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For use with Elementary, Middle and High School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7392578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Verification of Current Inventory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99.325561523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1.959999084472656"/>
          <w:szCs w:val="21.959999084472656"/>
          <w:rtl w:val="0"/>
        </w:rPr>
        <w:t xml:space="preserve">Site Administrator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 and Superintendent Verification Statement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8.4033203125" w:line="230.50878524780273" w:lineRule="auto"/>
        <w:ind w:left="3.0743408203125" w:right="495.44677734375" w:firstLine="14.932861328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I ______________________________________ confirm that the number of purchased   ( Name of School Principal)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711181640625" w:line="240" w:lineRule="auto"/>
        <w:ind w:left="18.8854980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instructional materials listed on the Instructional Materials Survey (C.2.</w:t>
      </w:r>
      <w:r w:rsidDel="00000000" w:rsidR="00000000" w:rsidRPr="00000000">
        <w:rPr>
          <w:b w:val="1"/>
          <w:sz w:val="21.959999084472656"/>
          <w:szCs w:val="21.959999084472656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) for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12451171875" w:line="230.50766944885254" w:lineRule="auto"/>
        <w:ind w:left="14.493560791015625" w:right="104.647216796875" w:hanging="13.17596435546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_____________________________________ represent an accurate and current inventory  (Name of School)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713623046875" w:line="240" w:lineRule="auto"/>
        <w:ind w:left="3.07434082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 of the instructional materials on my school site.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6.52099609375" w:line="229.30792808532715" w:lineRule="auto"/>
        <w:ind w:left="19.105072021484375" w:right="61.048583984375" w:hanging="17.7874755859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_____________________________________________________/______________________  </w:t>
      </w:r>
      <w:r w:rsidDel="00000000" w:rsidR="00000000" w:rsidRPr="00000000">
        <w:rPr>
          <w:b w:val="1"/>
          <w:sz w:val="21.959999084472656"/>
          <w:szCs w:val="21.959999084472656"/>
          <w:rtl w:val="0"/>
        </w:rPr>
        <w:t xml:space="preserve">Site Administrator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Signature Date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8.185424804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6.522216796875" w:line="230.50756931304932" w:lineRule="auto"/>
        <w:ind w:left="3.0743408203125" w:right="495.44677734375" w:firstLine="14.932861328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I ______________________________________ confirm that the number of purchased   ( Name of District Superintendent)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711181640625" w:line="240" w:lineRule="auto"/>
        <w:ind w:left="18.8854980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instructional materials listed on the Instructional Materials Survey (C.2.2) for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1324462890625" w:line="230.5086851119995" w:lineRule="auto"/>
        <w:ind w:left="18.880767822265625" w:right="1153.9105224609375" w:hanging="17.567901611328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_____________________________________ represent an accurate and current  inventory (Name of School)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702880859375" w:line="240" w:lineRule="auto"/>
        <w:ind w:left="3.073577880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 of the instructional materials at this/these school site(s).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35601806640625" w:line="230.50761222839355" w:lineRule="auto"/>
        <w:ind w:left="10.979156494140625" w:right="61.0498046875" w:hanging="9.662322998046875"/>
        <w:jc w:val="left"/>
        <w:rPr>
          <w:i w:val="1"/>
          <w:sz w:val="20.040000915527344"/>
          <w:szCs w:val="20.04000091552734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_____________________________________________________/______________________  Superintendent Signature 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35601806640625" w:line="230.50761222839355" w:lineRule="auto"/>
        <w:ind w:left="10.979156494140625" w:right="61.0498046875" w:hanging="9.66232299804687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949.2000579833984" w:top="960" w:left="1436.8704223632812" w:right="1439.55932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widowControl w:val="0"/>
      <w:spacing w:before="0" w:line="230.50761222839355" w:lineRule="auto"/>
      <w:ind w:left="0" w:right="61.0498046875" w:firstLine="0"/>
      <w:jc w:val="right"/>
      <w:rPr>
        <w:i w:val="1"/>
        <w:sz w:val="20.040000915527344"/>
        <w:szCs w:val="20.040000915527344"/>
      </w:rPr>
    </w:pPr>
    <w:r w:rsidDel="00000000" w:rsidR="00000000" w:rsidRPr="00000000">
      <w:rPr>
        <w:i w:val="1"/>
        <w:sz w:val="20.040000915527344"/>
        <w:szCs w:val="20.040000915527344"/>
        <w:rtl w:val="0"/>
      </w:rPr>
      <w:t xml:space="preserve">2022 California County Superintendents Educational Services Association  </w:t>
    </w:r>
  </w:p>
  <w:p w:rsidR="00000000" w:rsidDel="00000000" w:rsidP="00000000" w:rsidRDefault="00000000" w:rsidRPr="00000000" w14:paraId="00000011">
    <w:pPr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