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61AC" w14:textId="2F6FAEB9" w:rsidR="00571451" w:rsidRDefault="00571451" w:rsidP="00571451">
      <w:pPr>
        <w:spacing w:after="600"/>
      </w:pPr>
      <w:bookmarkStart w:id="0" w:name="_Toc78882469"/>
      <w:bookmarkStart w:id="1" w:name="_Toc79156193"/>
      <w:bookmarkStart w:id="2" w:name="_Toc79576148"/>
      <w:bookmarkStart w:id="3" w:name="_Toc79670327"/>
      <w:bookmarkStart w:id="4" w:name="_Toc107222516"/>
      <w:bookmarkStart w:id="5" w:name="_Toc107297134"/>
      <w:r w:rsidRPr="00680107">
        <w:t>Update:</w:t>
      </w:r>
      <w:r>
        <w:t xml:space="preserve"> The Request for Applications was </w:t>
      </w:r>
      <w:r w:rsidRPr="00DE1D6D">
        <w:t>updated on July 19, 2022 to reflect a new timeline, extending the application deadline to Friday, September 9, 2022</w:t>
      </w:r>
      <w:r>
        <w:t>.</w:t>
      </w:r>
    </w:p>
    <w:p w14:paraId="47A8736C" w14:textId="6F9BA204" w:rsidR="00B221FC" w:rsidRPr="0092702B" w:rsidRDefault="00E63142" w:rsidP="00764624">
      <w:pPr>
        <w:pStyle w:val="Heading1"/>
        <w:jc w:val="center"/>
      </w:pPr>
      <w:r w:rsidRPr="007C43F0">
        <w:t>202</w:t>
      </w:r>
      <w:r w:rsidR="00844923">
        <w:t>2</w:t>
      </w:r>
      <w:r w:rsidRPr="007C43F0">
        <w:t>–2</w:t>
      </w:r>
      <w:r w:rsidR="00844923">
        <w:t>3</w:t>
      </w:r>
      <w:r w:rsidRPr="0092702B">
        <w:t xml:space="preserve"> </w:t>
      </w:r>
      <w:r w:rsidR="0092702B">
        <w:br/>
      </w:r>
      <w:r w:rsidR="00E63CD0" w:rsidRPr="0092702B">
        <w:t>C</w:t>
      </w:r>
      <w:r w:rsidR="00DC1C00" w:rsidRPr="0092702B">
        <w:t>alifornia</w:t>
      </w:r>
      <w:r w:rsidR="00E63CD0" w:rsidRPr="0092702B">
        <w:t xml:space="preserve"> </w:t>
      </w:r>
      <w:r w:rsidR="00764624" w:rsidRPr="0092702B">
        <w:t>Community Schools Partnership Program</w:t>
      </w:r>
      <w:r w:rsidRPr="0092702B">
        <w:t xml:space="preserve"> </w:t>
      </w:r>
      <w:r w:rsidRPr="0092702B">
        <w:br/>
      </w:r>
      <w:r w:rsidR="00134667">
        <w:t>Regional</w:t>
      </w:r>
      <w:r w:rsidR="00417038">
        <w:t xml:space="preserve"> </w:t>
      </w:r>
      <w:r w:rsidR="00C97A5F">
        <w:t>Technical Assistance</w:t>
      </w:r>
      <w:r w:rsidR="00704531">
        <w:t xml:space="preserve"> Center</w:t>
      </w:r>
      <w:r w:rsidR="00C97A5F">
        <w:t xml:space="preserve"> C</w:t>
      </w:r>
      <w:r w:rsidR="00651C3A">
        <w:t>ontract</w:t>
      </w:r>
      <w:bookmarkEnd w:id="0"/>
      <w:bookmarkEnd w:id="1"/>
      <w:bookmarkEnd w:id="2"/>
      <w:bookmarkEnd w:id="3"/>
      <w:r w:rsidR="00134667">
        <w:t>s</w:t>
      </w:r>
      <w:bookmarkEnd w:id="4"/>
      <w:bookmarkEnd w:id="5"/>
    </w:p>
    <w:p w14:paraId="2460C7E9" w14:textId="77777777" w:rsidR="0092061E" w:rsidRPr="007E57E1" w:rsidRDefault="00AF7E1C" w:rsidP="00BD2908">
      <w:pPr>
        <w:pStyle w:val="Caption"/>
        <w:spacing w:before="720" w:after="720"/>
        <w:rPr>
          <w:rFonts w:cs="Arial"/>
          <w:b w:val="0"/>
          <w:sz w:val="40"/>
          <w:szCs w:val="40"/>
        </w:rPr>
      </w:pPr>
      <w:r w:rsidRPr="004A3898">
        <w:rPr>
          <w:rFonts w:cs="Arial"/>
          <w:noProof/>
        </w:rPr>
        <w:drawing>
          <wp:inline distT="0" distB="0" distL="0" distR="0" wp14:anchorId="1C19635E" wp14:editId="078A8F63">
            <wp:extent cx="1662430" cy="1662430"/>
            <wp:effectExtent l="0" t="0" r="0" b="0"/>
            <wp:docPr id="13"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14:paraId="2FE1E8AC" w14:textId="77777777" w:rsidR="00BD2908" w:rsidRPr="00AE66B3" w:rsidRDefault="00BD2908" w:rsidP="00571451">
      <w:pPr>
        <w:pStyle w:val="Heading2"/>
        <w:spacing w:after="0"/>
        <w:jc w:val="center"/>
      </w:pPr>
      <w:bookmarkStart w:id="6" w:name="_Toc107222517"/>
      <w:bookmarkStart w:id="7" w:name="_Toc107297135"/>
      <w:r w:rsidRPr="00AE66B3">
        <w:t>Request for Applications</w:t>
      </w:r>
      <w:bookmarkEnd w:id="6"/>
      <w:bookmarkEnd w:id="7"/>
    </w:p>
    <w:p w14:paraId="08A7DCB7" w14:textId="77777777" w:rsidR="00BD2908" w:rsidRPr="000809E4" w:rsidRDefault="00BD2908" w:rsidP="00571451">
      <w:pPr>
        <w:spacing w:before="720"/>
        <w:jc w:val="center"/>
        <w:rPr>
          <w:rFonts w:cs="Arial"/>
        </w:rPr>
      </w:pPr>
      <w:r w:rsidRPr="00070BB2">
        <w:rPr>
          <w:rFonts w:cs="Arial"/>
        </w:rPr>
        <w:t xml:space="preserve">Funded by the </w:t>
      </w:r>
      <w:r w:rsidRPr="00192970">
        <w:rPr>
          <w:rFonts w:cs="Arial"/>
        </w:rPr>
        <w:t>Budget Act of 2021</w:t>
      </w:r>
    </w:p>
    <w:p w14:paraId="2ACAFDDF" w14:textId="77777777" w:rsidR="00BD2908" w:rsidRPr="00AE66B3" w:rsidRDefault="00BD2908" w:rsidP="00571451">
      <w:pPr>
        <w:spacing w:before="720" w:after="360"/>
        <w:jc w:val="center"/>
        <w:rPr>
          <w:rFonts w:cs="Arial"/>
          <w:b/>
          <w:sz w:val="28"/>
          <w:szCs w:val="28"/>
        </w:rPr>
      </w:pPr>
      <w:r w:rsidRPr="00AE66B3">
        <w:rPr>
          <w:rFonts w:cs="Arial"/>
          <w:b/>
          <w:sz w:val="28"/>
          <w:szCs w:val="28"/>
        </w:rPr>
        <w:t>Application Due Date:</w:t>
      </w:r>
    </w:p>
    <w:p w14:paraId="487A1FFD" w14:textId="0B6CFFBD" w:rsidR="00BD2908" w:rsidRPr="00AE66B3" w:rsidRDefault="00844923" w:rsidP="00571451">
      <w:pPr>
        <w:spacing w:after="960"/>
        <w:jc w:val="center"/>
        <w:rPr>
          <w:rFonts w:cs="Arial"/>
          <w:b/>
          <w:sz w:val="28"/>
          <w:szCs w:val="28"/>
        </w:rPr>
      </w:pPr>
      <w:r>
        <w:rPr>
          <w:rFonts w:cs="Arial"/>
          <w:b/>
          <w:sz w:val="28"/>
          <w:szCs w:val="28"/>
        </w:rPr>
        <w:t>Tues</w:t>
      </w:r>
      <w:r w:rsidR="00B37429" w:rsidRPr="007C43F0">
        <w:rPr>
          <w:rFonts w:cs="Arial"/>
          <w:b/>
          <w:sz w:val="28"/>
          <w:szCs w:val="28"/>
        </w:rPr>
        <w:t>day</w:t>
      </w:r>
      <w:r w:rsidR="00BD2908" w:rsidRPr="007C43F0">
        <w:rPr>
          <w:rFonts w:cs="Arial"/>
          <w:b/>
          <w:sz w:val="28"/>
          <w:szCs w:val="28"/>
        </w:rPr>
        <w:t xml:space="preserve">, </w:t>
      </w:r>
      <w:r w:rsidR="00571451">
        <w:rPr>
          <w:rFonts w:cs="Arial"/>
          <w:b/>
          <w:sz w:val="28"/>
          <w:szCs w:val="28"/>
        </w:rPr>
        <w:t>September</w:t>
      </w:r>
      <w:r w:rsidR="004429CB" w:rsidRPr="007C43F0">
        <w:rPr>
          <w:rFonts w:cs="Arial"/>
          <w:b/>
          <w:sz w:val="28"/>
          <w:szCs w:val="28"/>
        </w:rPr>
        <w:t xml:space="preserve"> </w:t>
      </w:r>
      <w:r>
        <w:rPr>
          <w:rFonts w:cs="Arial"/>
          <w:b/>
          <w:sz w:val="28"/>
          <w:szCs w:val="28"/>
        </w:rPr>
        <w:t>9</w:t>
      </w:r>
      <w:r w:rsidR="00BD2908" w:rsidRPr="007C43F0">
        <w:rPr>
          <w:rFonts w:cs="Arial"/>
          <w:b/>
          <w:sz w:val="28"/>
          <w:szCs w:val="28"/>
        </w:rPr>
        <w:t>, 2022</w:t>
      </w:r>
    </w:p>
    <w:p w14:paraId="102A0DCC" w14:textId="77777777"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14:paraId="385FF944" w14:textId="77777777"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14:paraId="54EA7B58" w14:textId="77777777"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14:paraId="428AD069"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14:paraId="626A2622" w14:textId="77777777"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14:paraId="1D45C5F6" w14:textId="77777777"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14:paraId="56AC11A9" w14:textId="77777777" w:rsidR="00BD0552" w:rsidRDefault="00C92F3C" w:rsidP="00C157E2">
      <w:pPr>
        <w:widowControl w:val="0"/>
        <w:autoSpaceDE w:val="0"/>
        <w:autoSpaceDN w:val="0"/>
        <w:adjustRightInd w:val="0"/>
        <w:spacing w:after="360" w:line="288" w:lineRule="atLeast"/>
        <w:jc w:val="center"/>
        <w:rPr>
          <w:rFonts w:cs="Arial"/>
        </w:rPr>
        <w:sectPr w:rsidR="00BD0552" w:rsidSect="00BD0552">
          <w:footerReference w:type="default" r:id="rId12"/>
          <w:footerReference w:type="first" r:id="rId13"/>
          <w:pgSz w:w="12240" w:h="15840" w:code="1"/>
          <w:pgMar w:top="1440" w:right="1440" w:bottom="1440" w:left="1440" w:header="720" w:footer="720" w:gutter="0"/>
          <w:pgNumType w:fmt="lowerRoman" w:start="1"/>
          <w:cols w:space="720"/>
          <w:titlePg/>
          <w:docGrid w:linePitch="360"/>
        </w:sectPr>
      </w:pPr>
      <w:r w:rsidRPr="004A3898">
        <w:rPr>
          <w:rFonts w:cs="Arial"/>
        </w:rPr>
        <w:t>F</w:t>
      </w:r>
      <w:r w:rsidR="00D217BC" w:rsidRPr="004A3898">
        <w:rPr>
          <w:rFonts w:cs="Arial"/>
        </w:rPr>
        <w:t>ax</w:t>
      </w:r>
      <w:r w:rsidRPr="004A3898">
        <w:rPr>
          <w:rFonts w:cs="Arial"/>
        </w:rPr>
        <w:t>: 916</w:t>
      </w:r>
      <w:r w:rsidR="00764624" w:rsidRPr="004A3898">
        <w:rPr>
          <w:rFonts w:cs="Arial"/>
        </w:rPr>
        <w:t>-327-3879</w:t>
      </w:r>
    </w:p>
    <w:p w14:paraId="02101F3A" w14:textId="222E73F0" w:rsidR="001C4B82" w:rsidRDefault="00C0671F" w:rsidP="00C157E2">
      <w:pPr>
        <w:widowControl w:val="0"/>
        <w:autoSpaceDE w:val="0"/>
        <w:autoSpaceDN w:val="0"/>
        <w:adjustRightInd w:val="0"/>
        <w:spacing w:after="360" w:line="288" w:lineRule="atLeast"/>
        <w:jc w:val="center"/>
        <w:rPr>
          <w:noProof/>
        </w:rPr>
      </w:pPr>
      <w:bookmarkStart w:id="8" w:name="_Toc47008244"/>
      <w:bookmarkStart w:id="9" w:name="_Toc47008268"/>
      <w:bookmarkStart w:id="10" w:name="_Toc47015894"/>
      <w:bookmarkStart w:id="11" w:name="_Toc47015906"/>
      <w:bookmarkStart w:id="12" w:name="_Toc48547033"/>
      <w:bookmarkStart w:id="13" w:name="_Toc49342862"/>
      <w:bookmarkStart w:id="14" w:name="_Toc51690531"/>
      <w:bookmarkStart w:id="15" w:name="_Toc52454923"/>
      <w:bookmarkStart w:id="16" w:name="_Toc52456897"/>
      <w:bookmarkStart w:id="17" w:name="_Toc53744445"/>
      <w:bookmarkStart w:id="18" w:name="_Toc78882470"/>
      <w:bookmarkStart w:id="19" w:name="_Toc79156194"/>
      <w:bookmarkStart w:id="20" w:name="_Toc79576149"/>
      <w:bookmarkStart w:id="21" w:name="_Toc79670328"/>
      <w:r w:rsidRPr="00C157E2">
        <w:rPr>
          <w:rStyle w:val="Heading2Char"/>
        </w:rPr>
        <w:lastRenderedPageBreak/>
        <w:t>Table of Contents</w:t>
      </w:r>
      <w:bookmarkEnd w:id="8"/>
      <w:bookmarkEnd w:id="9"/>
      <w:bookmarkEnd w:id="10"/>
      <w:bookmarkEnd w:id="11"/>
      <w:bookmarkEnd w:id="12"/>
      <w:bookmarkEnd w:id="13"/>
      <w:bookmarkEnd w:id="14"/>
      <w:bookmarkEnd w:id="15"/>
      <w:bookmarkEnd w:id="16"/>
      <w:bookmarkEnd w:id="17"/>
      <w:bookmarkEnd w:id="18"/>
      <w:bookmarkEnd w:id="19"/>
      <w:bookmarkEnd w:id="20"/>
      <w:bookmarkEnd w:id="21"/>
      <w:r w:rsidR="00B459B4" w:rsidRPr="004A3898">
        <w:rPr>
          <w:b/>
          <w:bCs/>
          <w:iCs/>
          <w:sz w:val="32"/>
          <w:szCs w:val="28"/>
        </w:rPr>
        <w:fldChar w:fldCharType="begin"/>
      </w:r>
      <w:r w:rsidR="00B459B4" w:rsidRPr="004A3898">
        <w:instrText xml:space="preserve"> TOC \o "1-2" \h \z \u </w:instrText>
      </w:r>
      <w:r w:rsidR="00B459B4" w:rsidRPr="004A3898">
        <w:rPr>
          <w:b/>
          <w:bCs/>
          <w:iCs/>
          <w:sz w:val="32"/>
          <w:szCs w:val="28"/>
        </w:rPr>
        <w:fldChar w:fldCharType="separate"/>
      </w:r>
    </w:p>
    <w:p w14:paraId="27283D9F" w14:textId="713EF592" w:rsidR="001C4B82" w:rsidRPr="001C4B82" w:rsidRDefault="00001C74">
      <w:pPr>
        <w:pStyle w:val="TOC2"/>
        <w:rPr>
          <w:rFonts w:asciiTheme="minorHAnsi" w:eastAsiaTheme="minorEastAsia" w:hAnsiTheme="minorHAnsi" w:cstheme="minorBidi"/>
          <w:sz w:val="24"/>
          <w:szCs w:val="24"/>
        </w:rPr>
      </w:pPr>
      <w:hyperlink w:anchor="_Toc107297136" w:history="1">
        <w:r w:rsidR="001C4B82" w:rsidRPr="001C4B82">
          <w:rPr>
            <w:rStyle w:val="Hyperlink"/>
            <w:sz w:val="24"/>
            <w:szCs w:val="24"/>
          </w:rPr>
          <w:t>Overview</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_Toc107297136 \h </w:instrText>
        </w:r>
        <w:r w:rsidR="001C4B82" w:rsidRPr="001C4B82">
          <w:rPr>
            <w:webHidden/>
            <w:sz w:val="24"/>
            <w:szCs w:val="24"/>
          </w:rPr>
        </w:r>
        <w:r w:rsidR="001C4B82" w:rsidRPr="001C4B82">
          <w:rPr>
            <w:webHidden/>
            <w:sz w:val="24"/>
            <w:szCs w:val="24"/>
          </w:rPr>
          <w:fldChar w:fldCharType="separate"/>
        </w:r>
        <w:r w:rsidR="00830D53">
          <w:rPr>
            <w:webHidden/>
            <w:sz w:val="24"/>
            <w:szCs w:val="24"/>
          </w:rPr>
          <w:t>1</w:t>
        </w:r>
        <w:r w:rsidR="001C4B82" w:rsidRPr="001C4B82">
          <w:rPr>
            <w:webHidden/>
            <w:sz w:val="24"/>
            <w:szCs w:val="24"/>
          </w:rPr>
          <w:fldChar w:fldCharType="end"/>
        </w:r>
      </w:hyperlink>
    </w:p>
    <w:p w14:paraId="4DD0C49E" w14:textId="54D05256" w:rsidR="001C4B82" w:rsidRPr="001C4B82" w:rsidRDefault="00001C74">
      <w:pPr>
        <w:pStyle w:val="TOC2"/>
        <w:rPr>
          <w:rFonts w:asciiTheme="minorHAnsi" w:eastAsiaTheme="minorEastAsia" w:hAnsiTheme="minorHAnsi" w:cstheme="minorBidi"/>
          <w:sz w:val="24"/>
          <w:szCs w:val="24"/>
        </w:rPr>
      </w:pPr>
      <w:hyperlink w:anchor="_Toc107297137" w:history="1">
        <w:r w:rsidR="001C4B82" w:rsidRPr="001C4B82">
          <w:rPr>
            <w:rStyle w:val="Hyperlink"/>
            <w:sz w:val="24"/>
            <w:szCs w:val="24"/>
          </w:rPr>
          <w:t>Program Description</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_Toc107297137 \h </w:instrText>
        </w:r>
        <w:r w:rsidR="001C4B82" w:rsidRPr="001C4B82">
          <w:rPr>
            <w:webHidden/>
            <w:sz w:val="24"/>
            <w:szCs w:val="24"/>
          </w:rPr>
        </w:r>
        <w:r w:rsidR="001C4B82" w:rsidRPr="001C4B82">
          <w:rPr>
            <w:webHidden/>
            <w:sz w:val="24"/>
            <w:szCs w:val="24"/>
          </w:rPr>
          <w:fldChar w:fldCharType="separate"/>
        </w:r>
        <w:r w:rsidR="00830D53">
          <w:rPr>
            <w:webHidden/>
            <w:sz w:val="24"/>
            <w:szCs w:val="24"/>
          </w:rPr>
          <w:t>5</w:t>
        </w:r>
        <w:r w:rsidR="001C4B82" w:rsidRPr="001C4B82">
          <w:rPr>
            <w:webHidden/>
            <w:sz w:val="24"/>
            <w:szCs w:val="24"/>
          </w:rPr>
          <w:fldChar w:fldCharType="end"/>
        </w:r>
      </w:hyperlink>
    </w:p>
    <w:p w14:paraId="5D13C2A7" w14:textId="57B1A0E1" w:rsidR="001C4B82" w:rsidRPr="001C4B82" w:rsidRDefault="00001C74">
      <w:pPr>
        <w:pStyle w:val="TOC2"/>
        <w:rPr>
          <w:rFonts w:asciiTheme="minorHAnsi" w:eastAsiaTheme="minorEastAsia" w:hAnsiTheme="minorHAnsi" w:cstheme="minorBidi"/>
          <w:sz w:val="24"/>
          <w:szCs w:val="24"/>
        </w:rPr>
      </w:pPr>
      <w:hyperlink w:anchor="_Toc107297138" w:history="1">
        <w:r w:rsidR="001C4B82" w:rsidRPr="001C4B82">
          <w:rPr>
            <w:rStyle w:val="Hyperlink"/>
            <w:sz w:val="24"/>
            <w:szCs w:val="24"/>
          </w:rPr>
          <w:t>Program</w:t>
        </w:r>
        <w:r w:rsidR="001C4B82" w:rsidRPr="001C4B82">
          <w:rPr>
            <w:rStyle w:val="Hyperlink"/>
            <w:spacing w:val="-7"/>
            <w:sz w:val="24"/>
            <w:szCs w:val="24"/>
          </w:rPr>
          <w:t xml:space="preserve"> </w:t>
        </w:r>
        <w:r w:rsidR="001C4B82" w:rsidRPr="001C4B82">
          <w:rPr>
            <w:rStyle w:val="Hyperlink"/>
            <w:sz w:val="24"/>
            <w:szCs w:val="24"/>
          </w:rPr>
          <w:t>and</w:t>
        </w:r>
        <w:r w:rsidR="001C4B82" w:rsidRPr="001C4B82">
          <w:rPr>
            <w:rStyle w:val="Hyperlink"/>
            <w:spacing w:val="-7"/>
            <w:sz w:val="24"/>
            <w:szCs w:val="24"/>
          </w:rPr>
          <w:t xml:space="preserve"> </w:t>
        </w:r>
        <w:r w:rsidR="001C4B82" w:rsidRPr="001C4B82">
          <w:rPr>
            <w:rStyle w:val="Hyperlink"/>
            <w:sz w:val="24"/>
            <w:szCs w:val="24"/>
          </w:rPr>
          <w:t>Administrative</w:t>
        </w:r>
        <w:r w:rsidR="001C4B82" w:rsidRPr="001C4B82">
          <w:rPr>
            <w:rStyle w:val="Hyperlink"/>
            <w:spacing w:val="-7"/>
            <w:sz w:val="24"/>
            <w:szCs w:val="24"/>
          </w:rPr>
          <w:t xml:space="preserve"> </w:t>
        </w:r>
        <w:r w:rsidR="001C4B82" w:rsidRPr="001C4B82">
          <w:rPr>
            <w:rStyle w:val="Hyperlink"/>
            <w:sz w:val="24"/>
            <w:szCs w:val="24"/>
          </w:rPr>
          <w:t>Requirements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_Toc107297138 \h </w:instrText>
        </w:r>
        <w:r w:rsidR="001C4B82" w:rsidRPr="001C4B82">
          <w:rPr>
            <w:webHidden/>
            <w:sz w:val="24"/>
            <w:szCs w:val="24"/>
          </w:rPr>
        </w:r>
        <w:r w:rsidR="001C4B82" w:rsidRPr="001C4B82">
          <w:rPr>
            <w:webHidden/>
            <w:sz w:val="24"/>
            <w:szCs w:val="24"/>
          </w:rPr>
          <w:fldChar w:fldCharType="separate"/>
        </w:r>
        <w:r w:rsidR="00830D53">
          <w:rPr>
            <w:webHidden/>
            <w:sz w:val="24"/>
            <w:szCs w:val="24"/>
          </w:rPr>
          <w:t>8</w:t>
        </w:r>
        <w:r w:rsidR="001C4B82" w:rsidRPr="001C4B82">
          <w:rPr>
            <w:webHidden/>
            <w:sz w:val="24"/>
            <w:szCs w:val="24"/>
          </w:rPr>
          <w:fldChar w:fldCharType="end"/>
        </w:r>
      </w:hyperlink>
    </w:p>
    <w:p w14:paraId="5A1F7807" w14:textId="410DB93E" w:rsidR="001C4B82" w:rsidRPr="001C4B82" w:rsidRDefault="00001C74">
      <w:pPr>
        <w:pStyle w:val="TOC2"/>
        <w:rPr>
          <w:rFonts w:asciiTheme="minorHAnsi" w:eastAsiaTheme="minorEastAsia" w:hAnsiTheme="minorHAnsi" w:cstheme="minorBidi"/>
          <w:sz w:val="24"/>
          <w:szCs w:val="24"/>
        </w:rPr>
      </w:pPr>
      <w:hyperlink w:anchor="_Toc107297139" w:history="1">
        <w:r w:rsidR="001C4B82" w:rsidRPr="001C4B82">
          <w:rPr>
            <w:rStyle w:val="Hyperlink"/>
            <w:sz w:val="24"/>
            <w:szCs w:val="24"/>
          </w:rPr>
          <w:t>Application Procedures and Processes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_Toc107297139 \h </w:instrText>
        </w:r>
        <w:r w:rsidR="001C4B82" w:rsidRPr="001C4B82">
          <w:rPr>
            <w:webHidden/>
            <w:sz w:val="24"/>
            <w:szCs w:val="24"/>
          </w:rPr>
        </w:r>
        <w:r w:rsidR="001C4B82" w:rsidRPr="001C4B82">
          <w:rPr>
            <w:webHidden/>
            <w:sz w:val="24"/>
            <w:szCs w:val="24"/>
          </w:rPr>
          <w:fldChar w:fldCharType="separate"/>
        </w:r>
        <w:r w:rsidR="00830D53">
          <w:rPr>
            <w:webHidden/>
            <w:sz w:val="24"/>
            <w:szCs w:val="24"/>
          </w:rPr>
          <w:t>12</w:t>
        </w:r>
        <w:r w:rsidR="001C4B82" w:rsidRPr="001C4B82">
          <w:rPr>
            <w:webHidden/>
            <w:sz w:val="24"/>
            <w:szCs w:val="24"/>
          </w:rPr>
          <w:fldChar w:fldCharType="end"/>
        </w:r>
      </w:hyperlink>
    </w:p>
    <w:p w14:paraId="044C8BF3" w14:textId="75AE4F6A" w:rsidR="001C4B82" w:rsidRPr="001C4B82" w:rsidRDefault="00001C74">
      <w:pPr>
        <w:pStyle w:val="TOC2"/>
        <w:rPr>
          <w:rFonts w:asciiTheme="minorHAnsi" w:eastAsiaTheme="minorEastAsia" w:hAnsiTheme="minorHAnsi" w:cstheme="minorBidi"/>
          <w:sz w:val="24"/>
          <w:szCs w:val="24"/>
        </w:rPr>
      </w:pPr>
      <w:hyperlink w:anchor="_Toc107297140" w:history="1">
        <w:r w:rsidR="001C4B82" w:rsidRPr="001C4B82">
          <w:rPr>
            <w:rStyle w:val="Hyperlink"/>
            <w:sz w:val="24"/>
            <w:szCs w:val="24"/>
          </w:rPr>
          <w:t>Application Questionnaire: Section for Submission</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_Toc107297140 \h </w:instrText>
        </w:r>
        <w:r w:rsidR="001C4B82" w:rsidRPr="001C4B82">
          <w:rPr>
            <w:webHidden/>
            <w:sz w:val="24"/>
            <w:szCs w:val="24"/>
          </w:rPr>
        </w:r>
        <w:r w:rsidR="001C4B82" w:rsidRPr="001C4B82">
          <w:rPr>
            <w:webHidden/>
            <w:sz w:val="24"/>
            <w:szCs w:val="24"/>
          </w:rPr>
          <w:fldChar w:fldCharType="separate"/>
        </w:r>
        <w:r w:rsidR="00830D53">
          <w:rPr>
            <w:webHidden/>
            <w:sz w:val="24"/>
            <w:szCs w:val="24"/>
          </w:rPr>
          <w:t>17</w:t>
        </w:r>
        <w:r w:rsidR="001C4B82" w:rsidRPr="001C4B82">
          <w:rPr>
            <w:webHidden/>
            <w:sz w:val="24"/>
            <w:szCs w:val="24"/>
          </w:rPr>
          <w:fldChar w:fldCharType="end"/>
        </w:r>
      </w:hyperlink>
    </w:p>
    <w:p w14:paraId="07A18FDF" w14:textId="43C62B48" w:rsidR="001C4B82" w:rsidRPr="001C4B82" w:rsidRDefault="00001C74">
      <w:pPr>
        <w:pStyle w:val="TOC2"/>
        <w:rPr>
          <w:rFonts w:asciiTheme="minorHAnsi" w:eastAsiaTheme="minorEastAsia" w:hAnsiTheme="minorHAnsi" w:cstheme="minorBidi"/>
          <w:sz w:val="24"/>
          <w:szCs w:val="24"/>
        </w:rPr>
      </w:pPr>
      <w:hyperlink w:anchor="_Toc107297141" w:history="1">
        <w:r w:rsidR="001C4B82" w:rsidRPr="001C4B82">
          <w:rPr>
            <w:rStyle w:val="Hyperlink"/>
            <w:sz w:val="24"/>
            <w:szCs w:val="24"/>
          </w:rPr>
          <w:t>Appendix A: Application Submission Checklist</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_Toc107297141 \h </w:instrText>
        </w:r>
        <w:r w:rsidR="001C4B82" w:rsidRPr="001C4B82">
          <w:rPr>
            <w:webHidden/>
            <w:sz w:val="24"/>
            <w:szCs w:val="24"/>
          </w:rPr>
        </w:r>
        <w:r w:rsidR="001C4B82" w:rsidRPr="001C4B82">
          <w:rPr>
            <w:webHidden/>
            <w:sz w:val="24"/>
            <w:szCs w:val="24"/>
          </w:rPr>
          <w:fldChar w:fldCharType="separate"/>
        </w:r>
        <w:r w:rsidR="00830D53">
          <w:rPr>
            <w:webHidden/>
            <w:sz w:val="24"/>
            <w:szCs w:val="24"/>
          </w:rPr>
          <w:t>26</w:t>
        </w:r>
        <w:r w:rsidR="001C4B82" w:rsidRPr="001C4B82">
          <w:rPr>
            <w:webHidden/>
            <w:sz w:val="24"/>
            <w:szCs w:val="24"/>
          </w:rPr>
          <w:fldChar w:fldCharType="end"/>
        </w:r>
      </w:hyperlink>
    </w:p>
    <w:p w14:paraId="5C190007" w14:textId="10548B2A" w:rsidR="001C4B82" w:rsidRPr="001C4B82" w:rsidRDefault="00001C74">
      <w:pPr>
        <w:pStyle w:val="TOC2"/>
        <w:rPr>
          <w:rFonts w:asciiTheme="minorHAnsi" w:eastAsiaTheme="minorEastAsia" w:hAnsiTheme="minorHAnsi" w:cstheme="minorBidi"/>
          <w:sz w:val="24"/>
          <w:szCs w:val="24"/>
        </w:rPr>
      </w:pPr>
      <w:hyperlink w:anchor="_Toc107297142" w:history="1">
        <w:r w:rsidR="001C4B82" w:rsidRPr="001C4B82">
          <w:rPr>
            <w:rStyle w:val="Hyperlink"/>
            <w:sz w:val="24"/>
            <w:szCs w:val="24"/>
          </w:rPr>
          <w:t>Appendix B: Scoring Rubric</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_Toc107297142 \h </w:instrText>
        </w:r>
        <w:r w:rsidR="001C4B82" w:rsidRPr="001C4B82">
          <w:rPr>
            <w:webHidden/>
            <w:sz w:val="24"/>
            <w:szCs w:val="24"/>
          </w:rPr>
        </w:r>
        <w:r w:rsidR="001C4B82" w:rsidRPr="001C4B82">
          <w:rPr>
            <w:webHidden/>
            <w:sz w:val="24"/>
            <w:szCs w:val="24"/>
          </w:rPr>
          <w:fldChar w:fldCharType="separate"/>
        </w:r>
        <w:r w:rsidR="00830D53">
          <w:rPr>
            <w:webHidden/>
            <w:sz w:val="24"/>
            <w:szCs w:val="24"/>
          </w:rPr>
          <w:t>27</w:t>
        </w:r>
        <w:r w:rsidR="001C4B82" w:rsidRPr="001C4B82">
          <w:rPr>
            <w:webHidden/>
            <w:sz w:val="24"/>
            <w:szCs w:val="24"/>
          </w:rPr>
          <w:fldChar w:fldCharType="end"/>
        </w:r>
      </w:hyperlink>
    </w:p>
    <w:p w14:paraId="4622F837" w14:textId="3361D6E0" w:rsidR="001C4B82" w:rsidRPr="001C4B82" w:rsidRDefault="00001C74">
      <w:pPr>
        <w:pStyle w:val="TOC2"/>
        <w:rPr>
          <w:rFonts w:asciiTheme="minorHAnsi" w:eastAsiaTheme="minorEastAsia" w:hAnsiTheme="minorHAnsi" w:cstheme="minorBidi"/>
          <w:sz w:val="24"/>
          <w:szCs w:val="24"/>
        </w:rPr>
      </w:pPr>
      <w:hyperlink w:anchor="_Toc107297143" w:history="1">
        <w:r w:rsidR="001C4B82" w:rsidRPr="001C4B82">
          <w:rPr>
            <w:rStyle w:val="Hyperlink"/>
            <w:sz w:val="24"/>
            <w:szCs w:val="24"/>
          </w:rPr>
          <w:t>Appendix C: Definitions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_Toc107297143 \h </w:instrText>
        </w:r>
        <w:r w:rsidR="001C4B82" w:rsidRPr="001C4B82">
          <w:rPr>
            <w:webHidden/>
            <w:sz w:val="24"/>
            <w:szCs w:val="24"/>
          </w:rPr>
        </w:r>
        <w:r w:rsidR="001C4B82" w:rsidRPr="001C4B82">
          <w:rPr>
            <w:webHidden/>
            <w:sz w:val="24"/>
            <w:szCs w:val="24"/>
          </w:rPr>
          <w:fldChar w:fldCharType="separate"/>
        </w:r>
        <w:r w:rsidR="00830D53">
          <w:rPr>
            <w:webHidden/>
            <w:sz w:val="24"/>
            <w:szCs w:val="24"/>
          </w:rPr>
          <w:t>40</w:t>
        </w:r>
        <w:r w:rsidR="001C4B82" w:rsidRPr="001C4B82">
          <w:rPr>
            <w:webHidden/>
            <w:sz w:val="24"/>
            <w:szCs w:val="24"/>
          </w:rPr>
          <w:fldChar w:fldCharType="end"/>
        </w:r>
      </w:hyperlink>
    </w:p>
    <w:p w14:paraId="4699307E" w14:textId="1CCB0756" w:rsidR="001C4B82" w:rsidRPr="001C4B82" w:rsidRDefault="00001C74">
      <w:pPr>
        <w:pStyle w:val="TOC2"/>
        <w:rPr>
          <w:rFonts w:asciiTheme="minorHAnsi" w:eastAsiaTheme="minorEastAsia" w:hAnsiTheme="minorHAnsi" w:cstheme="minorBidi"/>
          <w:sz w:val="24"/>
          <w:szCs w:val="24"/>
        </w:rPr>
      </w:pPr>
      <w:hyperlink w:anchor="_Toc107297144" w:history="1">
        <w:r w:rsidR="001C4B82" w:rsidRPr="001C4B82">
          <w:rPr>
            <w:rStyle w:val="Hyperlink"/>
            <w:sz w:val="24"/>
            <w:szCs w:val="24"/>
          </w:rPr>
          <w:t>Appendix D: Budget Categories</w:t>
        </w:r>
        <w:r w:rsidR="001C4B82" w:rsidRPr="001C4B82">
          <w:rPr>
            <w:webHidden/>
            <w:sz w:val="24"/>
            <w:szCs w:val="24"/>
          </w:rPr>
          <w:tab/>
        </w:r>
        <w:r w:rsidR="001C4B82" w:rsidRPr="001C4B82">
          <w:rPr>
            <w:webHidden/>
            <w:sz w:val="24"/>
            <w:szCs w:val="24"/>
          </w:rPr>
          <w:fldChar w:fldCharType="begin"/>
        </w:r>
        <w:r w:rsidR="001C4B82" w:rsidRPr="001C4B82">
          <w:rPr>
            <w:webHidden/>
            <w:sz w:val="24"/>
            <w:szCs w:val="24"/>
          </w:rPr>
          <w:instrText xml:space="preserve"> PAGEREF _Toc107297144 \h </w:instrText>
        </w:r>
        <w:r w:rsidR="001C4B82" w:rsidRPr="001C4B82">
          <w:rPr>
            <w:webHidden/>
            <w:sz w:val="24"/>
            <w:szCs w:val="24"/>
          </w:rPr>
        </w:r>
        <w:r w:rsidR="001C4B82" w:rsidRPr="001C4B82">
          <w:rPr>
            <w:webHidden/>
            <w:sz w:val="24"/>
            <w:szCs w:val="24"/>
          </w:rPr>
          <w:fldChar w:fldCharType="separate"/>
        </w:r>
        <w:r w:rsidR="00830D53">
          <w:rPr>
            <w:webHidden/>
            <w:sz w:val="24"/>
            <w:szCs w:val="24"/>
          </w:rPr>
          <w:t>43</w:t>
        </w:r>
        <w:r w:rsidR="001C4B82" w:rsidRPr="001C4B82">
          <w:rPr>
            <w:webHidden/>
            <w:sz w:val="24"/>
            <w:szCs w:val="24"/>
          </w:rPr>
          <w:fldChar w:fldCharType="end"/>
        </w:r>
      </w:hyperlink>
    </w:p>
    <w:p w14:paraId="2286E304" w14:textId="77777777" w:rsidR="00943EEF" w:rsidRPr="004A3898" w:rsidRDefault="00B459B4" w:rsidP="00A65B89">
      <w:pPr>
        <w:rPr>
          <w:rFonts w:cs="Arial"/>
        </w:rPr>
        <w:sectPr w:rsidR="00943EEF" w:rsidRPr="004A3898" w:rsidSect="00BD0552">
          <w:footerReference w:type="first" r:id="rId14"/>
          <w:pgSz w:w="12240" w:h="15840" w:code="1"/>
          <w:pgMar w:top="1440" w:right="1440" w:bottom="1440" w:left="1440" w:header="720" w:footer="720" w:gutter="0"/>
          <w:pgNumType w:fmt="lowerRoman" w:start="1"/>
          <w:cols w:space="720"/>
          <w:titlePg/>
          <w:docGrid w:linePitch="360"/>
        </w:sectPr>
      </w:pPr>
      <w:r w:rsidRPr="004A3898">
        <w:rPr>
          <w:rFonts w:cs="Arial"/>
        </w:rPr>
        <w:fldChar w:fldCharType="end"/>
      </w:r>
    </w:p>
    <w:p w14:paraId="2BBFC8F4" w14:textId="77777777" w:rsidR="009D1984" w:rsidRPr="004A3898" w:rsidRDefault="00943EEF" w:rsidP="00C07E55">
      <w:pPr>
        <w:pStyle w:val="Heading2"/>
        <w:spacing w:after="240"/>
      </w:pPr>
      <w:bookmarkStart w:id="22" w:name="_Toc47008245"/>
      <w:bookmarkStart w:id="23" w:name="_Toc47015895"/>
      <w:bookmarkStart w:id="24" w:name="_Toc107297136"/>
      <w:r w:rsidRPr="004A3898">
        <w:lastRenderedPageBreak/>
        <w:t>Overview</w:t>
      </w:r>
      <w:bookmarkEnd w:id="22"/>
      <w:bookmarkEnd w:id="23"/>
      <w:bookmarkEnd w:id="24"/>
    </w:p>
    <w:p w14:paraId="778D0178" w14:textId="77777777" w:rsidR="006F6995" w:rsidRDefault="006F6995" w:rsidP="006F6995">
      <w:pPr>
        <w:rPr>
          <w:rFonts w:cs="Arial"/>
        </w:rPr>
      </w:pPr>
      <w:r w:rsidRPr="00A40457">
        <w:rPr>
          <w:rFonts w:cs="Arial"/>
        </w:rPr>
        <w:t>A community school is a “whole-child” school improvement strategy where the</w:t>
      </w:r>
      <w:r>
        <w:rPr>
          <w:rFonts w:cs="Arial"/>
        </w:rPr>
        <w:t xml:space="preserve"> local educational agency (LEA)</w:t>
      </w:r>
      <w:r w:rsidRPr="00A40457">
        <w:rPr>
          <w:rFonts w:cs="Arial"/>
        </w:rPr>
        <w:t xml:space="preserve"> </w:t>
      </w:r>
      <w:r>
        <w:rPr>
          <w:rFonts w:cs="Arial"/>
        </w:rPr>
        <w:t>a</w:t>
      </w:r>
      <w:r w:rsidRPr="00A40457">
        <w:rPr>
          <w:rFonts w:cs="Arial"/>
        </w:rPr>
        <w:t>nd school</w:t>
      </w:r>
      <w:r>
        <w:rPr>
          <w:rFonts w:cs="Arial"/>
        </w:rPr>
        <w:t>(s)</w:t>
      </w:r>
      <w:r w:rsidRPr="00A40457">
        <w:rPr>
          <w:rFonts w:cs="Arial"/>
        </w:rPr>
        <w:t xml:space="preserve"> work closely with teachers, students, and families. </w:t>
      </w:r>
      <w:r>
        <w:rPr>
          <w:rFonts w:cs="Arial"/>
        </w:rPr>
        <w:t>LEAs supporting c</w:t>
      </w:r>
      <w:r w:rsidRPr="00A40457">
        <w:rPr>
          <w:rFonts w:cs="Arial"/>
        </w:rPr>
        <w:t>ommunity schools partner with community agencies and local government to align community resources to improve student outcomes. These partnerships “provide an integrated focus on academics, health and social services, youth and community development, and community engagement.”</w:t>
      </w:r>
      <w:r w:rsidRPr="00A40457">
        <w:rPr>
          <w:rStyle w:val="FootnoteReference"/>
          <w:rFonts w:cs="Arial"/>
        </w:rPr>
        <w:footnoteReference w:id="1"/>
      </w:r>
      <w:r w:rsidRPr="00A40457">
        <w:rPr>
          <w:rFonts w:cs="Arial"/>
        </w:rPr>
        <w:t xml:space="preserve"> Many </w:t>
      </w:r>
      <w:r>
        <w:rPr>
          <w:rFonts w:cs="Arial"/>
        </w:rPr>
        <w:t xml:space="preserve">community schools </w:t>
      </w:r>
      <w:r w:rsidRPr="00A40457">
        <w:rPr>
          <w:rFonts w:cs="Arial"/>
        </w:rPr>
        <w:t xml:space="preserve">operate year-round, morning to evening, and serve children and adults. </w:t>
      </w:r>
      <w:r>
        <w:rPr>
          <w:rFonts w:cs="Arial"/>
        </w:rPr>
        <w:t>C</w:t>
      </w:r>
      <w:r w:rsidRPr="00A40457">
        <w:rPr>
          <w:rFonts w:cs="Arial"/>
        </w:rPr>
        <w:t xml:space="preserve">ommunity schools </w:t>
      </w:r>
      <w:r>
        <w:rPr>
          <w:rFonts w:cs="Arial"/>
        </w:rPr>
        <w:t xml:space="preserve">often </w:t>
      </w:r>
      <w:r w:rsidRPr="00A40457">
        <w:rPr>
          <w:rFonts w:cs="Arial"/>
        </w:rPr>
        <w:t>serve neighborhoods where economic and social barriers to learning are prevalent.</w:t>
      </w:r>
      <w:r w:rsidRPr="00A40457">
        <w:rPr>
          <w:rStyle w:val="FootnoteReference"/>
          <w:rFonts w:cs="Arial"/>
        </w:rPr>
        <w:footnoteReference w:id="2"/>
      </w:r>
    </w:p>
    <w:p w14:paraId="777E47B6" w14:textId="77777777" w:rsidR="006F6995" w:rsidRDefault="006F6995" w:rsidP="006F6995">
      <w:pPr>
        <w:rPr>
          <w:rFonts w:cs="Arial"/>
        </w:rPr>
      </w:pPr>
      <w:r w:rsidRPr="00B93DFA">
        <w:rPr>
          <w:rFonts w:cs="Arial"/>
        </w:rPr>
        <w:t>Until recently</w:t>
      </w:r>
      <w:r>
        <w:rPr>
          <w:rFonts w:cs="Arial"/>
        </w:rPr>
        <w:t>,</w:t>
      </w:r>
      <w:r w:rsidRPr="00B93DFA">
        <w:rPr>
          <w:rFonts w:cs="Arial"/>
        </w:rPr>
        <w:t xml:space="preserve"> community school</w:t>
      </w:r>
      <w:r>
        <w:rPr>
          <w:rFonts w:cs="Arial"/>
        </w:rPr>
        <w:t>s</w:t>
      </w:r>
      <w:r w:rsidRPr="00B93DFA">
        <w:rPr>
          <w:rFonts w:cs="Arial"/>
        </w:rPr>
        <w:t xml:space="preserve"> initiatives have been driven at the local level with the support of philanthropy or LEA budget investments. </w:t>
      </w:r>
      <w:r w:rsidRPr="004A3898">
        <w:rPr>
          <w:rFonts w:cs="Arial"/>
        </w:rPr>
        <w:t>California Senate Bill 820, Chapter 110, and the Budget Act of 2020</w:t>
      </w:r>
      <w:r w:rsidRPr="004A3898">
        <w:rPr>
          <w:rStyle w:val="FootnoteReference"/>
          <w:rFonts w:cs="Arial"/>
        </w:rPr>
        <w:footnoteReference w:id="3"/>
      </w:r>
      <w:r>
        <w:rPr>
          <w:rFonts w:cs="Arial"/>
        </w:rPr>
        <w:t xml:space="preserve"> </w:t>
      </w:r>
      <w:r w:rsidRPr="00B93DFA">
        <w:rPr>
          <w:rFonts w:cs="Arial"/>
        </w:rPr>
        <w:t>marked the first</w:t>
      </w:r>
      <w:r>
        <w:rPr>
          <w:rFonts w:cs="Arial"/>
        </w:rPr>
        <w:t xml:space="preserve"> </w:t>
      </w:r>
      <w:r w:rsidRPr="00B93DFA">
        <w:rPr>
          <w:rFonts w:cs="Arial"/>
        </w:rPr>
        <w:t xml:space="preserve">time </w:t>
      </w:r>
      <w:r>
        <w:rPr>
          <w:rFonts w:cs="Arial"/>
        </w:rPr>
        <w:t>LEA</w:t>
      </w:r>
      <w:r w:rsidRPr="00B93DFA">
        <w:rPr>
          <w:rFonts w:cs="Arial"/>
        </w:rPr>
        <w:t>s across the state received grant funding</w:t>
      </w:r>
      <w:r>
        <w:rPr>
          <w:rFonts w:cs="Arial"/>
        </w:rPr>
        <w:t xml:space="preserve"> to support coordination of partners and administration of services for community schools programs</w:t>
      </w:r>
      <w:r w:rsidRPr="00B93DFA">
        <w:rPr>
          <w:rFonts w:cs="Arial"/>
        </w:rPr>
        <w:t xml:space="preserve">. With momentum growing around the efficacy of </w:t>
      </w:r>
      <w:r>
        <w:rPr>
          <w:rFonts w:cs="Arial"/>
        </w:rPr>
        <w:t xml:space="preserve">the </w:t>
      </w:r>
      <w:r w:rsidRPr="00B93DFA">
        <w:rPr>
          <w:rFonts w:cs="Arial"/>
        </w:rPr>
        <w:t>community schools approach</w:t>
      </w:r>
      <w:r>
        <w:rPr>
          <w:rFonts w:cs="Arial"/>
        </w:rPr>
        <w:t>,</w:t>
      </w:r>
      <w:r w:rsidRPr="00B93DFA">
        <w:rPr>
          <w:rFonts w:cs="Arial"/>
        </w:rPr>
        <w:t xml:space="preserve"> especially in communities disproportionately impacted by the </w:t>
      </w:r>
      <w:r>
        <w:rPr>
          <w:rFonts w:cs="Arial"/>
        </w:rPr>
        <w:t>COVID-19 p</w:t>
      </w:r>
      <w:r w:rsidRPr="00B93DFA">
        <w:rPr>
          <w:rFonts w:cs="Arial"/>
        </w:rPr>
        <w:t xml:space="preserve">andemic, the </w:t>
      </w:r>
      <w:r>
        <w:rPr>
          <w:rFonts w:cs="Arial"/>
        </w:rPr>
        <w:t>L</w:t>
      </w:r>
      <w:r w:rsidRPr="00B93DFA">
        <w:rPr>
          <w:rFonts w:cs="Arial"/>
        </w:rPr>
        <w:t xml:space="preserve">egislature passed </w:t>
      </w:r>
      <w:r>
        <w:rPr>
          <w:rFonts w:cs="Arial"/>
        </w:rPr>
        <w:t>t</w:t>
      </w:r>
      <w:r w:rsidRPr="00B93DFA">
        <w:rPr>
          <w:rFonts w:cs="Arial"/>
        </w:rPr>
        <w:t>he California Community Schools Partnership Act</w:t>
      </w:r>
      <w:r>
        <w:rPr>
          <w:rFonts w:cs="Arial"/>
        </w:rPr>
        <w:t>,</w:t>
      </w:r>
      <w:r w:rsidRPr="00B93DFA">
        <w:rPr>
          <w:rFonts w:cs="Arial"/>
        </w:rPr>
        <w:t xml:space="preserve"> followed by the Budget Act of 2021</w:t>
      </w:r>
      <w:r>
        <w:rPr>
          <w:rFonts w:cs="Arial"/>
        </w:rPr>
        <w:t>,</w:t>
      </w:r>
      <w:r w:rsidRPr="00B93DFA">
        <w:rPr>
          <w:rFonts w:cs="Arial"/>
        </w:rPr>
        <w:t xml:space="preserve"> that allocated funding for the goals presented in the legislation.</w:t>
      </w:r>
      <w:r>
        <w:rPr>
          <w:rStyle w:val="FootnoteReference"/>
          <w:rFonts w:cs="Arial"/>
        </w:rPr>
        <w:footnoteReference w:id="4"/>
      </w:r>
      <w:r w:rsidRPr="00B93DFA">
        <w:rPr>
          <w:rFonts w:cs="Arial"/>
        </w:rPr>
        <w:t xml:space="preserve"> </w:t>
      </w:r>
      <w:r>
        <w:rPr>
          <w:rFonts w:cs="Arial"/>
        </w:rPr>
        <w:t>T</w:t>
      </w:r>
      <w:r w:rsidRPr="00B93DFA">
        <w:rPr>
          <w:rFonts w:cs="Arial"/>
        </w:rPr>
        <w:t xml:space="preserve">he California Community Schools Partnership </w:t>
      </w:r>
      <w:r>
        <w:rPr>
          <w:rFonts w:cs="Arial"/>
        </w:rPr>
        <w:t>Program (CCSPP) i</w:t>
      </w:r>
      <w:r w:rsidRPr="00B93DFA">
        <w:rPr>
          <w:rFonts w:cs="Arial"/>
        </w:rPr>
        <w:t>s an equity</w:t>
      </w:r>
      <w:r>
        <w:rPr>
          <w:rFonts w:cs="Arial"/>
        </w:rPr>
        <w:t>-</w:t>
      </w:r>
      <w:r w:rsidRPr="00B93DFA">
        <w:rPr>
          <w:rFonts w:cs="Arial"/>
        </w:rPr>
        <w:t>driven initiative that prioritizes schools whose unduplicated count exceeds 80</w:t>
      </w:r>
      <w:r>
        <w:rPr>
          <w:rFonts w:cs="Arial"/>
        </w:rPr>
        <w:t xml:space="preserve"> percent</w:t>
      </w:r>
      <w:r w:rsidRPr="00B93DFA">
        <w:rPr>
          <w:rFonts w:cs="Arial"/>
        </w:rPr>
        <w:t xml:space="preserve"> of the overall enrolled student body</w:t>
      </w:r>
      <w:r>
        <w:rPr>
          <w:rFonts w:cs="Arial"/>
        </w:rPr>
        <w:t xml:space="preserve">. </w:t>
      </w:r>
      <w:r w:rsidRPr="00B93DFA">
        <w:rPr>
          <w:rFonts w:cs="Arial"/>
        </w:rPr>
        <w:t>This investment marks the largest investment in school transformation through community school</w:t>
      </w:r>
      <w:r>
        <w:rPr>
          <w:rFonts w:cs="Arial"/>
        </w:rPr>
        <w:t>s</w:t>
      </w:r>
      <w:r w:rsidRPr="00B93DFA">
        <w:rPr>
          <w:rFonts w:cs="Arial"/>
        </w:rPr>
        <w:t xml:space="preserve"> strategies in the nation.</w:t>
      </w:r>
      <w:r>
        <w:rPr>
          <w:rFonts w:cs="Arial"/>
        </w:rPr>
        <w:t xml:space="preserve"> </w:t>
      </w:r>
      <w:r w:rsidRPr="008B44B3">
        <w:rPr>
          <w:rFonts w:cs="Arial"/>
        </w:rPr>
        <w:t xml:space="preserve">This investment also </w:t>
      </w:r>
      <w:r>
        <w:rPr>
          <w:rFonts w:cs="Arial"/>
        </w:rPr>
        <w:t>signals state leaders’ support for elevating</w:t>
      </w:r>
      <w:r w:rsidRPr="008B44B3">
        <w:rPr>
          <w:rFonts w:cs="Arial"/>
        </w:rPr>
        <w:t xml:space="preserve"> the community schools model as an approach LEAs should consider </w:t>
      </w:r>
      <w:r>
        <w:rPr>
          <w:rFonts w:cs="Arial"/>
        </w:rPr>
        <w:t>for</w:t>
      </w:r>
      <w:r w:rsidRPr="008B44B3">
        <w:rPr>
          <w:rFonts w:cs="Arial"/>
        </w:rPr>
        <w:t xml:space="preserve"> their own resource allocation</w:t>
      </w:r>
      <w:r>
        <w:rPr>
          <w:rFonts w:cs="Arial"/>
        </w:rPr>
        <w:t xml:space="preserve">. </w:t>
      </w:r>
    </w:p>
    <w:p w14:paraId="4291F958" w14:textId="3ED308EA" w:rsidR="006F6995" w:rsidRDefault="006F6995" w:rsidP="006F6995">
      <w:pPr>
        <w:rPr>
          <w:rFonts w:cs="Arial"/>
        </w:rPr>
      </w:pPr>
      <w:r w:rsidRPr="00B93DFA">
        <w:rPr>
          <w:rFonts w:cs="Arial"/>
        </w:rPr>
        <w:t xml:space="preserve">The California Department of Education (CDE) has been charged with implementing the CCSPP in consultation with the State Board of Education (SBE). Based on feedback ascertained through a facilitated community input process, </w:t>
      </w:r>
      <w:r>
        <w:rPr>
          <w:rFonts w:cs="Arial"/>
        </w:rPr>
        <w:t xml:space="preserve">the </w:t>
      </w:r>
      <w:r w:rsidRPr="00B93DFA">
        <w:rPr>
          <w:rFonts w:cs="Arial"/>
        </w:rPr>
        <w:t xml:space="preserve">CDE drafted the California Community Schools Framework </w:t>
      </w:r>
      <w:r>
        <w:rPr>
          <w:rFonts w:cs="Arial"/>
        </w:rPr>
        <w:t xml:space="preserve">(Framework) </w:t>
      </w:r>
      <w:r w:rsidRPr="00B93DFA">
        <w:rPr>
          <w:rFonts w:cs="Arial"/>
        </w:rPr>
        <w:t xml:space="preserve">which outlines California’s </w:t>
      </w:r>
      <w:r w:rsidRPr="00B93DFA">
        <w:rPr>
          <w:rFonts w:cs="Arial"/>
        </w:rPr>
        <w:lastRenderedPageBreak/>
        <w:t xml:space="preserve">intentional approach to community schools as </w:t>
      </w:r>
      <w:r>
        <w:rPr>
          <w:rFonts w:cs="Arial"/>
        </w:rPr>
        <w:t xml:space="preserve">a </w:t>
      </w:r>
      <w:r w:rsidRPr="00B93DFA">
        <w:rPr>
          <w:rFonts w:cs="Arial"/>
        </w:rPr>
        <w:t>school transformation approach rooted in equity and charged with changing outcomes for students most impacted by present and historical educational disparities</w:t>
      </w:r>
      <w:r w:rsidR="003E4D18">
        <w:rPr>
          <w:rFonts w:cs="Arial"/>
        </w:rPr>
        <w:t>.</w:t>
      </w:r>
      <w:r w:rsidRPr="00B93DFA">
        <w:rPr>
          <w:rFonts w:cs="Arial"/>
        </w:rPr>
        <w:t xml:space="preserve"> The </w:t>
      </w:r>
      <w:r>
        <w:rPr>
          <w:rFonts w:cs="Arial"/>
        </w:rPr>
        <w:t>SBE</w:t>
      </w:r>
      <w:r w:rsidRPr="00B93DFA">
        <w:rPr>
          <w:rFonts w:cs="Arial"/>
        </w:rPr>
        <w:t xml:space="preserve"> approved the proposed </w:t>
      </w:r>
      <w:r>
        <w:rPr>
          <w:rFonts w:cs="Arial"/>
        </w:rPr>
        <w:t>F</w:t>
      </w:r>
      <w:r w:rsidRPr="00B93DFA">
        <w:rPr>
          <w:rFonts w:cs="Arial"/>
        </w:rPr>
        <w:t>ramework at its January 2022 meeting.</w:t>
      </w:r>
      <w:r>
        <w:rPr>
          <w:rStyle w:val="FootnoteReference"/>
          <w:rFonts w:cs="Arial"/>
        </w:rPr>
        <w:footnoteReference w:id="5"/>
      </w:r>
      <w:r w:rsidRPr="00B93DFA">
        <w:rPr>
          <w:rFonts w:cs="Arial"/>
        </w:rPr>
        <w:t xml:space="preserve"> While the referenced legislative language establishes the process and structure of this </w:t>
      </w:r>
      <w:r>
        <w:rPr>
          <w:rFonts w:cs="Arial"/>
        </w:rPr>
        <w:t>Request for Applications (</w:t>
      </w:r>
      <w:r w:rsidRPr="00B93DFA">
        <w:rPr>
          <w:rFonts w:cs="Arial"/>
        </w:rPr>
        <w:t>RFA</w:t>
      </w:r>
      <w:r>
        <w:rPr>
          <w:rFonts w:cs="Arial"/>
        </w:rPr>
        <w:t>)</w:t>
      </w:r>
      <w:r w:rsidRPr="00B93DFA">
        <w:rPr>
          <w:rFonts w:cs="Arial"/>
        </w:rPr>
        <w:t>, the Framework is the guiding document that informs the expected equity outcomes for all potential grantees.</w:t>
      </w:r>
    </w:p>
    <w:p w14:paraId="751771EB" w14:textId="77777777" w:rsidR="006F6995" w:rsidRPr="004A3898" w:rsidRDefault="006F6995" w:rsidP="006F6995">
      <w:pPr>
        <w:rPr>
          <w:rFonts w:cs="Arial"/>
        </w:rPr>
      </w:pPr>
      <w:r>
        <w:rPr>
          <w:rFonts w:cs="Arial"/>
        </w:rPr>
        <w:t>Recent events</w:t>
      </w:r>
      <w:r w:rsidRPr="00A40457">
        <w:rPr>
          <w:rFonts w:cs="Arial"/>
        </w:rPr>
        <w:t xml:space="preserve"> have forced </w:t>
      </w:r>
      <w:r>
        <w:rPr>
          <w:rFonts w:cs="Arial"/>
        </w:rPr>
        <w:t>LEA</w:t>
      </w:r>
      <w:r w:rsidRPr="00A40457">
        <w:rPr>
          <w:rFonts w:cs="Arial"/>
        </w:rPr>
        <w:t>s to rethink the direct connection between schools and families, and to examine the link between school</w:t>
      </w:r>
      <w:r>
        <w:rPr>
          <w:rFonts w:cs="Arial"/>
        </w:rPr>
        <w:t>s</w:t>
      </w:r>
      <w:r w:rsidRPr="00A40457">
        <w:rPr>
          <w:rFonts w:cs="Arial"/>
        </w:rPr>
        <w:t xml:space="preserve"> and community services, including ways in which these links can be strengthened.</w:t>
      </w:r>
      <w:r w:rsidRPr="004A3898">
        <w:rPr>
          <w:rFonts w:cs="Arial"/>
        </w:rPr>
        <w:t xml:space="preserve"> Community school</w:t>
      </w:r>
      <w:r>
        <w:rPr>
          <w:rFonts w:cs="Arial"/>
        </w:rPr>
        <w:t>s</w:t>
      </w:r>
      <w:r w:rsidRPr="004A3898">
        <w:rPr>
          <w:rFonts w:cs="Arial"/>
        </w:rPr>
        <w:t xml:space="preserve"> strategies can be an effective approach to mitigate the academic and social impacts of </w:t>
      </w:r>
      <w:r>
        <w:rPr>
          <w:rFonts w:cs="Arial"/>
        </w:rPr>
        <w:t>emergencies that affect local communities</w:t>
      </w:r>
      <w:r w:rsidRPr="004A3898">
        <w:rPr>
          <w:rFonts w:cs="Arial"/>
        </w:rPr>
        <w:t>, improve school responsiveness to student and family needs, and organize school and community resources to address barriers to learning. Community schools often include four evidence-informed programmatic features,</w:t>
      </w:r>
      <w:r>
        <w:rPr>
          <w:rFonts w:cs="Arial"/>
        </w:rPr>
        <w:t xml:space="preserve"> codified in state law,</w:t>
      </w:r>
      <w:r w:rsidRPr="004A3898">
        <w:rPr>
          <w:rFonts w:cs="Arial"/>
        </w:rPr>
        <w:t xml:space="preserve"> which are aligned and integrated into high-quality, rigorous teaching and learning practices and environments:</w:t>
      </w:r>
    </w:p>
    <w:p w14:paraId="1F7A331E" w14:textId="77777777" w:rsidR="006F6995" w:rsidRPr="004A3898" w:rsidRDefault="006F6995" w:rsidP="00705E28">
      <w:pPr>
        <w:pStyle w:val="ListParagraph"/>
        <w:numPr>
          <w:ilvl w:val="0"/>
          <w:numId w:val="4"/>
        </w:numPr>
        <w:spacing w:after="0"/>
        <w:contextualSpacing w:val="0"/>
        <w:rPr>
          <w:rFonts w:ascii="Arial" w:hAnsi="Arial" w:cs="Arial"/>
          <w:sz w:val="24"/>
          <w:szCs w:val="24"/>
        </w:rPr>
      </w:pPr>
      <w:r w:rsidRPr="004A3898">
        <w:rPr>
          <w:rFonts w:ascii="Arial" w:hAnsi="Arial" w:cs="Arial"/>
          <w:sz w:val="24"/>
          <w:szCs w:val="24"/>
        </w:rPr>
        <w:t>Integrated support services;</w:t>
      </w:r>
    </w:p>
    <w:p w14:paraId="2E07CB5C" w14:textId="77777777" w:rsidR="006F6995" w:rsidRPr="004A3898" w:rsidRDefault="006F6995" w:rsidP="00705E28">
      <w:pPr>
        <w:pStyle w:val="ListParagraph"/>
        <w:numPr>
          <w:ilvl w:val="0"/>
          <w:numId w:val="4"/>
        </w:numPr>
        <w:spacing w:after="0"/>
        <w:contextualSpacing w:val="0"/>
        <w:rPr>
          <w:rFonts w:ascii="Arial" w:hAnsi="Arial" w:cs="Arial"/>
          <w:sz w:val="24"/>
          <w:szCs w:val="24"/>
        </w:rPr>
      </w:pPr>
      <w:r w:rsidRPr="004A3898">
        <w:rPr>
          <w:rFonts w:ascii="Arial" w:hAnsi="Arial" w:cs="Arial"/>
          <w:sz w:val="24"/>
          <w:szCs w:val="24"/>
        </w:rPr>
        <w:t>Family and community engagement;</w:t>
      </w:r>
    </w:p>
    <w:p w14:paraId="7C114A81" w14:textId="77777777" w:rsidR="006F6995" w:rsidRPr="004A3898" w:rsidRDefault="006F6995" w:rsidP="00705E28">
      <w:pPr>
        <w:pStyle w:val="ListParagraph"/>
        <w:numPr>
          <w:ilvl w:val="0"/>
          <w:numId w:val="4"/>
        </w:numPr>
        <w:spacing w:after="0"/>
        <w:contextualSpacing w:val="0"/>
        <w:rPr>
          <w:rFonts w:ascii="Arial" w:hAnsi="Arial" w:cs="Arial"/>
          <w:sz w:val="24"/>
          <w:szCs w:val="24"/>
        </w:rPr>
      </w:pPr>
      <w:r w:rsidRPr="004A3898">
        <w:rPr>
          <w:rFonts w:ascii="Arial" w:hAnsi="Arial" w:cs="Arial"/>
          <w:sz w:val="24"/>
          <w:szCs w:val="24"/>
        </w:rPr>
        <w:t xml:space="preserve">Collaborative leadership and </w:t>
      </w:r>
      <w:r>
        <w:rPr>
          <w:rFonts w:ascii="Arial" w:hAnsi="Arial" w:cs="Arial"/>
          <w:sz w:val="24"/>
          <w:szCs w:val="24"/>
        </w:rPr>
        <w:t>shared decision-making</w:t>
      </w:r>
      <w:r w:rsidRPr="004A3898">
        <w:rPr>
          <w:rFonts w:ascii="Arial" w:hAnsi="Arial" w:cs="Arial"/>
          <w:sz w:val="24"/>
          <w:szCs w:val="24"/>
        </w:rPr>
        <w:t>; and</w:t>
      </w:r>
    </w:p>
    <w:p w14:paraId="3E643F02" w14:textId="77777777" w:rsidR="006F6995" w:rsidRDefault="006F6995"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Extended</w:t>
      </w:r>
      <w:r>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p>
    <w:p w14:paraId="26D20B37" w14:textId="77777777" w:rsidR="006F6995" w:rsidRDefault="006F6995" w:rsidP="006F6995">
      <w:r>
        <w:t xml:space="preserve">While aligning governmental and community resources is central to the community schools approach, elevating the assets and </w:t>
      </w:r>
      <w:r>
        <w:rPr>
          <w:rFonts w:cstheme="minorHAnsi"/>
          <w:color w:val="000000"/>
        </w:rPr>
        <w:t>meeting the needs of children by building a positive school climate through trusting relationships, combined with rich learning opportunities that prepare all students to succeed in life, are key to the foundation of the program.</w:t>
      </w:r>
    </w:p>
    <w:p w14:paraId="63050E80" w14:textId="33683FC7" w:rsidR="000C7A51" w:rsidRPr="006F6995" w:rsidRDefault="006F6995" w:rsidP="0067650B">
      <w:pPr>
        <w:spacing w:after="480"/>
        <w:rPr>
          <w:rFonts w:cs="Arial"/>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LEA, and </w:t>
      </w:r>
      <w:r w:rsidR="009B440E">
        <w:t>School Site</w:t>
      </w:r>
      <w:r w:rsidRPr="004E7FDE">
        <w:t xml:space="preserve"> initiatives. Th</w:t>
      </w:r>
      <w:r>
        <w:t>ese initiatives</w:t>
      </w:r>
      <w:r w:rsidRPr="004E7FDE">
        <w:t xml:space="preserve"> include </w:t>
      </w:r>
      <w:r>
        <w:t>new</w:t>
      </w:r>
      <w:r w:rsidRPr="004E7FDE">
        <w:t xml:space="preserve"> state investments in youth-focused behavioral health</w:t>
      </w:r>
      <w:r>
        <w:t>, nutrition, universal prekindergarten,</w:t>
      </w:r>
      <w:r w:rsidRPr="004E7FDE">
        <w:t xml:space="preserve"> and expanded learning, as well as ongoing efforts involving Multi-Tiered System of Supports, social-emotional learning, college and career readiness, and school improvement</w:t>
      </w:r>
      <w:r>
        <w:t>. These investments were made strategically by the Legislature with the intent that they would support the community schools model of school transformation</w:t>
      </w:r>
      <w:r w:rsidR="000C7A51" w:rsidRPr="004A3898">
        <w:rPr>
          <w:color w:val="000000"/>
        </w:rPr>
        <w:t>.</w:t>
      </w:r>
    </w:p>
    <w:p w14:paraId="540A3651" w14:textId="77777777" w:rsidR="00A43AAE" w:rsidRPr="004A3898" w:rsidRDefault="00914632" w:rsidP="000C7A51">
      <w:pPr>
        <w:pStyle w:val="Heading3"/>
      </w:pPr>
      <w:r w:rsidRPr="004A3898">
        <w:lastRenderedPageBreak/>
        <w:t>Purpose</w:t>
      </w:r>
    </w:p>
    <w:p w14:paraId="26D297E5" w14:textId="051545E3" w:rsidR="00C6769E" w:rsidRPr="004A3898" w:rsidRDefault="00ED3C77" w:rsidP="00C6769E">
      <w:bookmarkStart w:id="25" w:name="_Hlk48548917"/>
      <w:r w:rsidRPr="004A3898">
        <w:rPr>
          <w:rFonts w:cs="Arial"/>
        </w:rPr>
        <w:t>T</w:t>
      </w:r>
      <w:r w:rsidR="009D1984" w:rsidRPr="004A3898">
        <w:rPr>
          <w:rFonts w:cs="Arial"/>
        </w:rPr>
        <w:t xml:space="preserve">he CDE is accepting </w:t>
      </w:r>
      <w:r w:rsidR="00C6769E">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C6769E" w:rsidRPr="00B27798">
        <w:rPr>
          <w:rFonts w:cs="Arial"/>
        </w:rPr>
        <w:t>LEAs</w:t>
      </w:r>
      <w:r w:rsidR="00B2139E" w:rsidRPr="004A3898">
        <w:rPr>
          <w:rFonts w:cs="Arial"/>
        </w:rPr>
        <w:t xml:space="preserve">, </w:t>
      </w:r>
      <w:r w:rsidR="00C97A5F">
        <w:rPr>
          <w:rFonts w:cs="Arial"/>
        </w:rPr>
        <w:t xml:space="preserve">to </w:t>
      </w:r>
      <w:r w:rsidR="00C6769E">
        <w:rPr>
          <w:rFonts w:cs="Arial"/>
        </w:rPr>
        <w:t>serve as</w:t>
      </w:r>
      <w:r w:rsidR="00C25316">
        <w:rPr>
          <w:rFonts w:cs="Arial"/>
        </w:rPr>
        <w:t xml:space="preserve"> a</w:t>
      </w:r>
      <w:r w:rsidR="00134667">
        <w:rPr>
          <w:rFonts w:cs="Arial"/>
        </w:rPr>
        <w:t xml:space="preserve"> </w:t>
      </w:r>
      <w:r w:rsidR="00C6769E">
        <w:rPr>
          <w:rFonts w:cs="Arial"/>
        </w:rPr>
        <w:t xml:space="preserve">CCSPP </w:t>
      </w:r>
      <w:r w:rsidR="00134667">
        <w:rPr>
          <w:rFonts w:cs="Arial"/>
        </w:rPr>
        <w:t>Regional</w:t>
      </w:r>
      <w:r w:rsidR="006F6995">
        <w:rPr>
          <w:rFonts w:cs="Arial"/>
        </w:rPr>
        <w:t xml:space="preserve"> </w:t>
      </w:r>
      <w:r w:rsidR="00C6769E">
        <w:rPr>
          <w:rFonts w:cs="Arial"/>
        </w:rPr>
        <w:t>Technical Assistance Center (TAC)</w:t>
      </w:r>
      <w:r w:rsidR="00C6769E" w:rsidRPr="00B27798">
        <w:rPr>
          <w:rFonts w:cs="Arial"/>
        </w:rPr>
        <w:t>.</w:t>
      </w:r>
      <w:r w:rsidR="00C6769E">
        <w:rPr>
          <w:rFonts w:cs="Arial"/>
        </w:rPr>
        <w:t xml:space="preserve"> </w:t>
      </w:r>
      <w:r w:rsidR="00F80D19" w:rsidRPr="004A3898">
        <w:rPr>
          <w:rFonts w:cs="Arial"/>
        </w:rPr>
        <w:t xml:space="preserve">Funds in the amount of </w:t>
      </w:r>
      <w:r w:rsidR="007C6748" w:rsidRPr="00C6769E">
        <w:rPr>
          <w:rFonts w:cs="Arial"/>
        </w:rPr>
        <w:t>$</w:t>
      </w:r>
      <w:r w:rsidR="00775B7C" w:rsidRPr="00417038">
        <w:rPr>
          <w:rFonts w:cs="Arial"/>
        </w:rPr>
        <w:t>2,836,660,000</w:t>
      </w:r>
      <w:r w:rsidR="007C6748" w:rsidRPr="00417038">
        <w:rPr>
          <w:rFonts w:cs="Arial"/>
        </w:rPr>
        <w:t xml:space="preserve"> </w:t>
      </w:r>
      <w:r w:rsidR="0000543E" w:rsidRPr="004A3898">
        <w:rPr>
          <w:rFonts w:cs="Arial"/>
        </w:rPr>
        <w:t xml:space="preserve">have </w:t>
      </w:r>
      <w:r w:rsidR="007C6748" w:rsidRPr="004A3898">
        <w:rPr>
          <w:rFonts w:cs="Arial"/>
        </w:rPr>
        <w:t xml:space="preserve">been appropriated </w:t>
      </w:r>
      <w:r w:rsidR="00BB184B">
        <w:rPr>
          <w:rFonts w:cs="Arial"/>
        </w:rPr>
        <w:t xml:space="preserve">for the </w:t>
      </w:r>
      <w:r w:rsidR="009501D1">
        <w:rPr>
          <w:rFonts w:cs="Arial"/>
        </w:rPr>
        <w:t xml:space="preserve">California Community Schools Partnership Act </w:t>
      </w:r>
      <w:r w:rsidR="009501D1" w:rsidRPr="004A3898">
        <w:rPr>
          <w:rFonts w:cs="Arial"/>
        </w:rPr>
        <w:t xml:space="preserve">as part of </w:t>
      </w:r>
      <w:r w:rsidR="009501D1" w:rsidRPr="000E3F56">
        <w:rPr>
          <w:rFonts w:cs="Arial"/>
        </w:rPr>
        <w:t xml:space="preserve">California </w:t>
      </w:r>
      <w:r w:rsidR="009501D1" w:rsidRPr="000E3F56">
        <w:rPr>
          <w:rFonts w:cs="Arial"/>
          <w:i/>
        </w:rPr>
        <w:t>Education Code</w:t>
      </w:r>
      <w:r w:rsidR="009501D1" w:rsidRPr="000E3F56">
        <w:rPr>
          <w:rFonts w:cs="Arial"/>
        </w:rPr>
        <w:t xml:space="preserve"> </w:t>
      </w:r>
      <w:r w:rsidR="009501D1">
        <w:rPr>
          <w:rFonts w:cs="Arial"/>
        </w:rPr>
        <w:t>(</w:t>
      </w:r>
      <w:r w:rsidR="009501D1" w:rsidRPr="000E3F56">
        <w:rPr>
          <w:rFonts w:cs="Arial"/>
          <w:i/>
        </w:rPr>
        <w:t>EC</w:t>
      </w:r>
      <w:r w:rsidR="009501D1">
        <w:rPr>
          <w:rFonts w:cs="Arial"/>
        </w:rPr>
        <w:t xml:space="preserve">) </w:t>
      </w:r>
      <w:r w:rsidR="00705E28">
        <w:rPr>
          <w:rFonts w:cs="Arial"/>
        </w:rPr>
        <w:t>s</w:t>
      </w:r>
      <w:r w:rsidR="009501D1" w:rsidRPr="000E3F56">
        <w:rPr>
          <w:rFonts w:cs="Arial"/>
        </w:rPr>
        <w:t>ections 890</w:t>
      </w:r>
      <w:r w:rsidR="009501D1">
        <w:rPr>
          <w:rFonts w:cs="Arial"/>
        </w:rPr>
        <w:t>0–</w:t>
      </w:r>
      <w:r w:rsidR="009501D1" w:rsidRPr="000E3F56">
        <w:rPr>
          <w:rFonts w:cs="Arial"/>
        </w:rPr>
        <w:t>8902</w:t>
      </w:r>
      <w:r w:rsidR="009501D1" w:rsidRPr="004A3898">
        <w:rPr>
          <w:rStyle w:val="FootnoteReference"/>
          <w:rFonts w:cs="Arial"/>
        </w:rPr>
        <w:footnoteReference w:id="6"/>
      </w:r>
      <w:r w:rsidR="009501D1">
        <w:rPr>
          <w:rFonts w:cs="Arial"/>
        </w:rPr>
        <w:t xml:space="preserve"> and the Budget Act of 2021. </w:t>
      </w:r>
      <w:r w:rsidR="00417038">
        <w:rPr>
          <w:rFonts w:cs="Arial"/>
        </w:rPr>
        <w:t xml:space="preserve">Of that amount, </w:t>
      </w:r>
      <w:r w:rsidR="00417038" w:rsidRPr="00B27798">
        <w:rPr>
          <w:rFonts w:cs="Arial"/>
        </w:rPr>
        <w:t>$</w:t>
      </w:r>
      <w:r w:rsidR="00417038" w:rsidRPr="00AC018F">
        <w:rPr>
          <w:rFonts w:cs="Arial"/>
        </w:rPr>
        <w:t>141,833,000</w:t>
      </w:r>
      <w:r w:rsidR="00417038" w:rsidRPr="00B27798">
        <w:rPr>
          <w:rFonts w:cs="Arial"/>
        </w:rPr>
        <w:t xml:space="preserve"> </w:t>
      </w:r>
      <w:r w:rsidR="00417038">
        <w:rPr>
          <w:rFonts w:cs="Arial"/>
        </w:rPr>
        <w:t xml:space="preserve">is set aside for </w:t>
      </w:r>
      <w:r w:rsidR="00096E91">
        <w:rPr>
          <w:rFonts w:cs="Arial"/>
        </w:rPr>
        <w:t xml:space="preserve">the CCSPP </w:t>
      </w:r>
      <w:r w:rsidR="00417038">
        <w:rPr>
          <w:rFonts w:cs="Arial"/>
        </w:rPr>
        <w:t>TAC</w:t>
      </w:r>
      <w:r w:rsidR="00096E91">
        <w:rPr>
          <w:rFonts w:cs="Arial"/>
        </w:rPr>
        <w:t>s</w:t>
      </w:r>
      <w:r w:rsidR="007A6B23">
        <w:rPr>
          <w:rFonts w:cs="Arial"/>
        </w:rPr>
        <w:t xml:space="preserve"> </w:t>
      </w:r>
      <w:r w:rsidR="00AC143E">
        <w:rPr>
          <w:rFonts w:cs="Arial"/>
        </w:rPr>
        <w:t>through June 30, 2028</w:t>
      </w:r>
      <w:r w:rsidR="00417038">
        <w:rPr>
          <w:rFonts w:cs="Arial"/>
        </w:rPr>
        <w:t>.</w:t>
      </w:r>
    </w:p>
    <w:p w14:paraId="7819F731" w14:textId="477B7166" w:rsidR="0060732B" w:rsidRPr="004A3898" w:rsidRDefault="00134667" w:rsidP="004B189F">
      <w:pPr>
        <w:rPr>
          <w:rFonts w:cs="Arial"/>
        </w:rPr>
      </w:pPr>
      <w:r>
        <w:rPr>
          <w:rFonts w:cs="Arial"/>
        </w:rPr>
        <w:t>Per statute, c</w:t>
      </w:r>
      <w:r w:rsidR="00E56A00">
        <w:rPr>
          <w:rFonts w:cs="Arial"/>
        </w:rPr>
        <w:t xml:space="preserve">ontracts for </w:t>
      </w:r>
      <w:r w:rsidR="0029161B">
        <w:rPr>
          <w:rFonts w:cs="Arial"/>
        </w:rPr>
        <w:t xml:space="preserve">at least five </w:t>
      </w:r>
      <w:r w:rsidR="00973817">
        <w:rPr>
          <w:rFonts w:cs="Arial"/>
        </w:rPr>
        <w:t xml:space="preserve">Regional TACs will </w:t>
      </w:r>
      <w:r w:rsidR="00E56A00">
        <w:rPr>
          <w:rFonts w:cs="Arial"/>
        </w:rPr>
        <w:t>be awarded</w:t>
      </w:r>
      <w:r w:rsidR="00973817">
        <w:rPr>
          <w:rFonts w:cs="Arial"/>
        </w:rPr>
        <w:t xml:space="preserve">. </w:t>
      </w:r>
      <w:r w:rsidR="004843C1">
        <w:rPr>
          <w:rFonts w:cs="Arial"/>
        </w:rPr>
        <w:t>T</w:t>
      </w:r>
      <w:r w:rsidR="0029161B">
        <w:rPr>
          <w:rFonts w:cs="Arial"/>
        </w:rPr>
        <w:t>he</w:t>
      </w:r>
      <w:r w:rsidR="00E56A00">
        <w:rPr>
          <w:rFonts w:cs="Arial"/>
        </w:rPr>
        <w:t xml:space="preserve"> </w:t>
      </w:r>
      <w:r w:rsidR="00973817" w:rsidRPr="001C6056">
        <w:rPr>
          <w:rFonts w:cs="Arial"/>
        </w:rPr>
        <w:t>Regional TACs will be charged with</w:t>
      </w:r>
      <w:r w:rsidR="00513C64" w:rsidRPr="001C6056">
        <w:rPr>
          <w:rFonts w:cs="Arial"/>
        </w:rPr>
        <w:t xml:space="preserve"> sharing best practices and assisting both prospective applicants and grant recipients with tasks, including, but not limited to, all of the following:</w:t>
      </w:r>
    </w:p>
    <w:bookmarkEnd w:id="25"/>
    <w:p w14:paraId="172D0C30" w14:textId="7D7D619E"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 xml:space="preserve">Conducting a comprehensive school and community </w:t>
      </w:r>
      <w:r w:rsidR="009957F4">
        <w:rPr>
          <w:rFonts w:ascii="Arial" w:hAnsi="Arial" w:cs="Arial"/>
          <w:sz w:val="24"/>
          <w:szCs w:val="24"/>
        </w:rPr>
        <w:t xml:space="preserve">assets map and </w:t>
      </w:r>
      <w:r w:rsidRPr="00C97A5F">
        <w:rPr>
          <w:rFonts w:ascii="Arial" w:hAnsi="Arial" w:cs="Arial"/>
          <w:sz w:val="24"/>
          <w:szCs w:val="24"/>
        </w:rPr>
        <w:t>needs assessment.</w:t>
      </w:r>
    </w:p>
    <w:p w14:paraId="36394ACE" w14:textId="567CE203" w:rsid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Improving authentic family and community engagement in the languages spoken in the community.</w:t>
      </w:r>
    </w:p>
    <w:p w14:paraId="0FF77C23" w14:textId="63E291DB" w:rsidR="009957F4" w:rsidRDefault="009957F4"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Developing programming and strengthening relationships to promote positive, supportive and racially just school climates</w:t>
      </w:r>
      <w:r w:rsidR="001831DF">
        <w:rPr>
          <w:rFonts w:ascii="Arial" w:hAnsi="Arial" w:cs="Arial"/>
          <w:sz w:val="24"/>
          <w:szCs w:val="24"/>
        </w:rPr>
        <w:t>.</w:t>
      </w:r>
    </w:p>
    <w:p w14:paraId="5DDD804D" w14:textId="2303E233" w:rsidR="009957F4" w:rsidRPr="00C97A5F" w:rsidRDefault="009957F4"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Establ</w:t>
      </w:r>
      <w:r w:rsidR="00636ABE">
        <w:rPr>
          <w:rFonts w:ascii="Arial" w:hAnsi="Arial" w:cs="Arial"/>
          <w:sz w:val="24"/>
          <w:szCs w:val="24"/>
        </w:rPr>
        <w:t xml:space="preserve">ishing and supporting collaborative leadership and shared </w:t>
      </w:r>
      <w:r w:rsidR="00183739">
        <w:rPr>
          <w:rFonts w:ascii="Arial" w:hAnsi="Arial" w:cs="Arial"/>
          <w:sz w:val="24"/>
          <w:szCs w:val="24"/>
        </w:rPr>
        <w:t>decision-making</w:t>
      </w:r>
      <w:r w:rsidR="00636ABE">
        <w:rPr>
          <w:rFonts w:ascii="Arial" w:hAnsi="Arial" w:cs="Arial"/>
          <w:sz w:val="24"/>
          <w:szCs w:val="24"/>
        </w:rPr>
        <w:t xml:space="preserve"> practices at the LEA and </w:t>
      </w:r>
      <w:r w:rsidR="009B440E">
        <w:rPr>
          <w:rFonts w:ascii="Arial" w:hAnsi="Arial" w:cs="Arial"/>
          <w:sz w:val="24"/>
          <w:szCs w:val="24"/>
        </w:rPr>
        <w:t>School Site</w:t>
      </w:r>
      <w:r w:rsidR="00636ABE">
        <w:rPr>
          <w:rFonts w:ascii="Arial" w:hAnsi="Arial" w:cs="Arial"/>
          <w:sz w:val="24"/>
          <w:szCs w:val="24"/>
        </w:rPr>
        <w:t xml:space="preserve"> levels</w:t>
      </w:r>
      <w:r w:rsidR="001831DF">
        <w:rPr>
          <w:rFonts w:ascii="Arial" w:hAnsi="Arial" w:cs="Arial"/>
          <w:sz w:val="24"/>
          <w:szCs w:val="24"/>
        </w:rPr>
        <w:t>.</w:t>
      </w:r>
      <w:r w:rsidR="00636ABE">
        <w:rPr>
          <w:rFonts w:ascii="Arial" w:hAnsi="Arial" w:cs="Arial"/>
          <w:sz w:val="24"/>
          <w:szCs w:val="24"/>
        </w:rPr>
        <w:t xml:space="preserve"> </w:t>
      </w:r>
    </w:p>
    <w:p w14:paraId="4EF7919C" w14:textId="758721E6"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Creating</w:t>
      </w:r>
      <w:r w:rsidR="009957F4">
        <w:rPr>
          <w:rFonts w:ascii="Arial" w:hAnsi="Arial" w:cs="Arial"/>
          <w:sz w:val="24"/>
          <w:szCs w:val="24"/>
        </w:rPr>
        <w:t>, deepening and expanding</w:t>
      </w:r>
      <w:r w:rsidRPr="00C97A5F">
        <w:rPr>
          <w:rFonts w:ascii="Arial" w:hAnsi="Arial" w:cs="Arial"/>
          <w:sz w:val="24"/>
          <w:szCs w:val="24"/>
        </w:rPr>
        <w:t xml:space="preserve"> community partnerships.</w:t>
      </w:r>
    </w:p>
    <w:p w14:paraId="0A99E02C" w14:textId="77777777"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Developing sustainable funding sources.</w:t>
      </w:r>
    </w:p>
    <w:p w14:paraId="4C39AAEF" w14:textId="03061CCD" w:rsidR="00C97A5F" w:rsidRPr="00C97A5F"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Coordinating services across child-serving agencies</w:t>
      </w:r>
      <w:r w:rsidR="009957F4">
        <w:rPr>
          <w:rFonts w:ascii="Arial" w:hAnsi="Arial" w:cs="Arial"/>
          <w:sz w:val="24"/>
          <w:szCs w:val="24"/>
        </w:rPr>
        <w:t>, municipalities, governmental entities</w:t>
      </w:r>
      <w:r w:rsidRPr="00C97A5F">
        <w:rPr>
          <w:rFonts w:ascii="Arial" w:hAnsi="Arial" w:cs="Arial"/>
          <w:sz w:val="24"/>
          <w:szCs w:val="24"/>
        </w:rPr>
        <w:t xml:space="preserve"> and schools.</w:t>
      </w:r>
    </w:p>
    <w:p w14:paraId="5B5F8071" w14:textId="7BA73C45" w:rsidR="00973817" w:rsidRDefault="00C97A5F"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Accessing and combining funding for services from multiple revenue sources.</w:t>
      </w:r>
    </w:p>
    <w:p w14:paraId="79CF6549" w14:textId="50EFA98A" w:rsidR="00466612" w:rsidRPr="00697BC5" w:rsidRDefault="00466612" w:rsidP="0074653C">
      <w:pPr>
        <w:tabs>
          <w:tab w:val="left" w:pos="3690"/>
        </w:tabs>
        <w:rPr>
          <w:rFonts w:cs="Arial"/>
          <w:bCs/>
        </w:rPr>
      </w:pPr>
      <w:r>
        <w:rPr>
          <w:rFonts w:cs="Arial"/>
        </w:rPr>
        <w:t>Per SBE</w:t>
      </w:r>
      <w:r w:rsidR="0074653C">
        <w:rPr>
          <w:rFonts w:cs="Arial"/>
        </w:rPr>
        <w:t xml:space="preserve"> action at </w:t>
      </w:r>
      <w:r w:rsidR="00183739">
        <w:rPr>
          <w:rFonts w:cs="Arial"/>
        </w:rPr>
        <w:t>its</w:t>
      </w:r>
      <w:r w:rsidR="0074653C">
        <w:rPr>
          <w:rFonts w:cs="Arial"/>
        </w:rPr>
        <w:t xml:space="preserve"> </w:t>
      </w:r>
      <w:r>
        <w:rPr>
          <w:rFonts w:cs="Arial"/>
        </w:rPr>
        <w:t>January 2022</w:t>
      </w:r>
      <w:r w:rsidR="0074653C">
        <w:rPr>
          <w:rFonts w:cs="Arial"/>
        </w:rPr>
        <w:t xml:space="preserve"> Board Meeting</w:t>
      </w:r>
      <w:r>
        <w:rPr>
          <w:rFonts w:cs="Arial"/>
        </w:rPr>
        <w:t xml:space="preserve">, </w:t>
      </w:r>
      <w:r w:rsidR="005C384C">
        <w:rPr>
          <w:rFonts w:cs="Arial"/>
        </w:rPr>
        <w:t>a</w:t>
      </w:r>
      <w:r>
        <w:rPr>
          <w:rFonts w:cs="Arial"/>
        </w:rPr>
        <w:t xml:space="preserve"> </w:t>
      </w:r>
      <w:r w:rsidR="00973817" w:rsidRPr="00D33FE4">
        <w:rPr>
          <w:rFonts w:cs="Arial"/>
        </w:rPr>
        <w:t xml:space="preserve">Lead TAC </w:t>
      </w:r>
      <w:r w:rsidRPr="00D33FE4">
        <w:rPr>
          <w:rFonts w:cs="Arial"/>
        </w:rPr>
        <w:t xml:space="preserve">will </w:t>
      </w:r>
      <w:r w:rsidRPr="00D33FE4">
        <w:rPr>
          <w:bCs/>
        </w:rPr>
        <w:t xml:space="preserve">act as a hub of the CCSPP technical assistance system and </w:t>
      </w:r>
      <w:r w:rsidR="009A7732">
        <w:rPr>
          <w:bCs/>
        </w:rPr>
        <w:t xml:space="preserve">will </w:t>
      </w:r>
      <w:r w:rsidR="003F3A15" w:rsidRPr="00D33FE4">
        <w:rPr>
          <w:bCs/>
        </w:rPr>
        <w:t>be responsible for working closely with the CDE to accomplish the following</w:t>
      </w:r>
      <w:r w:rsidR="00070205">
        <w:rPr>
          <w:bCs/>
        </w:rPr>
        <w:t>,</w:t>
      </w:r>
      <w:r w:rsidR="003F3A15" w:rsidRPr="00D33FE4">
        <w:rPr>
          <w:bCs/>
        </w:rPr>
        <w:t xml:space="preserve"> including</w:t>
      </w:r>
      <w:r w:rsidR="00183739">
        <w:rPr>
          <w:bCs/>
        </w:rPr>
        <w:t>;</w:t>
      </w:r>
      <w:r w:rsidR="003F3A15" w:rsidRPr="00D33FE4">
        <w:rPr>
          <w:bCs/>
        </w:rPr>
        <w:t xml:space="preserve"> </w:t>
      </w:r>
      <w:r w:rsidRPr="00D33FE4">
        <w:rPr>
          <w:bCs/>
        </w:rPr>
        <w:t>but not limited to:</w:t>
      </w:r>
    </w:p>
    <w:p w14:paraId="246D937D" w14:textId="0D58C16B" w:rsidR="00466612" w:rsidRPr="00697BC5" w:rsidRDefault="00466612" w:rsidP="00705E28">
      <w:pPr>
        <w:pStyle w:val="ListParagraph"/>
        <w:numPr>
          <w:ilvl w:val="0"/>
          <w:numId w:val="4"/>
        </w:numPr>
        <w:spacing w:after="240"/>
        <w:contextualSpacing w:val="0"/>
        <w:rPr>
          <w:rFonts w:ascii="Arial" w:hAnsi="Arial" w:cs="Arial"/>
          <w:bCs/>
          <w:sz w:val="24"/>
          <w:szCs w:val="24"/>
        </w:rPr>
      </w:pPr>
      <w:r w:rsidRPr="00697BC5">
        <w:rPr>
          <w:rFonts w:ascii="Arial" w:hAnsi="Arial" w:cs="Arial"/>
          <w:bCs/>
          <w:sz w:val="24"/>
          <w:szCs w:val="24"/>
        </w:rPr>
        <w:t xml:space="preserve">Building </w:t>
      </w:r>
      <w:r w:rsidRPr="00705E28">
        <w:rPr>
          <w:rFonts w:ascii="Arial" w:hAnsi="Arial" w:cs="Arial"/>
          <w:sz w:val="24"/>
          <w:szCs w:val="24"/>
        </w:rPr>
        <w:t>content</w:t>
      </w:r>
      <w:r w:rsidRPr="00697BC5">
        <w:rPr>
          <w:rFonts w:ascii="Arial" w:hAnsi="Arial" w:cs="Arial"/>
          <w:bCs/>
          <w:sz w:val="24"/>
          <w:szCs w:val="24"/>
        </w:rPr>
        <w:t xml:space="preserve"> and overarching methodology for</w:t>
      </w:r>
      <w:r w:rsidR="00C25316">
        <w:rPr>
          <w:rFonts w:ascii="Arial" w:hAnsi="Arial" w:cs="Arial"/>
          <w:bCs/>
          <w:sz w:val="24"/>
          <w:szCs w:val="24"/>
        </w:rPr>
        <w:t xml:space="preserve"> </w:t>
      </w:r>
      <w:r w:rsidRPr="00697BC5">
        <w:rPr>
          <w:rFonts w:ascii="Arial" w:hAnsi="Arial" w:cs="Arial"/>
          <w:bCs/>
          <w:sz w:val="24"/>
          <w:szCs w:val="24"/>
        </w:rPr>
        <w:t>CCSPP technical assistance</w:t>
      </w:r>
      <w:r w:rsidR="009501D1">
        <w:rPr>
          <w:rFonts w:ascii="Arial" w:hAnsi="Arial" w:cs="Arial"/>
          <w:bCs/>
          <w:sz w:val="24"/>
          <w:szCs w:val="24"/>
        </w:rPr>
        <w:t>.</w:t>
      </w:r>
    </w:p>
    <w:p w14:paraId="1ABFE087" w14:textId="73A77D1F" w:rsidR="00466612" w:rsidRPr="00705E28" w:rsidRDefault="00466612"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lastRenderedPageBreak/>
        <w:t>Building a developmental implementation rubric to articulate community school</w:t>
      </w:r>
      <w:r w:rsidR="00BD5700">
        <w:rPr>
          <w:rFonts w:ascii="Arial" w:hAnsi="Arial" w:cs="Arial"/>
          <w:sz w:val="24"/>
          <w:szCs w:val="24"/>
        </w:rPr>
        <w:t>s</w:t>
      </w:r>
      <w:r w:rsidRPr="00705E28">
        <w:rPr>
          <w:rFonts w:ascii="Arial" w:hAnsi="Arial" w:cs="Arial"/>
          <w:sz w:val="24"/>
          <w:szCs w:val="24"/>
        </w:rPr>
        <w:t xml:space="preserve"> implementation benchmarks</w:t>
      </w:r>
      <w:r w:rsidR="009501D1" w:rsidRPr="00705E28">
        <w:rPr>
          <w:rFonts w:ascii="Arial" w:hAnsi="Arial" w:cs="Arial"/>
          <w:sz w:val="24"/>
          <w:szCs w:val="24"/>
        </w:rPr>
        <w:t>.</w:t>
      </w:r>
    </w:p>
    <w:p w14:paraId="4E1564C6" w14:textId="77777777" w:rsidR="00466612" w:rsidRPr="00705E28" w:rsidRDefault="00466612"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Facilitating a community of practice among the Regional TACs</w:t>
      </w:r>
      <w:r w:rsidR="009501D1" w:rsidRPr="00705E28">
        <w:rPr>
          <w:rFonts w:ascii="Arial" w:hAnsi="Arial" w:cs="Arial"/>
          <w:sz w:val="24"/>
          <w:szCs w:val="24"/>
        </w:rPr>
        <w:t>.</w:t>
      </w:r>
    </w:p>
    <w:p w14:paraId="25C7CF95" w14:textId="77777777" w:rsidR="00973817" w:rsidRPr="00705E28" w:rsidRDefault="00466612"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Coordinating and maximizing areas of expertise among the Regional TACs</w:t>
      </w:r>
      <w:r w:rsidR="009501D1" w:rsidRPr="00705E28">
        <w:rPr>
          <w:rFonts w:ascii="Arial" w:hAnsi="Arial" w:cs="Arial"/>
          <w:sz w:val="24"/>
          <w:szCs w:val="24"/>
        </w:rPr>
        <w:t>.</w:t>
      </w:r>
      <w:r w:rsidR="009501D1" w:rsidRPr="00A70D07">
        <w:rPr>
          <w:rFonts w:ascii="Arial" w:hAnsi="Arial" w:cs="Arial"/>
          <w:sz w:val="24"/>
          <w:vertAlign w:val="superscript"/>
        </w:rPr>
        <w:footnoteReference w:id="7"/>
      </w:r>
    </w:p>
    <w:p w14:paraId="7D733DD3" w14:textId="58462C5D" w:rsidR="00BB353F" w:rsidRDefault="003E4D18" w:rsidP="00BB353F">
      <w:pPr>
        <w:rPr>
          <w:rFonts w:cs="Arial"/>
          <w:bCs/>
        </w:rPr>
      </w:pPr>
      <w:r>
        <w:rPr>
          <w:rFonts w:cs="Arial"/>
          <w:bCs/>
        </w:rPr>
        <w:t>Also,</w:t>
      </w:r>
      <w:r w:rsidR="001C6056">
        <w:rPr>
          <w:rFonts w:cs="Arial"/>
          <w:bCs/>
        </w:rPr>
        <w:t xml:space="preserve"> per statu</w:t>
      </w:r>
      <w:r w:rsidR="00070205">
        <w:rPr>
          <w:rFonts w:cs="Arial"/>
          <w:bCs/>
        </w:rPr>
        <w:t>t</w:t>
      </w:r>
      <w:r w:rsidR="001C6056">
        <w:rPr>
          <w:rFonts w:cs="Arial"/>
          <w:bCs/>
        </w:rPr>
        <w:t xml:space="preserve">e, the TACs are charged with the following responsibilities that, per SBE approval, the Lead TAC will </w:t>
      </w:r>
      <w:r w:rsidR="00636ABE">
        <w:rPr>
          <w:rFonts w:cs="Arial"/>
          <w:bCs/>
        </w:rPr>
        <w:t>help design and coordinate</w:t>
      </w:r>
      <w:r w:rsidR="005A3969">
        <w:rPr>
          <w:rFonts w:cs="Arial"/>
          <w:bCs/>
        </w:rPr>
        <w:t>, including:</w:t>
      </w:r>
    </w:p>
    <w:p w14:paraId="4917B86B" w14:textId="77777777" w:rsidR="00BB353F" w:rsidRPr="00705E28" w:rsidRDefault="005929DC"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Suppor</w:t>
      </w:r>
      <w:r w:rsidR="00077A20" w:rsidRPr="00705E28">
        <w:rPr>
          <w:rFonts w:ascii="Arial" w:hAnsi="Arial" w:cs="Arial"/>
          <w:sz w:val="24"/>
          <w:szCs w:val="24"/>
        </w:rPr>
        <w:t xml:space="preserve">ting the CDE to </w:t>
      </w:r>
      <w:r w:rsidR="00077A20" w:rsidRPr="00D073CB">
        <w:rPr>
          <w:rFonts w:ascii="Arial" w:hAnsi="Arial" w:cs="Arial"/>
          <w:sz w:val="24"/>
          <w:szCs w:val="24"/>
        </w:rPr>
        <w:t>collect and analyze qualitative and quantitative data to assess and evaluate the implementation of community schools and the overall effectiveness of the CCSPP</w:t>
      </w:r>
      <w:r w:rsidR="00BB353F" w:rsidRPr="00705E28">
        <w:rPr>
          <w:rFonts w:ascii="Arial" w:hAnsi="Arial" w:cs="Arial"/>
          <w:sz w:val="24"/>
          <w:szCs w:val="24"/>
        </w:rPr>
        <w:t>.</w:t>
      </w:r>
    </w:p>
    <w:p w14:paraId="2E0AC8F3" w14:textId="65BA3416" w:rsidR="00BB353F" w:rsidRPr="00705E28" w:rsidRDefault="005929DC"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Supporting </w:t>
      </w:r>
      <w:r w:rsidR="00077A20" w:rsidRPr="00705E28">
        <w:rPr>
          <w:rFonts w:ascii="Arial" w:hAnsi="Arial" w:cs="Arial"/>
          <w:sz w:val="24"/>
          <w:szCs w:val="24"/>
        </w:rPr>
        <w:t>the CDE to</w:t>
      </w:r>
      <w:r w:rsidR="00483582" w:rsidRPr="00705E28">
        <w:rPr>
          <w:rFonts w:ascii="Arial" w:hAnsi="Arial" w:cs="Arial"/>
          <w:sz w:val="24"/>
          <w:szCs w:val="24"/>
        </w:rPr>
        <w:t xml:space="preserve"> </w:t>
      </w:r>
      <w:r w:rsidR="00483582" w:rsidRPr="00D073CB">
        <w:rPr>
          <w:rFonts w:ascii="Arial" w:hAnsi="Arial" w:cs="Arial"/>
          <w:sz w:val="24"/>
          <w:szCs w:val="24"/>
        </w:rPr>
        <w:t>align the CCSPP technical assistance system with the Statewide System of Support and other school improvement and professional development support systems</w:t>
      </w:r>
      <w:r w:rsidR="00BB353F" w:rsidRPr="00705E28">
        <w:rPr>
          <w:rFonts w:ascii="Arial" w:hAnsi="Arial" w:cs="Arial"/>
          <w:sz w:val="24"/>
          <w:szCs w:val="24"/>
        </w:rPr>
        <w:t>.</w:t>
      </w:r>
    </w:p>
    <w:p w14:paraId="336D2E9F" w14:textId="11B22A5F" w:rsidR="004843C1" w:rsidRPr="004843C1" w:rsidRDefault="004843C1" w:rsidP="0067650B">
      <w:pPr>
        <w:spacing w:after="480"/>
        <w:rPr>
          <w:rFonts w:cs="Arial"/>
          <w:bCs/>
        </w:rPr>
      </w:pPr>
      <w:r>
        <w:rPr>
          <w:rFonts w:cs="Arial"/>
          <w:bCs/>
        </w:rPr>
        <w:t>A contract</w:t>
      </w:r>
      <w:r w:rsidR="00BA39E1">
        <w:rPr>
          <w:rFonts w:cs="Arial"/>
          <w:bCs/>
        </w:rPr>
        <w:t>or</w:t>
      </w:r>
      <w:r>
        <w:rPr>
          <w:rFonts w:cs="Arial"/>
          <w:bCs/>
        </w:rPr>
        <w:t xml:space="preserve"> for the Lead TAC</w:t>
      </w:r>
      <w:r w:rsidR="00BA39E1">
        <w:rPr>
          <w:rFonts w:cs="Arial"/>
          <w:bCs/>
        </w:rPr>
        <w:t xml:space="preserve"> was recommended by</w:t>
      </w:r>
      <w:r w:rsidR="003E4D18">
        <w:rPr>
          <w:rFonts w:cs="Arial"/>
          <w:bCs/>
        </w:rPr>
        <w:t xml:space="preserve"> the</w:t>
      </w:r>
      <w:r w:rsidR="00BA39E1">
        <w:rPr>
          <w:rFonts w:cs="Arial"/>
          <w:bCs/>
        </w:rPr>
        <w:t xml:space="preserve"> CDE and</w:t>
      </w:r>
      <w:r>
        <w:rPr>
          <w:rFonts w:cs="Arial"/>
          <w:bCs/>
        </w:rPr>
        <w:t xml:space="preserve"> approved by the SBE at the May 2022 meeting.</w:t>
      </w:r>
      <w:r w:rsidR="00B9539E">
        <w:rPr>
          <w:rStyle w:val="FootnoteReference"/>
          <w:rFonts w:cs="Arial"/>
          <w:bCs/>
        </w:rPr>
        <w:footnoteReference w:id="8"/>
      </w:r>
      <w:r w:rsidR="00BA39E1">
        <w:rPr>
          <w:rFonts w:cs="Arial"/>
          <w:bCs/>
        </w:rPr>
        <w:t xml:space="preserve"> The Lead TAC and the </w:t>
      </w:r>
      <w:r>
        <w:rPr>
          <w:rFonts w:cs="Arial"/>
          <w:bCs/>
        </w:rPr>
        <w:t xml:space="preserve">Regional TACs </w:t>
      </w:r>
      <w:r w:rsidR="00BA39E1">
        <w:rPr>
          <w:rFonts w:cs="Arial"/>
          <w:bCs/>
        </w:rPr>
        <w:t>are expected to work collaboratively</w:t>
      </w:r>
      <w:r>
        <w:rPr>
          <w:rFonts w:cs="Arial"/>
          <w:bCs/>
        </w:rPr>
        <w:t xml:space="preserve"> to </w:t>
      </w:r>
      <w:r w:rsidR="00897A67">
        <w:rPr>
          <w:rFonts w:cs="Arial"/>
          <w:bCs/>
        </w:rPr>
        <w:t>ensure a coherent and effective technical assistance system</w:t>
      </w:r>
      <w:r w:rsidR="00BA39E1">
        <w:rPr>
          <w:rFonts w:cs="Arial"/>
          <w:bCs/>
        </w:rPr>
        <w:t xml:space="preserve"> </w:t>
      </w:r>
      <w:r w:rsidR="009A7732">
        <w:rPr>
          <w:rFonts w:cs="Arial"/>
          <w:bCs/>
        </w:rPr>
        <w:t xml:space="preserve">that </w:t>
      </w:r>
      <w:r w:rsidR="00BA39E1">
        <w:rPr>
          <w:rFonts w:cs="Arial"/>
          <w:bCs/>
        </w:rPr>
        <w:t>will</w:t>
      </w:r>
      <w:r w:rsidR="00FE4346">
        <w:rPr>
          <w:rFonts w:cs="Arial"/>
          <w:bCs/>
        </w:rPr>
        <w:t xml:space="preserve"> assist </w:t>
      </w:r>
      <w:r w:rsidR="00897A67">
        <w:rPr>
          <w:rFonts w:cs="Arial"/>
          <w:bCs/>
        </w:rPr>
        <w:t xml:space="preserve">CCSPP </w:t>
      </w:r>
      <w:r w:rsidR="00FE4346">
        <w:rPr>
          <w:rFonts w:cs="Arial"/>
          <w:bCs/>
        </w:rPr>
        <w:t>grantees</w:t>
      </w:r>
      <w:r w:rsidR="00BA39E1">
        <w:rPr>
          <w:rFonts w:cs="Arial"/>
          <w:bCs/>
        </w:rPr>
        <w:t xml:space="preserve"> </w:t>
      </w:r>
      <w:r w:rsidR="00F85E97">
        <w:rPr>
          <w:rFonts w:cs="Arial"/>
          <w:bCs/>
        </w:rPr>
        <w:t>wi</w:t>
      </w:r>
      <w:r w:rsidR="00BA39E1">
        <w:rPr>
          <w:rFonts w:cs="Arial"/>
          <w:bCs/>
        </w:rPr>
        <w:t>th all aspects of</w:t>
      </w:r>
      <w:r w:rsidR="00970EA7">
        <w:rPr>
          <w:rFonts w:cs="Arial"/>
          <w:bCs/>
        </w:rPr>
        <w:t xml:space="preserve"> planning and</w:t>
      </w:r>
      <w:r w:rsidR="00BA39E1">
        <w:rPr>
          <w:rFonts w:cs="Arial"/>
          <w:bCs/>
        </w:rPr>
        <w:t xml:space="preserve"> implementation.</w:t>
      </w:r>
    </w:p>
    <w:p w14:paraId="6ECBD137" w14:textId="77777777" w:rsidR="00914632" w:rsidRPr="004A3898" w:rsidRDefault="0060732B" w:rsidP="00C97A5F">
      <w:pPr>
        <w:pStyle w:val="Heading3"/>
      </w:pPr>
      <w:r w:rsidRPr="004A3898">
        <w:t>Assumptions</w:t>
      </w:r>
    </w:p>
    <w:p w14:paraId="1C261B00" w14:textId="77777777" w:rsidR="009D76F2" w:rsidRPr="00360291" w:rsidRDefault="009D76F2" w:rsidP="004B189F">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14:paraId="7CE697C1" w14:textId="2802E95E" w:rsidR="00360291" w:rsidRPr="00360291" w:rsidRDefault="00360291" w:rsidP="00705E28">
      <w:pPr>
        <w:pStyle w:val="ListParagraph"/>
        <w:numPr>
          <w:ilvl w:val="0"/>
          <w:numId w:val="4"/>
        </w:numPr>
        <w:spacing w:after="240"/>
        <w:contextualSpacing w:val="0"/>
        <w:rPr>
          <w:rFonts w:ascii="Arial" w:hAnsi="Arial" w:cs="Arial"/>
          <w:sz w:val="24"/>
          <w:szCs w:val="24"/>
        </w:rPr>
      </w:pPr>
      <w:r w:rsidRPr="00360291">
        <w:rPr>
          <w:rFonts w:ascii="Arial" w:hAnsi="Arial" w:cs="Arial"/>
          <w:sz w:val="24"/>
          <w:szCs w:val="24"/>
        </w:rPr>
        <w:t>The COVID-19 pandemic has exacerbate</w:t>
      </w:r>
      <w:r w:rsidR="00636ABE">
        <w:rPr>
          <w:rFonts w:ascii="Arial" w:hAnsi="Arial" w:cs="Arial"/>
          <w:sz w:val="24"/>
          <w:szCs w:val="24"/>
        </w:rPr>
        <w:t>d already persistent disparities</w:t>
      </w:r>
      <w:r w:rsidRPr="00360291">
        <w:rPr>
          <w:rFonts w:ascii="Arial" w:hAnsi="Arial" w:cs="Arial"/>
          <w:sz w:val="24"/>
          <w:szCs w:val="24"/>
        </w:rPr>
        <w:t xml:space="preserve"> associated with poverty, including food insecurity, housing and employment instability, and inadequate health care.</w:t>
      </w:r>
    </w:p>
    <w:p w14:paraId="3558AF44" w14:textId="77777777" w:rsidR="00360291" w:rsidRPr="00360291" w:rsidRDefault="00360291" w:rsidP="00705E28">
      <w:pPr>
        <w:pStyle w:val="ListParagraph"/>
        <w:numPr>
          <w:ilvl w:val="0"/>
          <w:numId w:val="4"/>
        </w:numPr>
        <w:spacing w:after="240"/>
        <w:contextualSpacing w:val="0"/>
        <w:rPr>
          <w:rFonts w:ascii="Arial" w:hAnsi="Arial" w:cs="Arial"/>
          <w:sz w:val="24"/>
          <w:szCs w:val="24"/>
        </w:rPr>
      </w:pPr>
      <w:r w:rsidRPr="00360291">
        <w:rPr>
          <w:rFonts w:ascii="Arial" w:hAnsi="Arial" w:cs="Arial"/>
          <w:sz w:val="24"/>
          <w:szCs w:val="24"/>
        </w:rPr>
        <w:t>Community schools offer unique models to more efficiently and effectively provide trauma-informed integrated educational, health, and mental health services to pupils with a wide range of needs that have been affected by the COVID-19 pandemic.</w:t>
      </w:r>
    </w:p>
    <w:p w14:paraId="264889C3" w14:textId="77777777" w:rsidR="00360291" w:rsidRPr="00360291" w:rsidRDefault="00360291" w:rsidP="0067650B">
      <w:pPr>
        <w:pStyle w:val="ListParagraph"/>
        <w:numPr>
          <w:ilvl w:val="0"/>
          <w:numId w:val="4"/>
        </w:numPr>
        <w:spacing w:after="480"/>
        <w:contextualSpacing w:val="0"/>
        <w:rPr>
          <w:rFonts w:ascii="Arial" w:hAnsi="Arial" w:cs="Arial"/>
          <w:sz w:val="24"/>
          <w:szCs w:val="24"/>
        </w:rPr>
      </w:pPr>
      <w:r w:rsidRPr="00360291">
        <w:rPr>
          <w:rFonts w:ascii="Arial" w:hAnsi="Arial" w:cs="Arial"/>
          <w:sz w:val="24"/>
          <w:szCs w:val="24"/>
        </w:rPr>
        <w:t xml:space="preserve">Additional investment in community schools that provide integrated pupil supports, community partnerships, and expanded learning opportunities will help </w:t>
      </w:r>
      <w:r w:rsidRPr="00360291">
        <w:rPr>
          <w:rFonts w:ascii="Arial" w:hAnsi="Arial" w:cs="Arial"/>
          <w:sz w:val="24"/>
          <w:szCs w:val="24"/>
        </w:rPr>
        <w:lastRenderedPageBreak/>
        <w:t>address the trauma and loss of learning that have resulted from the COVID-19 pandemic.</w:t>
      </w:r>
    </w:p>
    <w:p w14:paraId="47D9D14F" w14:textId="77777777" w:rsidR="00E84F03" w:rsidRPr="004A3898" w:rsidRDefault="0088469C" w:rsidP="0067650B">
      <w:pPr>
        <w:pStyle w:val="Heading2"/>
        <w:spacing w:after="480"/>
      </w:pPr>
      <w:bookmarkStart w:id="26" w:name="_Toc47008246"/>
      <w:bookmarkStart w:id="27" w:name="_Toc47015896"/>
      <w:bookmarkStart w:id="28" w:name="_Toc107297137"/>
      <w:r w:rsidRPr="004A3898">
        <w:t>Program Description</w:t>
      </w:r>
      <w:bookmarkEnd w:id="26"/>
      <w:bookmarkEnd w:id="27"/>
      <w:bookmarkEnd w:id="28"/>
    </w:p>
    <w:p w14:paraId="0A3FAAE1" w14:textId="77777777" w:rsidR="00E84F03" w:rsidRPr="004A3898" w:rsidRDefault="00143235" w:rsidP="0088469C">
      <w:pPr>
        <w:pStyle w:val="Heading3"/>
      </w:pPr>
      <w:r>
        <w:t>Contract</w:t>
      </w:r>
      <w:r w:rsidR="00E84F03" w:rsidRPr="004A3898">
        <w:t xml:space="preserve"> Information</w:t>
      </w:r>
    </w:p>
    <w:p w14:paraId="478B31C9" w14:textId="16E21750" w:rsidR="00C85239"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funding </w:t>
      </w:r>
      <w:r w:rsidR="00A40F55" w:rsidRPr="004A3898">
        <w:rPr>
          <w:rFonts w:cs="Arial"/>
        </w:rPr>
        <w:t>for</w:t>
      </w:r>
      <w:r w:rsidRPr="004A3898">
        <w:rPr>
          <w:rFonts w:cs="Arial"/>
        </w:rPr>
        <w:t xml:space="preserve"> </w:t>
      </w:r>
      <w:r w:rsidR="00B06F41">
        <w:rPr>
          <w:rFonts w:cs="Arial"/>
        </w:rPr>
        <w:t>a contract period</w:t>
      </w:r>
      <w:r w:rsidRPr="004A3898">
        <w:rPr>
          <w:rFonts w:cs="Arial"/>
        </w:rPr>
        <w:t xml:space="preserve"> </w:t>
      </w:r>
      <w:r w:rsidRPr="007C43F0">
        <w:rPr>
          <w:rFonts w:cs="Arial"/>
        </w:rPr>
        <w:t xml:space="preserve">beginning </w:t>
      </w:r>
      <w:r w:rsidR="00680107">
        <w:rPr>
          <w:rFonts w:cs="Arial"/>
        </w:rPr>
        <w:t>March</w:t>
      </w:r>
      <w:r w:rsidR="00C05934" w:rsidRPr="007C43F0">
        <w:rPr>
          <w:rFonts w:cs="Arial"/>
        </w:rPr>
        <w:t xml:space="preserve"> </w:t>
      </w:r>
      <w:r w:rsidR="00680107">
        <w:rPr>
          <w:rFonts w:cs="Arial"/>
        </w:rPr>
        <w:t>1</w:t>
      </w:r>
      <w:r w:rsidR="00FB7303" w:rsidRPr="007C43F0">
        <w:rPr>
          <w:rFonts w:cs="Arial"/>
        </w:rPr>
        <w:t>, 20</w:t>
      </w:r>
      <w:r w:rsidR="0088469C" w:rsidRPr="007C43F0">
        <w:rPr>
          <w:rFonts w:cs="Arial"/>
        </w:rPr>
        <w:t>2</w:t>
      </w:r>
      <w:r w:rsidR="004843C1" w:rsidRPr="007C43F0">
        <w:rPr>
          <w:rFonts w:cs="Arial"/>
        </w:rPr>
        <w:t>3</w:t>
      </w:r>
      <w:r w:rsidR="0067650B">
        <w:rPr>
          <w:rFonts w:cs="Arial"/>
        </w:rPr>
        <w:t>,</w:t>
      </w:r>
      <w:r w:rsidR="00B06F41" w:rsidRPr="007C43F0">
        <w:rPr>
          <w:rFonts w:cs="Arial"/>
        </w:rPr>
        <w:t xml:space="preserve"> and</w:t>
      </w:r>
      <w:r w:rsidR="00B06F41">
        <w:rPr>
          <w:rFonts w:cs="Arial"/>
        </w:rPr>
        <w:t xml:space="preserve"> running through</w:t>
      </w:r>
      <w:r w:rsidRPr="004A3898">
        <w:rPr>
          <w:rFonts w:cs="Arial"/>
        </w:rPr>
        <w:t xml:space="preserve"> </w:t>
      </w:r>
      <w:r w:rsidR="00F939E3" w:rsidRPr="000436ED">
        <w:rPr>
          <w:rFonts w:cs="Arial"/>
        </w:rPr>
        <w:t>June</w:t>
      </w:r>
      <w:r w:rsidR="00CD7891" w:rsidRPr="000436ED">
        <w:rPr>
          <w:rFonts w:cs="Arial"/>
        </w:rPr>
        <w:t xml:space="preserve"> 30</w:t>
      </w:r>
      <w:r w:rsidRPr="000436ED">
        <w:rPr>
          <w:rFonts w:cs="Arial"/>
        </w:rPr>
        <w:t>, 20</w:t>
      </w:r>
      <w:r w:rsidR="0088469C" w:rsidRPr="000436ED">
        <w:rPr>
          <w:rFonts w:cs="Arial"/>
        </w:rPr>
        <w:t>2</w:t>
      </w:r>
      <w:r w:rsidR="000436ED" w:rsidRPr="000436ED">
        <w:rPr>
          <w:rFonts w:cs="Arial"/>
        </w:rPr>
        <w:t>8</w:t>
      </w:r>
      <w:r w:rsidRPr="004A3898">
        <w:rPr>
          <w:rFonts w:cs="Arial"/>
        </w:rPr>
        <w:t>.</w:t>
      </w:r>
      <w:r w:rsidR="00B06F41">
        <w:rPr>
          <w:rFonts w:cs="Arial"/>
        </w:rPr>
        <w:t xml:space="preserve"> This contract period will be separated into two allocation periods as listed below.</w:t>
      </w:r>
      <w:r w:rsidRPr="004A3898">
        <w:rPr>
          <w:rFonts w:cs="Arial"/>
        </w:rPr>
        <w:t xml:space="preserve"> Funds available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096E91">
        <w:rPr>
          <w:rFonts w:cs="Arial"/>
        </w:rPr>
        <w:t>application</w:t>
      </w:r>
      <w:r w:rsidRPr="004A3898">
        <w:rPr>
          <w:rFonts w:cs="Arial"/>
        </w:rPr>
        <w:t xml:space="preserve"> and proposed budget. The</w:t>
      </w:r>
      <w:r w:rsidR="0008422E">
        <w:rPr>
          <w:rFonts w:cs="Arial"/>
        </w:rPr>
        <w:t xml:space="preserve"> </w:t>
      </w:r>
      <w:r w:rsidRPr="004A3898">
        <w:rPr>
          <w:rFonts w:cs="Arial"/>
        </w:rPr>
        <w:t>budget for this</w:t>
      </w:r>
      <w:r w:rsidR="00A40F55" w:rsidRPr="004A3898">
        <w:rPr>
          <w:rFonts w:cs="Arial"/>
        </w:rPr>
        <w:t xml:space="preserve"> </w:t>
      </w:r>
      <w:r w:rsidR="00513A27" w:rsidRPr="004A3898">
        <w:rPr>
          <w:rFonts w:cs="Arial"/>
        </w:rPr>
        <w:t>RF</w:t>
      </w:r>
      <w:r w:rsidR="00134227">
        <w:rPr>
          <w:rFonts w:cs="Arial"/>
        </w:rPr>
        <w:t>A</w:t>
      </w:r>
      <w:r w:rsidRPr="004A3898">
        <w:rPr>
          <w:rFonts w:cs="Arial"/>
        </w:rPr>
        <w:t xml:space="preserve"> is</w:t>
      </w:r>
      <w:r w:rsidR="0008422E">
        <w:rPr>
          <w:rFonts w:cs="Arial"/>
        </w:rPr>
        <w:t xml:space="preserve"> </w:t>
      </w:r>
      <w:r w:rsidRPr="00857287">
        <w:rPr>
          <w:rFonts w:cs="Arial"/>
        </w:rPr>
        <w:t>$</w:t>
      </w:r>
      <w:r w:rsidR="00897A67" w:rsidRPr="00857287">
        <w:rPr>
          <w:rFonts w:cs="Arial"/>
        </w:rPr>
        <w:t>1</w:t>
      </w:r>
      <w:r w:rsidR="004429CB" w:rsidRPr="00857287">
        <w:rPr>
          <w:rFonts w:cs="Arial"/>
        </w:rPr>
        <w:t>17</w:t>
      </w:r>
      <w:r w:rsidR="00897A67" w:rsidRPr="00857287">
        <w:rPr>
          <w:rFonts w:cs="Arial"/>
        </w:rPr>
        <w:t>,8</w:t>
      </w:r>
      <w:r w:rsidR="001F6217" w:rsidRPr="00857287">
        <w:rPr>
          <w:rFonts w:cs="Arial"/>
        </w:rPr>
        <w:t>33</w:t>
      </w:r>
      <w:r w:rsidR="005302FC" w:rsidRPr="00857287">
        <w:rPr>
          <w:rFonts w:cs="Arial"/>
        </w:rPr>
        <w:t>,000</w:t>
      </w:r>
      <w:r w:rsidRPr="004A3898">
        <w:rPr>
          <w:rFonts w:cs="Arial"/>
        </w:rPr>
        <w:t>.</w:t>
      </w:r>
    </w:p>
    <w:p w14:paraId="4201C0C3" w14:textId="62A11B03" w:rsidR="00143235" w:rsidRDefault="00143235" w:rsidP="0067650B">
      <w:pPr>
        <w:spacing w:after="480"/>
        <w:rPr>
          <w:rFonts w:eastAsia="Arial" w:cs="Arial"/>
          <w:color w:val="000000"/>
        </w:rPr>
      </w:pPr>
      <w:r w:rsidRPr="00B27798">
        <w:rPr>
          <w:rFonts w:cs="Arial"/>
        </w:rPr>
        <w:t xml:space="preserve">All </w:t>
      </w:r>
      <w:r>
        <w:rPr>
          <w:rFonts w:cs="Arial"/>
        </w:rPr>
        <w:t>LEA</w:t>
      </w:r>
      <w:r w:rsidRPr="00B27798">
        <w:rPr>
          <w:rFonts w:cs="Arial"/>
        </w:rPr>
        <w:t>s</w:t>
      </w:r>
      <w:r>
        <w:rPr>
          <w:rFonts w:cs="Arial"/>
        </w:rPr>
        <w:t xml:space="preserve"> (school districts, charter schools, and county offices of education</w:t>
      </w:r>
      <w:r w:rsidR="00183739">
        <w:rPr>
          <w:rFonts w:cs="Arial"/>
        </w:rPr>
        <w:t xml:space="preserve"> [COEs]</w:t>
      </w:r>
      <w:r>
        <w:rPr>
          <w:rFonts w:cs="Arial"/>
        </w:rPr>
        <w:t>)</w:t>
      </w:r>
      <w:r w:rsidRPr="00B27798">
        <w:rPr>
          <w:rFonts w:cs="Arial"/>
        </w:rPr>
        <w:t xml:space="preserve"> are eligible to apply and must demonstrate the capacity to </w:t>
      </w:r>
      <w:r w:rsidR="00E132A0">
        <w:rPr>
          <w:rFonts w:cs="Arial"/>
        </w:rPr>
        <w:t xml:space="preserve">support </w:t>
      </w:r>
      <w:r w:rsidR="00BD5700">
        <w:rPr>
          <w:rFonts w:cs="Arial"/>
        </w:rPr>
        <w:t xml:space="preserve">the </w:t>
      </w:r>
      <w:r w:rsidR="00040ACD">
        <w:rPr>
          <w:rFonts w:cs="Arial"/>
        </w:rPr>
        <w:t xml:space="preserve">LEAs </w:t>
      </w:r>
      <w:r w:rsidR="00C833F3">
        <w:rPr>
          <w:rFonts w:cs="Arial"/>
        </w:rPr>
        <w:t xml:space="preserve">in the proposed region </w:t>
      </w:r>
      <w:r w:rsidR="00040ACD">
        <w:rPr>
          <w:rFonts w:cs="Arial"/>
        </w:rPr>
        <w:t>in</w:t>
      </w:r>
      <w:r w:rsidR="00F4497E">
        <w:rPr>
          <w:rFonts w:cs="Arial"/>
        </w:rPr>
        <w:t>:</w:t>
      </w:r>
      <w:r w:rsidR="00040ACD">
        <w:rPr>
          <w:rFonts w:cs="Arial"/>
        </w:rPr>
        <w:t xml:space="preserve"> applying for CCSPP grants</w:t>
      </w:r>
      <w:r w:rsidR="00C1061D">
        <w:rPr>
          <w:rFonts w:cs="Arial"/>
        </w:rPr>
        <w:t>;</w:t>
      </w:r>
      <w:r w:rsidR="00040ACD">
        <w:rPr>
          <w:rFonts w:cs="Arial"/>
        </w:rPr>
        <w:t xml:space="preserve"> support </w:t>
      </w:r>
      <w:r w:rsidR="00C833F3">
        <w:rPr>
          <w:rFonts w:cs="Arial"/>
        </w:rPr>
        <w:t xml:space="preserve">CCSPP </w:t>
      </w:r>
      <w:r w:rsidR="00E132A0">
        <w:rPr>
          <w:rFonts w:cs="Arial"/>
        </w:rPr>
        <w:t xml:space="preserve">grantees to plan, implement, assess, </w:t>
      </w:r>
      <w:r w:rsidR="00E132A0" w:rsidRPr="007C43F0">
        <w:rPr>
          <w:rFonts w:cs="Arial"/>
        </w:rPr>
        <w:t>improve and sustain community school</w:t>
      </w:r>
      <w:r w:rsidR="00BD5700">
        <w:rPr>
          <w:rFonts w:cs="Arial"/>
        </w:rPr>
        <w:t>s</w:t>
      </w:r>
      <w:r w:rsidR="00E132A0" w:rsidRPr="007C43F0">
        <w:rPr>
          <w:rFonts w:cs="Arial"/>
        </w:rPr>
        <w:t xml:space="preserve"> initiatives</w:t>
      </w:r>
      <w:r w:rsidR="00C1061D" w:rsidRPr="007C43F0">
        <w:rPr>
          <w:rFonts w:cs="Arial"/>
        </w:rPr>
        <w:t>;</w:t>
      </w:r>
      <w:r w:rsidR="00E132A0" w:rsidRPr="007C43F0">
        <w:rPr>
          <w:rFonts w:cs="Arial"/>
        </w:rPr>
        <w:t xml:space="preserve"> and to contribute to a community of practice among the Regional TACs</w:t>
      </w:r>
      <w:r w:rsidR="00C833F3" w:rsidRPr="007C43F0">
        <w:rPr>
          <w:rFonts w:cs="Arial"/>
        </w:rPr>
        <w:t xml:space="preserve"> and to the overall effectiveness and coherence of the CCSPP technical assistance system</w:t>
      </w:r>
      <w:r w:rsidR="00E132A0" w:rsidRPr="007C43F0">
        <w:rPr>
          <w:rFonts w:cs="Arial"/>
        </w:rPr>
        <w:t xml:space="preserve">. </w:t>
      </w:r>
      <w:r w:rsidR="00D33FE4" w:rsidRPr="007C43F0">
        <w:rPr>
          <w:rFonts w:cs="Arial"/>
        </w:rPr>
        <w:t xml:space="preserve">The </w:t>
      </w:r>
      <w:r w:rsidR="00E132A0" w:rsidRPr="007C43F0">
        <w:rPr>
          <w:rFonts w:cs="Arial"/>
        </w:rPr>
        <w:t>Regional</w:t>
      </w:r>
      <w:r w:rsidR="00D33FE4" w:rsidRPr="007C43F0">
        <w:rPr>
          <w:rFonts w:cs="Arial"/>
        </w:rPr>
        <w:t xml:space="preserve"> TAC contract</w:t>
      </w:r>
      <w:r w:rsidR="00E132A0" w:rsidRPr="007C43F0">
        <w:rPr>
          <w:rFonts w:cs="Arial"/>
        </w:rPr>
        <w:t>s</w:t>
      </w:r>
      <w:r w:rsidR="00D33FE4" w:rsidRPr="007C43F0">
        <w:rPr>
          <w:rFonts w:cs="Arial"/>
        </w:rPr>
        <w:t xml:space="preserve"> will be awarded to an LEA or a consortium of LEAs</w:t>
      </w:r>
      <w:r w:rsidR="0024504E">
        <w:rPr>
          <w:rFonts w:cs="Arial"/>
        </w:rPr>
        <w:t xml:space="preserve"> that </w:t>
      </w:r>
      <w:r w:rsidR="0024504E" w:rsidRPr="006C3863">
        <w:rPr>
          <w:rFonts w:cs="Arial"/>
        </w:rPr>
        <w:t xml:space="preserve">propose partnerships with </w:t>
      </w:r>
      <w:r w:rsidR="0024504E" w:rsidRPr="006C3863">
        <w:rPr>
          <w:rFonts w:cs="Arial"/>
          <w:color w:val="333333"/>
        </w:rPr>
        <w:t>institutions of higher education or nonprofit community-based organizations</w:t>
      </w:r>
      <w:r w:rsidR="00CA27DF" w:rsidRPr="006C3863">
        <w:rPr>
          <w:rFonts w:cs="Arial"/>
        </w:rPr>
        <w:t xml:space="preserve"> </w:t>
      </w:r>
      <w:r w:rsidR="00040ACD" w:rsidRPr="007C43F0">
        <w:rPr>
          <w:rFonts w:cs="Arial"/>
          <w:color w:val="333333"/>
        </w:rPr>
        <w:t xml:space="preserve">that enhance the LEA’s (LEA consortium’s) connection to, understanding of, and ability to be responsive to the LEAs and communities in the proposed service region and/or </w:t>
      </w:r>
      <w:r w:rsidR="00C1061D" w:rsidRPr="007C43F0">
        <w:rPr>
          <w:rFonts w:cs="Arial"/>
          <w:color w:val="333333"/>
        </w:rPr>
        <w:t xml:space="preserve">the </w:t>
      </w:r>
      <w:r w:rsidR="00040ACD" w:rsidRPr="007C43F0">
        <w:rPr>
          <w:rFonts w:cs="Arial"/>
          <w:color w:val="333333"/>
        </w:rPr>
        <w:t>capacity to provide effective technical assistance</w:t>
      </w:r>
      <w:r w:rsidR="00EF5975" w:rsidRPr="007C43F0">
        <w:rPr>
          <w:rFonts w:cs="Arial"/>
          <w:color w:val="333333"/>
        </w:rPr>
        <w:t>.</w:t>
      </w:r>
    </w:p>
    <w:p w14:paraId="584CE363" w14:textId="77777777" w:rsidR="00530955" w:rsidRPr="004A3898" w:rsidRDefault="00530955" w:rsidP="0088469C">
      <w:pPr>
        <w:pStyle w:val="Heading3"/>
      </w:pPr>
      <w:r w:rsidRPr="004A3898">
        <w:t>Funding Levels</w:t>
      </w:r>
    </w:p>
    <w:p w14:paraId="202BDA65" w14:textId="5136AFFD" w:rsidR="00033D7F" w:rsidRPr="00C65967" w:rsidRDefault="00033D7F" w:rsidP="00033D7F">
      <w:pPr>
        <w:rPr>
          <w:rFonts w:cs="Arial"/>
        </w:rPr>
      </w:pPr>
      <w:r w:rsidRPr="007C43F0">
        <w:rPr>
          <w:rFonts w:cs="Arial"/>
        </w:rPr>
        <w:t xml:space="preserve">In response to this RFA, a total </w:t>
      </w:r>
      <w:r w:rsidRPr="00C65967">
        <w:rPr>
          <w:rFonts w:cs="Arial"/>
        </w:rPr>
        <w:t xml:space="preserve">of up to $117,833,000 in contracts may be awarded to LEAs or LEA consortiums, with preference given to applicants that commit to partner with </w:t>
      </w:r>
      <w:r w:rsidRPr="00C65967">
        <w:rPr>
          <w:rFonts w:cs="Arial"/>
          <w:color w:val="333333"/>
        </w:rPr>
        <w:t>institutions of higher education or nonprofit community-based organizations</w:t>
      </w:r>
      <w:r w:rsidRPr="00C65967">
        <w:rPr>
          <w:rFonts w:cs="Arial"/>
        </w:rPr>
        <w:t>. The award amount for each CCSPP Regional TAC contract shall be a minimum of $5,000,000 for each contract period for an LEA or LEA consortium to serve as an CCSPP Regional TAC. Funding in excess of $5,000,000, if any, for each contract period will be determined by the CDE based on the following factors, which include, but are not limited to:</w:t>
      </w:r>
    </w:p>
    <w:p w14:paraId="4D660CAA" w14:textId="77777777" w:rsidR="00033D7F" w:rsidRPr="00C65967" w:rsidRDefault="00033D7F" w:rsidP="00033D7F">
      <w:pPr>
        <w:pStyle w:val="ListParagraph"/>
        <w:numPr>
          <w:ilvl w:val="0"/>
          <w:numId w:val="4"/>
        </w:numPr>
        <w:spacing w:after="0"/>
        <w:contextualSpacing w:val="0"/>
        <w:rPr>
          <w:rFonts w:ascii="Arial" w:hAnsi="Arial" w:cs="Arial"/>
          <w:sz w:val="24"/>
          <w:szCs w:val="24"/>
        </w:rPr>
      </w:pPr>
      <w:r w:rsidRPr="00C65967">
        <w:rPr>
          <w:rFonts w:ascii="Arial" w:hAnsi="Arial" w:cs="Arial"/>
          <w:sz w:val="24"/>
          <w:szCs w:val="24"/>
        </w:rPr>
        <w:t>Number of Regional TACs awarded,</w:t>
      </w:r>
    </w:p>
    <w:p w14:paraId="5F00A388" w14:textId="77777777" w:rsidR="00033D7F" w:rsidRPr="00C65967" w:rsidRDefault="00033D7F" w:rsidP="00033D7F">
      <w:pPr>
        <w:pStyle w:val="ListParagraph"/>
        <w:numPr>
          <w:ilvl w:val="0"/>
          <w:numId w:val="4"/>
        </w:numPr>
        <w:spacing w:after="0"/>
        <w:contextualSpacing w:val="0"/>
        <w:rPr>
          <w:rFonts w:ascii="Arial" w:hAnsi="Arial" w:cs="Arial"/>
          <w:sz w:val="24"/>
          <w:szCs w:val="24"/>
        </w:rPr>
      </w:pPr>
      <w:r w:rsidRPr="00C65967">
        <w:rPr>
          <w:rFonts w:ascii="Arial" w:hAnsi="Arial" w:cs="Arial"/>
          <w:sz w:val="24"/>
          <w:szCs w:val="24"/>
        </w:rPr>
        <w:t>Number of qualified and prioritized schools within the region assigned, and</w:t>
      </w:r>
    </w:p>
    <w:p w14:paraId="368E8714" w14:textId="77777777" w:rsidR="00033D7F" w:rsidRPr="00C65967" w:rsidRDefault="00033D7F" w:rsidP="00033D7F">
      <w:pPr>
        <w:pStyle w:val="ListParagraph"/>
        <w:numPr>
          <w:ilvl w:val="0"/>
          <w:numId w:val="4"/>
        </w:numPr>
        <w:spacing w:after="240"/>
        <w:contextualSpacing w:val="0"/>
        <w:rPr>
          <w:rFonts w:ascii="Arial" w:hAnsi="Arial" w:cs="Arial"/>
          <w:sz w:val="24"/>
          <w:szCs w:val="24"/>
        </w:rPr>
      </w:pPr>
      <w:r w:rsidRPr="00C65967">
        <w:rPr>
          <w:rFonts w:ascii="Arial" w:hAnsi="Arial" w:cs="Arial"/>
          <w:sz w:val="24"/>
          <w:szCs w:val="24"/>
        </w:rPr>
        <w:t>Number of grants awarded within the region.</w:t>
      </w:r>
    </w:p>
    <w:p w14:paraId="14E0C89C" w14:textId="77777777" w:rsidR="00033D7F" w:rsidRPr="00C65967" w:rsidRDefault="00033D7F" w:rsidP="00033D7F">
      <w:pPr>
        <w:rPr>
          <w:rFonts w:cs="Arial"/>
        </w:rPr>
      </w:pPr>
      <w:r w:rsidRPr="00C65967">
        <w:rPr>
          <w:rFonts w:cs="Arial"/>
        </w:rPr>
        <w:t>The tentative contract periods and funding amounts are as follows:</w:t>
      </w:r>
    </w:p>
    <w:p w14:paraId="0E7CC0F2" w14:textId="2A480CD4" w:rsidR="00033D7F" w:rsidRPr="00C65967" w:rsidRDefault="00033D7F" w:rsidP="00033D7F">
      <w:pPr>
        <w:ind w:left="720"/>
        <w:rPr>
          <w:rFonts w:cs="Arial"/>
        </w:rPr>
      </w:pPr>
      <w:r w:rsidRPr="00C65967">
        <w:rPr>
          <w:rFonts w:cs="Arial"/>
        </w:rPr>
        <w:t xml:space="preserve">Contract Period 1: </w:t>
      </w:r>
      <w:r w:rsidR="00680107">
        <w:rPr>
          <w:rFonts w:cs="Arial"/>
        </w:rPr>
        <w:t>March</w:t>
      </w:r>
      <w:r w:rsidRPr="00C65967">
        <w:rPr>
          <w:rFonts w:cs="Arial"/>
        </w:rPr>
        <w:t xml:space="preserve"> </w:t>
      </w:r>
      <w:r w:rsidR="00680107">
        <w:rPr>
          <w:rFonts w:cs="Arial"/>
        </w:rPr>
        <w:t>1</w:t>
      </w:r>
      <w:r w:rsidRPr="00C65967">
        <w:rPr>
          <w:rFonts w:cs="Arial"/>
        </w:rPr>
        <w:t>, 2023, through June 30, 2025 (a minimum of $5,000,000)</w:t>
      </w:r>
    </w:p>
    <w:p w14:paraId="6302C733" w14:textId="77777777" w:rsidR="00033D7F" w:rsidRPr="00C65967" w:rsidRDefault="00033D7F" w:rsidP="00033D7F">
      <w:pPr>
        <w:ind w:left="720"/>
        <w:rPr>
          <w:rFonts w:cs="Arial"/>
        </w:rPr>
      </w:pPr>
      <w:r w:rsidRPr="00C65967">
        <w:rPr>
          <w:rFonts w:cs="Arial"/>
        </w:rPr>
        <w:lastRenderedPageBreak/>
        <w:t>Contract Period 2: July 1, 2025, through June 30, 2028 (a minimum of $5,000,000)</w:t>
      </w:r>
    </w:p>
    <w:p w14:paraId="788B1039" w14:textId="77777777" w:rsidR="00AC018F" w:rsidRDefault="00143235" w:rsidP="003D7CC1">
      <w:pPr>
        <w:spacing w:after="480"/>
        <w:rPr>
          <w:rFonts w:eastAsia="Arial" w:cs="Arial"/>
          <w:color w:val="000000"/>
        </w:rPr>
      </w:pPr>
      <w:r w:rsidRPr="00C65967">
        <w:rPr>
          <w:rFonts w:eastAsia="Arial" w:cs="Arial"/>
          <w:color w:val="000000"/>
        </w:rPr>
        <w:t>This a</w:t>
      </w:r>
      <w:r w:rsidR="00AC018F" w:rsidRPr="00C65967">
        <w:rPr>
          <w:rFonts w:eastAsia="Arial" w:cs="Arial"/>
          <w:color w:val="000000"/>
        </w:rPr>
        <w:t xml:space="preserve">pplication will be for </w:t>
      </w:r>
      <w:r w:rsidR="00F3435A" w:rsidRPr="00C65967">
        <w:rPr>
          <w:rFonts w:eastAsia="Arial" w:cs="Arial"/>
          <w:color w:val="000000"/>
        </w:rPr>
        <w:t>Contract Period 1</w:t>
      </w:r>
      <w:r w:rsidR="00AC018F" w:rsidRPr="00C65967">
        <w:rPr>
          <w:rFonts w:eastAsia="Arial" w:cs="Arial"/>
          <w:color w:val="000000"/>
        </w:rPr>
        <w:t>. The contract may be renewed based upon successful completion of contract outcomes</w:t>
      </w:r>
      <w:r w:rsidR="00AC018F">
        <w:rPr>
          <w:rFonts w:eastAsia="Arial" w:cs="Arial"/>
          <w:color w:val="000000"/>
        </w:rPr>
        <w:t xml:space="preserve"> as described in the approved contract.</w:t>
      </w:r>
    </w:p>
    <w:p w14:paraId="09FA5DAF" w14:textId="77777777" w:rsidR="008E61F0" w:rsidRPr="004A3898" w:rsidRDefault="00104FCE" w:rsidP="78B1BC3D">
      <w:pPr>
        <w:pStyle w:val="Heading3"/>
        <w:spacing w:line="259" w:lineRule="auto"/>
        <w:rPr>
          <w:szCs w:val="24"/>
        </w:rPr>
      </w:pPr>
      <w:r w:rsidRPr="004A3898">
        <w:rPr>
          <w:szCs w:val="24"/>
        </w:rPr>
        <w:t>Eligibility Requirements</w:t>
      </w:r>
    </w:p>
    <w:p w14:paraId="71D017ED" w14:textId="71358BCE" w:rsidR="00E57B15" w:rsidRDefault="00A862A7" w:rsidP="00E57B15">
      <w:pPr>
        <w:rPr>
          <w:rFonts w:cs="Arial"/>
        </w:rPr>
      </w:pPr>
      <w:r>
        <w:rPr>
          <w:rFonts w:cs="Arial"/>
        </w:rPr>
        <w:t>Regional</w:t>
      </w:r>
      <w:r w:rsidR="005E3432">
        <w:rPr>
          <w:rFonts w:cs="Arial"/>
        </w:rPr>
        <w:t xml:space="preserve"> TAC c</w:t>
      </w:r>
      <w:r w:rsidR="009A0E7D" w:rsidRPr="007F7092">
        <w:rPr>
          <w:rFonts w:cs="Arial"/>
        </w:rPr>
        <w:t>ontract</w:t>
      </w:r>
      <w:r>
        <w:rPr>
          <w:rFonts w:cs="Arial"/>
        </w:rPr>
        <w:t>s</w:t>
      </w:r>
      <w:r w:rsidR="009A0E7D" w:rsidRPr="009A0E7D">
        <w:rPr>
          <w:rFonts w:cs="Arial"/>
        </w:rPr>
        <w:t xml:space="preserve"> </w:t>
      </w:r>
      <w:r w:rsidR="009A0E7D" w:rsidRPr="007F7092">
        <w:rPr>
          <w:rFonts w:cs="Arial"/>
        </w:rPr>
        <w:t>will</w:t>
      </w:r>
      <w:r w:rsidR="009A0E7D" w:rsidRPr="009A0E7D">
        <w:rPr>
          <w:rFonts w:cs="Arial"/>
        </w:rPr>
        <w:t xml:space="preserve"> </w:t>
      </w:r>
      <w:r w:rsidR="009A0E7D" w:rsidRPr="007F7092">
        <w:rPr>
          <w:rFonts w:cs="Arial"/>
        </w:rPr>
        <w:t>be</w:t>
      </w:r>
      <w:r w:rsidR="009A0E7D" w:rsidRPr="009A0E7D">
        <w:rPr>
          <w:rFonts w:cs="Arial"/>
        </w:rPr>
        <w:t xml:space="preserve"> </w:t>
      </w:r>
      <w:r w:rsidR="009A0E7D" w:rsidRPr="007F7092">
        <w:rPr>
          <w:rFonts w:cs="Arial"/>
        </w:rPr>
        <w:t>awarded</w:t>
      </w:r>
      <w:r w:rsidR="009A0E7D" w:rsidRPr="009A0E7D">
        <w:rPr>
          <w:rFonts w:cs="Arial"/>
        </w:rPr>
        <w:t xml:space="preserve"> </w:t>
      </w:r>
      <w:r w:rsidR="009A0E7D" w:rsidRPr="007F7092">
        <w:rPr>
          <w:rFonts w:cs="Arial"/>
        </w:rPr>
        <w:t>to</w:t>
      </w:r>
      <w:r w:rsidR="009A0E7D" w:rsidRPr="009A0E7D">
        <w:rPr>
          <w:rFonts w:cs="Arial"/>
        </w:rPr>
        <w:t xml:space="preserve"> </w:t>
      </w:r>
      <w:r w:rsidR="0077499B">
        <w:rPr>
          <w:rFonts w:cs="Arial"/>
        </w:rPr>
        <w:t>LEA</w:t>
      </w:r>
      <w:r>
        <w:rPr>
          <w:rFonts w:cs="Arial"/>
        </w:rPr>
        <w:t>s</w:t>
      </w:r>
      <w:r w:rsidR="0077499B">
        <w:rPr>
          <w:rFonts w:cs="Arial"/>
        </w:rPr>
        <w:t xml:space="preserve"> </w:t>
      </w:r>
      <w:r w:rsidR="005E3432">
        <w:rPr>
          <w:rFonts w:cs="Arial"/>
        </w:rPr>
        <w:t xml:space="preserve">or </w:t>
      </w:r>
      <w:r w:rsidR="003F3A15">
        <w:rPr>
          <w:rFonts w:cs="Arial"/>
        </w:rPr>
        <w:t>consortium</w:t>
      </w:r>
      <w:r>
        <w:rPr>
          <w:rFonts w:cs="Arial"/>
        </w:rPr>
        <w:t>s</w:t>
      </w:r>
      <w:r w:rsidR="003F3A15">
        <w:rPr>
          <w:rFonts w:cs="Arial"/>
        </w:rPr>
        <w:t xml:space="preserve"> of </w:t>
      </w:r>
      <w:r w:rsidR="00143235">
        <w:rPr>
          <w:rFonts w:cs="Arial"/>
        </w:rPr>
        <w:t>LEA</w:t>
      </w:r>
      <w:r w:rsidR="009A0E7D" w:rsidRPr="007F7092">
        <w:rPr>
          <w:rFonts w:cs="Arial"/>
        </w:rPr>
        <w:t>s</w:t>
      </w:r>
      <w:r w:rsidR="009A0E7D" w:rsidRPr="009A0E7D">
        <w:rPr>
          <w:rFonts w:cs="Arial"/>
        </w:rPr>
        <w:t xml:space="preserve"> </w:t>
      </w:r>
      <w:r w:rsidR="00621FDE">
        <w:rPr>
          <w:rFonts w:cs="Arial"/>
        </w:rPr>
        <w:t xml:space="preserve">with preference given to LEAs </w:t>
      </w:r>
      <w:r w:rsidR="00856DB9">
        <w:rPr>
          <w:rFonts w:cs="Arial"/>
        </w:rPr>
        <w:t xml:space="preserve">that </w:t>
      </w:r>
      <w:r w:rsidR="00D722AA">
        <w:rPr>
          <w:rFonts w:cs="Arial"/>
        </w:rPr>
        <w:t xml:space="preserve">commit to partner </w:t>
      </w:r>
      <w:r w:rsidR="003C4A80">
        <w:rPr>
          <w:rFonts w:cs="Arial"/>
        </w:rPr>
        <w:t xml:space="preserve">with </w:t>
      </w:r>
      <w:r w:rsidR="003C4A80" w:rsidRPr="003C4A80">
        <w:rPr>
          <w:rFonts w:cs="Arial"/>
          <w:color w:val="333333"/>
        </w:rPr>
        <w:t>institutions of higher education or nonprofit community-based organizations</w:t>
      </w:r>
      <w:r w:rsidR="003C4A80" w:rsidRPr="003C4A80">
        <w:rPr>
          <w:rFonts w:cs="Arial"/>
        </w:rPr>
        <w:t xml:space="preserve"> </w:t>
      </w:r>
      <w:r w:rsidR="0074653C">
        <w:rPr>
          <w:rFonts w:cs="Arial"/>
        </w:rPr>
        <w:t xml:space="preserve">that </w:t>
      </w:r>
      <w:r w:rsidR="009A0E7D">
        <w:rPr>
          <w:rFonts w:cs="Arial"/>
        </w:rPr>
        <w:t>demonstrat</w:t>
      </w:r>
      <w:r w:rsidR="0074653C">
        <w:rPr>
          <w:rFonts w:cs="Arial"/>
        </w:rPr>
        <w:t xml:space="preserve">e </w:t>
      </w:r>
      <w:r w:rsidR="009A0E7D" w:rsidRPr="007F7092">
        <w:rPr>
          <w:rFonts w:cs="Arial"/>
        </w:rPr>
        <w:t>the</w:t>
      </w:r>
      <w:r w:rsidR="009A0E7D" w:rsidRPr="009A0E7D">
        <w:rPr>
          <w:rFonts w:cs="Arial"/>
        </w:rPr>
        <w:t xml:space="preserve"> </w:t>
      </w:r>
      <w:r w:rsidR="009A0E7D" w:rsidRPr="007F7092">
        <w:rPr>
          <w:rFonts w:cs="Arial"/>
        </w:rPr>
        <w:t>capacity</w:t>
      </w:r>
      <w:r w:rsidR="009A0E7D" w:rsidRPr="009A0E7D">
        <w:rPr>
          <w:rFonts w:cs="Arial"/>
        </w:rPr>
        <w:t xml:space="preserve"> </w:t>
      </w:r>
      <w:r w:rsidR="009A0E7D">
        <w:rPr>
          <w:rFonts w:cs="Arial"/>
        </w:rPr>
        <w:t>to</w:t>
      </w:r>
      <w:r w:rsidR="009A0E7D" w:rsidRPr="009A0E7D">
        <w:rPr>
          <w:rFonts w:cs="Arial"/>
        </w:rPr>
        <w:t xml:space="preserve"> </w:t>
      </w:r>
      <w:r w:rsidR="00E57B15" w:rsidRPr="001C6056">
        <w:rPr>
          <w:rFonts w:cs="Arial"/>
        </w:rPr>
        <w:t>shar</w:t>
      </w:r>
      <w:r w:rsidR="00E57B15">
        <w:rPr>
          <w:rFonts w:cs="Arial"/>
        </w:rPr>
        <w:t>e</w:t>
      </w:r>
      <w:r w:rsidR="00E57B15" w:rsidRPr="001C6056">
        <w:rPr>
          <w:rFonts w:cs="Arial"/>
        </w:rPr>
        <w:t xml:space="preserve"> best practices and assist both prospective applicants and grant recipients with tasks</w:t>
      </w:r>
      <w:r w:rsidR="00E57B15">
        <w:rPr>
          <w:rFonts w:cs="Arial"/>
        </w:rPr>
        <w:t xml:space="preserve"> related to planning, implementing, assessing the effectiveness of, improving</w:t>
      </w:r>
      <w:r w:rsidR="00D722AA">
        <w:rPr>
          <w:rFonts w:cs="Arial"/>
        </w:rPr>
        <w:t>,</w:t>
      </w:r>
      <w:r w:rsidR="00E57B15">
        <w:rPr>
          <w:rFonts w:cs="Arial"/>
        </w:rPr>
        <w:t xml:space="preserve"> and sustaining community school</w:t>
      </w:r>
      <w:r w:rsidR="001A0B6B">
        <w:rPr>
          <w:rFonts w:cs="Arial"/>
        </w:rPr>
        <w:t>s</w:t>
      </w:r>
      <w:r w:rsidR="00E57B15">
        <w:rPr>
          <w:rFonts w:cs="Arial"/>
        </w:rPr>
        <w:t xml:space="preserve"> initiatives</w:t>
      </w:r>
      <w:r w:rsidR="00395C27">
        <w:rPr>
          <w:rFonts w:cs="Arial"/>
        </w:rPr>
        <w:t>. Contracts will be awarded to applicants that meet the following requirements</w:t>
      </w:r>
      <w:r w:rsidR="00E57B15" w:rsidRPr="001C6056">
        <w:rPr>
          <w:rFonts w:cs="Arial"/>
        </w:rPr>
        <w:t>:</w:t>
      </w:r>
    </w:p>
    <w:p w14:paraId="19DCF2E0" w14:textId="1041D749" w:rsidR="00AB7F84" w:rsidRPr="002D0B23" w:rsidRDefault="00AB7F84" w:rsidP="00705E28">
      <w:pPr>
        <w:pStyle w:val="ListParagraph"/>
        <w:numPr>
          <w:ilvl w:val="0"/>
          <w:numId w:val="19"/>
        </w:numPr>
        <w:spacing w:before="240" w:after="240"/>
        <w:contextualSpacing w:val="0"/>
        <w:rPr>
          <w:rFonts w:ascii="Arial" w:hAnsi="Arial" w:cs="Arial"/>
          <w:sz w:val="24"/>
          <w:szCs w:val="24"/>
        </w:rPr>
      </w:pPr>
      <w:r w:rsidRPr="002D0B23">
        <w:rPr>
          <w:rFonts w:ascii="Arial" w:hAnsi="Arial" w:cs="Arial"/>
          <w:sz w:val="24"/>
          <w:szCs w:val="24"/>
        </w:rPr>
        <w:t xml:space="preserve">Expertise with essential principles and practices regarding community schools planning, implementation, improvement and sustainability as per the </w:t>
      </w:r>
      <w:r w:rsidRPr="002D0B23">
        <w:rPr>
          <w:rFonts w:ascii="Arial" w:eastAsia="Arial" w:hAnsi="Arial" w:cs="Arial"/>
          <w:sz w:val="24"/>
          <w:szCs w:val="24"/>
        </w:rPr>
        <w:t xml:space="preserve">Framework </w:t>
      </w:r>
      <w:r w:rsidRPr="002D0B23">
        <w:rPr>
          <w:rFonts w:ascii="Arial" w:hAnsi="Arial" w:cs="Arial"/>
          <w:sz w:val="24"/>
          <w:szCs w:val="24"/>
        </w:rPr>
        <w:t>adopted by the SBE in January 2022</w:t>
      </w:r>
      <w:r w:rsidR="00A73ECA">
        <w:rPr>
          <w:rFonts w:ascii="Arial" w:hAnsi="Arial" w:cs="Arial"/>
          <w:sz w:val="24"/>
          <w:szCs w:val="24"/>
        </w:rPr>
        <w:t>;</w:t>
      </w:r>
    </w:p>
    <w:p w14:paraId="3FD3EAC5" w14:textId="3F6FAF3A" w:rsidR="002A354F" w:rsidRDefault="00106475" w:rsidP="00705E28">
      <w:pPr>
        <w:pStyle w:val="ListParagraph"/>
        <w:numPr>
          <w:ilvl w:val="0"/>
          <w:numId w:val="19"/>
        </w:numPr>
        <w:spacing w:before="240" w:after="240"/>
        <w:contextualSpacing w:val="0"/>
        <w:rPr>
          <w:rFonts w:ascii="Arial" w:hAnsi="Arial" w:cs="Arial"/>
          <w:sz w:val="24"/>
          <w:szCs w:val="24"/>
        </w:rPr>
      </w:pPr>
      <w:r w:rsidRPr="002D0B23">
        <w:rPr>
          <w:rFonts w:ascii="Arial" w:hAnsi="Arial" w:cs="Arial"/>
          <w:sz w:val="24"/>
          <w:szCs w:val="24"/>
        </w:rPr>
        <w:t>Expertise, c</w:t>
      </w:r>
      <w:r w:rsidR="00AB7F84" w:rsidRPr="002D0B23">
        <w:rPr>
          <w:rFonts w:ascii="Arial" w:hAnsi="Arial" w:cs="Arial"/>
          <w:sz w:val="24"/>
          <w:szCs w:val="24"/>
        </w:rPr>
        <w:t xml:space="preserve">apacity and willingness to provide necessary </w:t>
      </w:r>
      <w:r w:rsidR="00395C27" w:rsidRPr="002D0B23">
        <w:rPr>
          <w:rFonts w:ascii="Arial" w:hAnsi="Arial" w:cs="Arial"/>
          <w:sz w:val="24"/>
          <w:szCs w:val="24"/>
        </w:rPr>
        <w:t xml:space="preserve">technical </w:t>
      </w:r>
      <w:r w:rsidR="00AB7F84" w:rsidRPr="002D0B23">
        <w:rPr>
          <w:rFonts w:ascii="Arial" w:hAnsi="Arial" w:cs="Arial"/>
          <w:sz w:val="24"/>
          <w:szCs w:val="24"/>
        </w:rPr>
        <w:t xml:space="preserve">assistance and support to </w:t>
      </w:r>
      <w:r w:rsidR="00070205">
        <w:rPr>
          <w:rFonts w:ascii="Arial" w:hAnsi="Arial" w:cs="Arial"/>
          <w:sz w:val="24"/>
          <w:szCs w:val="24"/>
        </w:rPr>
        <w:t>LEAs</w:t>
      </w:r>
      <w:r w:rsidR="00AB7F84" w:rsidRPr="002D0B23">
        <w:rPr>
          <w:rFonts w:ascii="Arial" w:hAnsi="Arial" w:cs="Arial"/>
          <w:sz w:val="24"/>
          <w:szCs w:val="24"/>
        </w:rPr>
        <w:t xml:space="preserve"> within its geographic area </w:t>
      </w:r>
      <w:r w:rsidR="00D722AA">
        <w:rPr>
          <w:rFonts w:ascii="Arial" w:hAnsi="Arial" w:cs="Arial"/>
          <w:sz w:val="24"/>
          <w:szCs w:val="24"/>
        </w:rPr>
        <w:t>in applying</w:t>
      </w:r>
      <w:r w:rsidRPr="002D0B23">
        <w:rPr>
          <w:rFonts w:ascii="Arial" w:hAnsi="Arial" w:cs="Arial"/>
          <w:sz w:val="24"/>
          <w:szCs w:val="24"/>
        </w:rPr>
        <w:t xml:space="preserve"> for CCSPP grants</w:t>
      </w:r>
      <w:r w:rsidR="00A73ECA">
        <w:rPr>
          <w:rFonts w:ascii="Arial" w:hAnsi="Arial" w:cs="Arial"/>
          <w:sz w:val="24"/>
          <w:szCs w:val="24"/>
        </w:rPr>
        <w:t>;</w:t>
      </w:r>
    </w:p>
    <w:p w14:paraId="103D0E58" w14:textId="599636C1" w:rsidR="00A66207" w:rsidRPr="002D0B23" w:rsidRDefault="002A354F" w:rsidP="00705E28">
      <w:pPr>
        <w:pStyle w:val="ListParagraph"/>
        <w:numPr>
          <w:ilvl w:val="0"/>
          <w:numId w:val="19"/>
        </w:numPr>
        <w:spacing w:before="240" w:after="240"/>
        <w:contextualSpacing w:val="0"/>
        <w:rPr>
          <w:rFonts w:ascii="Arial" w:hAnsi="Arial" w:cs="Arial"/>
          <w:sz w:val="24"/>
          <w:szCs w:val="24"/>
        </w:rPr>
      </w:pPr>
      <w:r w:rsidRPr="006F6F37">
        <w:rPr>
          <w:rFonts w:ascii="Arial" w:hAnsi="Arial" w:cs="Arial"/>
          <w:sz w:val="24"/>
          <w:szCs w:val="24"/>
        </w:rPr>
        <w:t xml:space="preserve">Expertise, capacity and willingness to provide necessary technical assistance and support to </w:t>
      </w:r>
      <w:r w:rsidR="00070205">
        <w:rPr>
          <w:rFonts w:ascii="Arial" w:hAnsi="Arial" w:cs="Arial"/>
          <w:sz w:val="24"/>
          <w:szCs w:val="24"/>
        </w:rPr>
        <w:t>LEAs</w:t>
      </w:r>
      <w:r w:rsidRPr="006F6F37">
        <w:rPr>
          <w:rFonts w:ascii="Arial" w:hAnsi="Arial" w:cs="Arial"/>
          <w:sz w:val="24"/>
          <w:szCs w:val="24"/>
        </w:rPr>
        <w:t xml:space="preserve"> within its geographic area on planning, implementing, improving, </w:t>
      </w:r>
      <w:r w:rsidR="00915950">
        <w:rPr>
          <w:rFonts w:ascii="Arial" w:hAnsi="Arial" w:cs="Arial"/>
          <w:sz w:val="24"/>
          <w:szCs w:val="24"/>
        </w:rPr>
        <w:t xml:space="preserve">scaling, </w:t>
      </w:r>
      <w:r w:rsidRPr="006F6F37">
        <w:rPr>
          <w:rFonts w:ascii="Arial" w:hAnsi="Arial" w:cs="Arial"/>
          <w:sz w:val="24"/>
          <w:szCs w:val="24"/>
        </w:rPr>
        <w:t>and sustaining community school</w:t>
      </w:r>
      <w:r w:rsidR="00BD5700">
        <w:rPr>
          <w:rFonts w:ascii="Arial" w:hAnsi="Arial" w:cs="Arial"/>
          <w:sz w:val="24"/>
          <w:szCs w:val="24"/>
        </w:rPr>
        <w:t>s</w:t>
      </w:r>
      <w:r w:rsidRPr="006F6F37">
        <w:rPr>
          <w:rFonts w:ascii="Arial" w:hAnsi="Arial" w:cs="Arial"/>
          <w:sz w:val="24"/>
          <w:szCs w:val="24"/>
        </w:rPr>
        <w:t xml:space="preserve"> initiatives</w:t>
      </w:r>
      <w:r w:rsidR="00A73ECA">
        <w:rPr>
          <w:rFonts w:ascii="Arial" w:hAnsi="Arial" w:cs="Arial"/>
          <w:sz w:val="24"/>
          <w:szCs w:val="24"/>
        </w:rPr>
        <w:t>;</w:t>
      </w:r>
    </w:p>
    <w:p w14:paraId="55AC54CE" w14:textId="6C9EC97D" w:rsidR="00A73ECA" w:rsidRPr="00483532" w:rsidRDefault="00A73ECA" w:rsidP="00705E28">
      <w:pPr>
        <w:pStyle w:val="ListParagraph"/>
        <w:numPr>
          <w:ilvl w:val="0"/>
          <w:numId w:val="19"/>
        </w:numPr>
        <w:spacing w:before="240" w:after="240"/>
        <w:contextualSpacing w:val="0"/>
        <w:rPr>
          <w:rFonts w:ascii="Arial" w:hAnsi="Arial" w:cs="Arial"/>
          <w:sz w:val="24"/>
          <w:szCs w:val="24"/>
        </w:rPr>
      </w:pPr>
      <w:r w:rsidRPr="00483532">
        <w:rPr>
          <w:rFonts w:ascii="Arial" w:hAnsi="Arial" w:cs="Arial"/>
          <w:sz w:val="24"/>
          <w:szCs w:val="24"/>
        </w:rPr>
        <w:t xml:space="preserve">Capacity and willingness to contribute to </w:t>
      </w:r>
      <w:r w:rsidR="000F47FA" w:rsidRPr="00483532">
        <w:rPr>
          <w:rFonts w:ascii="Arial" w:hAnsi="Arial" w:cs="Arial"/>
          <w:sz w:val="24"/>
          <w:szCs w:val="24"/>
        </w:rPr>
        <w:t>development of</w:t>
      </w:r>
      <w:r w:rsidRPr="00483532">
        <w:rPr>
          <w:rFonts w:ascii="Arial" w:hAnsi="Arial" w:cs="Arial"/>
          <w:sz w:val="24"/>
          <w:szCs w:val="24"/>
        </w:rPr>
        <w:t xml:space="preserve"> the </w:t>
      </w:r>
      <w:r w:rsidR="000F47FA" w:rsidRPr="00483532">
        <w:rPr>
          <w:rFonts w:ascii="Arial" w:hAnsi="Arial" w:cs="Arial"/>
          <w:sz w:val="24"/>
          <w:szCs w:val="24"/>
        </w:rPr>
        <w:t xml:space="preserve">technical assistance </w:t>
      </w:r>
      <w:r w:rsidRPr="00483532">
        <w:rPr>
          <w:rFonts w:ascii="Arial" w:hAnsi="Arial" w:cs="Arial"/>
          <w:sz w:val="24"/>
          <w:szCs w:val="24"/>
        </w:rPr>
        <w:t>content for the CCSPP technical assistance</w:t>
      </w:r>
      <w:r w:rsidR="000F47FA" w:rsidRPr="00483532">
        <w:rPr>
          <w:rFonts w:ascii="Arial" w:hAnsi="Arial" w:cs="Arial"/>
          <w:sz w:val="24"/>
          <w:szCs w:val="24"/>
        </w:rPr>
        <w:t xml:space="preserve"> system</w:t>
      </w:r>
      <w:r w:rsidRPr="00483532">
        <w:rPr>
          <w:rFonts w:ascii="Arial" w:hAnsi="Arial" w:cs="Arial"/>
          <w:sz w:val="24"/>
          <w:szCs w:val="24"/>
        </w:rPr>
        <w:t xml:space="preserve"> through </w:t>
      </w:r>
      <w:r w:rsidR="000F47FA" w:rsidRPr="002D0B23">
        <w:rPr>
          <w:rFonts w:ascii="Arial" w:hAnsi="Arial" w:cs="Arial"/>
          <w:sz w:val="24"/>
          <w:szCs w:val="24"/>
        </w:rPr>
        <w:t>participation in a community of practice among the Regional TACs and led by the Lead TAC</w:t>
      </w:r>
      <w:r w:rsidR="00F61B52">
        <w:rPr>
          <w:rFonts w:ascii="Arial" w:hAnsi="Arial" w:cs="Arial"/>
          <w:sz w:val="24"/>
          <w:szCs w:val="24"/>
        </w:rPr>
        <w:t>;</w:t>
      </w:r>
    </w:p>
    <w:p w14:paraId="6D4A3DAE" w14:textId="22A4B321" w:rsidR="000F47FA" w:rsidRPr="00483532" w:rsidRDefault="000F47FA" w:rsidP="00705E28">
      <w:pPr>
        <w:pStyle w:val="ListParagraph"/>
        <w:numPr>
          <w:ilvl w:val="0"/>
          <w:numId w:val="19"/>
        </w:numPr>
        <w:spacing w:before="240" w:after="240"/>
        <w:contextualSpacing w:val="0"/>
        <w:rPr>
          <w:rFonts w:ascii="Arial" w:hAnsi="Arial" w:cs="Arial"/>
          <w:sz w:val="24"/>
          <w:szCs w:val="24"/>
        </w:rPr>
      </w:pPr>
      <w:r w:rsidRPr="00483532">
        <w:rPr>
          <w:rFonts w:ascii="Arial" w:hAnsi="Arial" w:cs="Arial"/>
          <w:sz w:val="24"/>
          <w:szCs w:val="24"/>
        </w:rPr>
        <w:t xml:space="preserve">Capacity and willingness to contribute to development of </w:t>
      </w:r>
      <w:r w:rsidR="00483532" w:rsidRPr="00483532">
        <w:rPr>
          <w:rFonts w:ascii="Arial" w:hAnsi="Arial" w:cs="Arial"/>
          <w:sz w:val="24"/>
          <w:szCs w:val="24"/>
        </w:rPr>
        <w:t>implementation rubric</w:t>
      </w:r>
      <w:r w:rsidRPr="00483532">
        <w:rPr>
          <w:rFonts w:ascii="Arial" w:hAnsi="Arial" w:cs="Arial"/>
          <w:sz w:val="24"/>
          <w:szCs w:val="24"/>
        </w:rPr>
        <w:t xml:space="preserve"> </w:t>
      </w:r>
      <w:r w:rsidR="00483532" w:rsidRPr="00483532">
        <w:rPr>
          <w:rFonts w:ascii="Arial" w:hAnsi="Arial" w:cs="Arial"/>
          <w:sz w:val="24"/>
          <w:szCs w:val="24"/>
        </w:rPr>
        <w:t xml:space="preserve">for </w:t>
      </w:r>
      <w:r w:rsidRPr="00483532">
        <w:rPr>
          <w:rFonts w:ascii="Arial" w:hAnsi="Arial" w:cs="Arial"/>
          <w:sz w:val="24"/>
          <w:szCs w:val="24"/>
        </w:rPr>
        <w:t xml:space="preserve">the CCSPP through </w:t>
      </w:r>
      <w:r w:rsidRPr="002D0B23">
        <w:rPr>
          <w:rFonts w:ascii="Arial" w:hAnsi="Arial" w:cs="Arial"/>
          <w:sz w:val="24"/>
          <w:szCs w:val="24"/>
        </w:rPr>
        <w:t>participation in a community of practice among the Regional TACs and led by the Lead TAC</w:t>
      </w:r>
      <w:r w:rsidR="00F61B52">
        <w:rPr>
          <w:rFonts w:ascii="Arial" w:hAnsi="Arial" w:cs="Arial"/>
          <w:sz w:val="24"/>
          <w:szCs w:val="24"/>
        </w:rPr>
        <w:t>;</w:t>
      </w:r>
    </w:p>
    <w:p w14:paraId="0B832BFD" w14:textId="574A3C27" w:rsidR="002D0B23" w:rsidRDefault="00483532" w:rsidP="00705E28">
      <w:pPr>
        <w:pStyle w:val="ListParagraph"/>
        <w:numPr>
          <w:ilvl w:val="0"/>
          <w:numId w:val="19"/>
        </w:numPr>
        <w:spacing w:before="240" w:after="240"/>
        <w:contextualSpacing w:val="0"/>
        <w:rPr>
          <w:rFonts w:ascii="Arial" w:hAnsi="Arial" w:cs="Arial"/>
          <w:sz w:val="24"/>
          <w:szCs w:val="24"/>
        </w:rPr>
      </w:pPr>
      <w:r w:rsidRPr="00483532">
        <w:rPr>
          <w:rFonts w:ascii="Arial" w:hAnsi="Arial" w:cs="Arial"/>
          <w:sz w:val="24"/>
          <w:szCs w:val="24"/>
        </w:rPr>
        <w:t xml:space="preserve">Capacity and willingness to contribute to </w:t>
      </w:r>
      <w:r w:rsidR="001A0B6B">
        <w:rPr>
          <w:rFonts w:ascii="Arial" w:hAnsi="Arial" w:cs="Arial"/>
          <w:sz w:val="24"/>
          <w:szCs w:val="24"/>
        </w:rPr>
        <w:t xml:space="preserve">the </w:t>
      </w:r>
      <w:r w:rsidRPr="00483532">
        <w:rPr>
          <w:rFonts w:ascii="Arial" w:hAnsi="Arial" w:cs="Arial"/>
          <w:sz w:val="24"/>
          <w:szCs w:val="24"/>
        </w:rPr>
        <w:t>development of data collection and analysis, assessment and</w:t>
      </w:r>
      <w:r w:rsidR="002D0B23">
        <w:rPr>
          <w:rFonts w:ascii="Arial" w:hAnsi="Arial" w:cs="Arial"/>
          <w:sz w:val="24"/>
          <w:szCs w:val="24"/>
        </w:rPr>
        <w:t xml:space="preserve"> evaluation of</w:t>
      </w:r>
      <w:r w:rsidRPr="00483532">
        <w:rPr>
          <w:rFonts w:ascii="Arial" w:hAnsi="Arial" w:cs="Arial"/>
          <w:sz w:val="24"/>
          <w:szCs w:val="24"/>
        </w:rPr>
        <w:t xml:space="preserve"> effectiveness, and related improvement systems for the CCSPP through </w:t>
      </w:r>
      <w:r w:rsidRPr="002D0B23">
        <w:rPr>
          <w:rFonts w:ascii="Arial" w:hAnsi="Arial" w:cs="Arial"/>
          <w:sz w:val="24"/>
          <w:szCs w:val="24"/>
        </w:rPr>
        <w:t>participation in a community of practice among the Regional TACs and led by the Lead TAC</w:t>
      </w:r>
      <w:r w:rsidR="00F61B52">
        <w:rPr>
          <w:rFonts w:ascii="Arial" w:hAnsi="Arial" w:cs="Arial"/>
          <w:sz w:val="24"/>
          <w:szCs w:val="24"/>
        </w:rPr>
        <w:t>;</w:t>
      </w:r>
    </w:p>
    <w:p w14:paraId="56155D66" w14:textId="32DA14C3" w:rsidR="00AB7F84" w:rsidRPr="002D0B23" w:rsidRDefault="002D0B23" w:rsidP="00705E28">
      <w:pPr>
        <w:pStyle w:val="ListParagraph"/>
        <w:numPr>
          <w:ilvl w:val="0"/>
          <w:numId w:val="19"/>
        </w:numPr>
        <w:spacing w:before="240" w:after="240"/>
        <w:contextualSpacing w:val="0"/>
        <w:rPr>
          <w:rFonts w:ascii="Arial" w:hAnsi="Arial" w:cs="Arial"/>
          <w:sz w:val="24"/>
          <w:szCs w:val="24"/>
        </w:rPr>
      </w:pPr>
      <w:r>
        <w:rPr>
          <w:rFonts w:ascii="Arial" w:hAnsi="Arial" w:cs="Arial"/>
          <w:sz w:val="24"/>
          <w:szCs w:val="24"/>
        </w:rPr>
        <w:t xml:space="preserve">Capacity and willingness to contribute to the alignment of the CCSPP to the Statewide System of Support and other school improvement and child supporting systems and programs, </w:t>
      </w:r>
      <w:r w:rsidR="00F61B52">
        <w:rPr>
          <w:rFonts w:ascii="Arial" w:hAnsi="Arial" w:cs="Arial"/>
          <w:sz w:val="24"/>
          <w:szCs w:val="24"/>
        </w:rPr>
        <w:t>and</w:t>
      </w:r>
    </w:p>
    <w:p w14:paraId="0DCD33B8" w14:textId="4757EC6B" w:rsidR="00AB7F84" w:rsidRPr="007C43F0" w:rsidRDefault="00AB7F84" w:rsidP="00705E28">
      <w:pPr>
        <w:pStyle w:val="ListParagraph"/>
        <w:numPr>
          <w:ilvl w:val="0"/>
          <w:numId w:val="19"/>
        </w:numPr>
        <w:spacing w:before="240" w:after="240"/>
        <w:contextualSpacing w:val="0"/>
        <w:rPr>
          <w:rFonts w:ascii="Arial" w:hAnsi="Arial" w:cs="Arial"/>
          <w:sz w:val="24"/>
          <w:szCs w:val="24"/>
        </w:rPr>
      </w:pPr>
      <w:r w:rsidRPr="007C43F0">
        <w:rPr>
          <w:rFonts w:ascii="Arial" w:hAnsi="Arial" w:cs="Arial"/>
          <w:sz w:val="24"/>
          <w:szCs w:val="24"/>
        </w:rPr>
        <w:t xml:space="preserve">Willingness to establish goals and be held accountable for improved performance across multiple measures within </w:t>
      </w:r>
      <w:r w:rsidR="00183739">
        <w:rPr>
          <w:rFonts w:ascii="Arial" w:hAnsi="Arial" w:cs="Arial"/>
          <w:sz w:val="24"/>
          <w:szCs w:val="24"/>
        </w:rPr>
        <w:t>a defined</w:t>
      </w:r>
      <w:r w:rsidR="00E6769C">
        <w:rPr>
          <w:rFonts w:ascii="Arial" w:hAnsi="Arial" w:cs="Arial"/>
          <w:sz w:val="24"/>
          <w:szCs w:val="24"/>
        </w:rPr>
        <w:t xml:space="preserve"> </w:t>
      </w:r>
      <w:r w:rsidRPr="007C43F0">
        <w:rPr>
          <w:rFonts w:ascii="Arial" w:hAnsi="Arial" w:cs="Arial"/>
          <w:sz w:val="24"/>
          <w:szCs w:val="24"/>
        </w:rPr>
        <w:t>geographic area.</w:t>
      </w:r>
    </w:p>
    <w:p w14:paraId="48A0BF7B" w14:textId="77777777" w:rsidR="00FC7580" w:rsidRPr="004A3898" w:rsidRDefault="00FC7580" w:rsidP="00FB3B95">
      <w:pPr>
        <w:pStyle w:val="Heading3"/>
      </w:pPr>
      <w:r w:rsidRPr="004A3898">
        <w:lastRenderedPageBreak/>
        <w:t>Non-allowable Activities and Costs</w:t>
      </w:r>
    </w:p>
    <w:p w14:paraId="59DE9E09" w14:textId="77777777" w:rsidR="00FC7580" w:rsidRPr="004A3898" w:rsidRDefault="00FC7580" w:rsidP="00FB3B95">
      <w:pPr>
        <w:pStyle w:val="NoSpacing"/>
        <w:spacing w:after="240"/>
        <w:rPr>
          <w:rFonts w:cs="Arial"/>
        </w:rPr>
      </w:pPr>
      <w:r w:rsidRPr="004A3898">
        <w:rPr>
          <w:rFonts w:cs="Arial"/>
        </w:rPr>
        <w:t xml:space="preserve">Funds provided under </w:t>
      </w:r>
      <w:r w:rsidR="00DB4F47">
        <w:rPr>
          <w:rFonts w:cs="Arial"/>
        </w:rPr>
        <w:t xml:space="preserve">the CCSPP </w:t>
      </w:r>
      <w:r w:rsidRPr="004A3898">
        <w:rPr>
          <w:rFonts w:cs="Arial"/>
        </w:rPr>
        <w:t xml:space="preserve">may not be used to: </w:t>
      </w:r>
    </w:p>
    <w:p w14:paraId="4C619CA1"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Provide sub-grants to members of the partnership or other agencies. This includes mini-grants, which are different than service contracts;</w:t>
      </w:r>
    </w:p>
    <w:p w14:paraId="57C2B2C4"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Acquire equipment for administrative or personal use;</w:t>
      </w:r>
    </w:p>
    <w:p w14:paraId="6350E0B8" w14:textId="77777777" w:rsidR="00824D34"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furniture (e.g., bookcases, chairs, desks, file cabinets, tables);</w:t>
      </w:r>
    </w:p>
    <w:p w14:paraId="30C9D2AE"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or lease facilities;</w:t>
      </w:r>
    </w:p>
    <w:p w14:paraId="49A41CE6"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Remodel facilities not directly related to accessibility to instruction or services;</w:t>
      </w:r>
    </w:p>
    <w:p w14:paraId="37F58C88" w14:textId="77777777" w:rsidR="004A7A8D" w:rsidRPr="00705E28" w:rsidRDefault="004A7A8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food services, refreshments, banquets, and meals––possible exceptions are allowed, with evidence that the provision of food is necessary to implement a programmatic intervention strategy or training event conducted beyond normal school hours or off site for students, staff, and/or parents;</w:t>
      </w:r>
    </w:p>
    <w:p w14:paraId="621D033D"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Purchase promotional favors, such as bumper stickers, pencils, pens, or </w:t>
      </w:r>
      <w:r w:rsidRPr="00705E28">
        <w:rPr>
          <w:rFonts w:ascii="Arial" w:hAnsi="Arial" w:cs="Arial"/>
          <w:sz w:val="24"/>
          <w:szCs w:val="24"/>
        </w:rPr>
        <w:br/>
      </w:r>
      <w:r w:rsidR="002D6F29" w:rsidRPr="00705E28">
        <w:rPr>
          <w:rFonts w:ascii="Arial" w:hAnsi="Arial" w:cs="Arial"/>
          <w:sz w:val="24"/>
          <w:szCs w:val="24"/>
        </w:rPr>
        <w:t>t</w:t>
      </w:r>
      <w:r w:rsidRPr="00705E28">
        <w:rPr>
          <w:rFonts w:ascii="Arial" w:hAnsi="Arial" w:cs="Arial"/>
          <w:sz w:val="24"/>
          <w:szCs w:val="24"/>
        </w:rPr>
        <w:t>-shirts;</w:t>
      </w:r>
    </w:p>
    <w:p w14:paraId="0E122018" w14:textId="77777777" w:rsidR="00FC7580" w:rsidRPr="00705E28" w:rsidRDefault="00FC758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Purchase subscriptions to journals, magazines, or other periodicals;</w:t>
      </w:r>
      <w:r w:rsidR="00FB3B95" w:rsidRPr="00705E28">
        <w:rPr>
          <w:rFonts w:ascii="Arial" w:hAnsi="Arial" w:cs="Arial"/>
          <w:sz w:val="24"/>
          <w:szCs w:val="24"/>
        </w:rPr>
        <w:t xml:space="preserve"> and</w:t>
      </w:r>
    </w:p>
    <w:p w14:paraId="6865DF88" w14:textId="77777777" w:rsidR="006D2EC9" w:rsidRPr="00705E28" w:rsidRDefault="006D2EC9" w:rsidP="003D7CC1">
      <w:pPr>
        <w:pStyle w:val="ListParagraph"/>
        <w:numPr>
          <w:ilvl w:val="0"/>
          <w:numId w:val="4"/>
        </w:numPr>
        <w:spacing w:after="480"/>
        <w:contextualSpacing w:val="0"/>
        <w:rPr>
          <w:rFonts w:ascii="Arial" w:hAnsi="Arial" w:cs="Arial"/>
          <w:sz w:val="24"/>
          <w:szCs w:val="24"/>
        </w:rPr>
      </w:pPr>
      <w:r w:rsidRPr="00705E28">
        <w:rPr>
          <w:rFonts w:ascii="Arial" w:hAnsi="Arial" w:cs="Arial"/>
          <w:sz w:val="24"/>
          <w:szCs w:val="24"/>
        </w:rPr>
        <w:t xml:space="preserve">Travel outside of the United States or to banned states, as specified by state travel rules. </w:t>
      </w:r>
      <w:r w:rsidR="00DF473A" w:rsidRPr="00705E28">
        <w:rPr>
          <w:rFonts w:ascii="Arial" w:hAnsi="Arial" w:cs="Arial"/>
          <w:sz w:val="24"/>
          <w:szCs w:val="24"/>
        </w:rPr>
        <w:t>California s</w:t>
      </w:r>
      <w:r w:rsidRPr="00705E28">
        <w:rPr>
          <w:rFonts w:ascii="Arial" w:hAnsi="Arial" w:cs="Arial"/>
          <w:sz w:val="24"/>
          <w:szCs w:val="24"/>
        </w:rPr>
        <w:t>tate law restricts the use of state general funds to pay for travel costs to states that have laws that discriminate based on sexual orientation, gender identity, and gender expression.</w:t>
      </w:r>
      <w:r w:rsidR="007A6B23" w:rsidRPr="003D7CC1">
        <w:rPr>
          <w:rFonts w:ascii="Arial" w:hAnsi="Arial"/>
          <w:sz w:val="24"/>
          <w:szCs w:val="24"/>
          <w:vertAlign w:val="superscript"/>
        </w:rPr>
        <w:footnoteReference w:id="9"/>
      </w:r>
    </w:p>
    <w:p w14:paraId="273D41B2" w14:textId="77777777" w:rsidR="00466E2D" w:rsidRPr="00466E2D" w:rsidRDefault="00466E2D" w:rsidP="00466E2D">
      <w:pPr>
        <w:pStyle w:val="Heading3"/>
      </w:pPr>
      <w:r w:rsidRPr="00466E2D">
        <w:t>Payment and Invoicing Procedures</w:t>
      </w:r>
    </w:p>
    <w:p w14:paraId="740E029B" w14:textId="77777777" w:rsidR="00466E2D" w:rsidRPr="00466E2D" w:rsidRDefault="00466E2D" w:rsidP="00466E2D">
      <w:pPr>
        <w:rPr>
          <w:rFonts w:eastAsia="Arial"/>
        </w:rPr>
      </w:pPr>
      <w:r w:rsidRPr="00466E2D">
        <w:rPr>
          <w:rFonts w:eastAsia="Arial"/>
        </w:rPr>
        <w:t xml:space="preserve">For services satisfactorily rendered, and upon receipt and approval of the invoices, the CDE will compensate the </w:t>
      </w:r>
      <w:r w:rsidR="00A11B3D">
        <w:rPr>
          <w:rFonts w:eastAsia="Arial"/>
        </w:rPr>
        <w:t>LEA</w:t>
      </w:r>
      <w:r w:rsidRPr="00466E2D">
        <w:rPr>
          <w:rFonts w:eastAsia="Arial"/>
        </w:rPr>
        <w:t xml:space="preserve"> for actual expenditures incurred in accordance with the rates specified in the contract awarded to </w:t>
      </w:r>
      <w:r w:rsidR="00621FDE">
        <w:rPr>
          <w:rFonts w:eastAsia="Arial"/>
        </w:rPr>
        <w:t xml:space="preserve">the </w:t>
      </w:r>
      <w:r w:rsidRPr="00466E2D">
        <w:rPr>
          <w:rFonts w:eastAsia="Arial"/>
        </w:rPr>
        <w:t>successful applicant.</w:t>
      </w:r>
    </w:p>
    <w:p w14:paraId="5886F64F" w14:textId="55F2776A" w:rsidR="00466E2D" w:rsidRPr="00466E2D" w:rsidRDefault="00466E2D" w:rsidP="00466E2D">
      <w:pPr>
        <w:rPr>
          <w:rFonts w:eastAsia="Arial"/>
        </w:rPr>
      </w:pPr>
      <w:r w:rsidRPr="00466E2D">
        <w:rPr>
          <w:rFonts w:eastAsia="Arial"/>
        </w:rPr>
        <w:t xml:space="preserve">Other requirements and information will be shared with the </w:t>
      </w:r>
      <w:r w:rsidR="00A11B3D">
        <w:rPr>
          <w:rFonts w:eastAsia="Arial"/>
        </w:rPr>
        <w:t>LEA</w:t>
      </w:r>
      <w:r w:rsidR="00362EB5">
        <w:rPr>
          <w:rFonts w:eastAsia="Arial"/>
        </w:rPr>
        <w:t>s</w:t>
      </w:r>
      <w:r w:rsidRPr="00466E2D">
        <w:rPr>
          <w:rFonts w:eastAsia="Arial"/>
        </w:rPr>
        <w:t xml:space="preserve"> </w:t>
      </w:r>
      <w:r w:rsidR="00DA6E21">
        <w:rPr>
          <w:rFonts w:eastAsia="Arial"/>
        </w:rPr>
        <w:t>that</w:t>
      </w:r>
      <w:r w:rsidRPr="00466E2D">
        <w:rPr>
          <w:rFonts w:eastAsia="Arial"/>
        </w:rPr>
        <w:t xml:space="preserve"> </w:t>
      </w:r>
      <w:r w:rsidR="00362EB5">
        <w:rPr>
          <w:rFonts w:eastAsia="Arial"/>
        </w:rPr>
        <w:t>are</w:t>
      </w:r>
      <w:r w:rsidRPr="00466E2D">
        <w:rPr>
          <w:rFonts w:eastAsia="Arial"/>
        </w:rPr>
        <w:t xml:space="preserve"> awarded </w:t>
      </w:r>
      <w:r w:rsidR="00362EB5">
        <w:rPr>
          <w:rFonts w:eastAsia="Arial"/>
        </w:rPr>
        <w:t>a</w:t>
      </w:r>
      <w:r w:rsidRPr="00466E2D">
        <w:rPr>
          <w:rFonts w:eastAsia="Arial"/>
        </w:rPr>
        <w:t xml:space="preserve"> </w:t>
      </w:r>
      <w:r w:rsidR="00A11B3D">
        <w:rPr>
          <w:rFonts w:eastAsia="Arial"/>
        </w:rPr>
        <w:t xml:space="preserve">CCSPP </w:t>
      </w:r>
      <w:r w:rsidR="00362EB5">
        <w:rPr>
          <w:rFonts w:eastAsia="Arial"/>
        </w:rPr>
        <w:t xml:space="preserve">Regional </w:t>
      </w:r>
      <w:r w:rsidR="00A11B3D">
        <w:rPr>
          <w:rFonts w:eastAsia="Arial"/>
        </w:rPr>
        <w:t>TAC</w:t>
      </w:r>
      <w:r w:rsidRPr="00466E2D">
        <w:rPr>
          <w:rFonts w:eastAsia="Arial"/>
        </w:rPr>
        <w:t xml:space="preserve"> contract.</w:t>
      </w:r>
    </w:p>
    <w:p w14:paraId="4CA4143B" w14:textId="77777777" w:rsidR="005361EA" w:rsidRPr="004A3898" w:rsidRDefault="005361EA" w:rsidP="00FB3B95">
      <w:pPr>
        <w:pStyle w:val="Heading3"/>
      </w:pPr>
      <w:r w:rsidRPr="004A3898">
        <w:lastRenderedPageBreak/>
        <w:t>Administrative Indirect Cost Rate</w:t>
      </w:r>
    </w:p>
    <w:p w14:paraId="4DA90BFA" w14:textId="52A5E8C2" w:rsidR="00A70D07" w:rsidRDefault="00052743" w:rsidP="003D7CC1">
      <w:pPr>
        <w:spacing w:after="480"/>
        <w:rPr>
          <w:rFonts w:cs="Arial"/>
        </w:rPr>
      </w:pPr>
      <w:r w:rsidRPr="004A3898">
        <w:rPr>
          <w:rFonts w:cs="Arial"/>
        </w:rPr>
        <w:t>An LEA</w:t>
      </w:r>
      <w:r w:rsidR="005361EA" w:rsidRPr="004A3898">
        <w:rPr>
          <w:rFonts w:cs="Arial"/>
        </w:rPr>
        <w:t xml:space="preserve"> must limit administrative indirect costs</w:t>
      </w:r>
      <w:r w:rsidR="00CF315F" w:rsidRPr="004A3898">
        <w:rPr>
          <w:rFonts w:cs="Arial"/>
        </w:rPr>
        <w:t xml:space="preserve"> (overhead)</w:t>
      </w:r>
      <w:r w:rsidR="005361EA" w:rsidRPr="004A3898">
        <w:rPr>
          <w:rFonts w:cs="Arial"/>
        </w:rPr>
        <w:t xml:space="preserve"> to the rate approved by the CDE for the applicable fiscal year in which the funds are</w:t>
      </w:r>
      <w:r w:rsidR="009820EB" w:rsidRPr="004A3898">
        <w:rPr>
          <w:rFonts w:cs="Arial"/>
        </w:rPr>
        <w:t xml:space="preserve"> expended</w:t>
      </w:r>
      <w:r w:rsidR="005361EA" w:rsidRPr="004A3898">
        <w:rPr>
          <w:rFonts w:cs="Arial"/>
        </w:rPr>
        <w:t xml:space="preserve">. </w:t>
      </w:r>
      <w:r w:rsidR="00CF315F" w:rsidRPr="004A3898">
        <w:rPr>
          <w:rFonts w:cs="Arial"/>
        </w:rPr>
        <w:t xml:space="preserve">The approved rates can be found </w:t>
      </w:r>
      <w:r w:rsidR="002D6F29" w:rsidRPr="004A3898">
        <w:rPr>
          <w:rFonts w:cs="Arial"/>
        </w:rPr>
        <w:t>on the CDE’s Indirect Cost Rates web page at</w:t>
      </w:r>
      <w:r w:rsidR="00CF315F" w:rsidRPr="004A3898">
        <w:rPr>
          <w:rFonts w:cs="Arial"/>
        </w:rPr>
        <w:t xml:space="preserve"> </w:t>
      </w:r>
      <w:hyperlink r:id="rId15" w:tooltip="The CDE's Indirect Cost Rates" w:history="1">
        <w:r w:rsidR="00CF315F" w:rsidRPr="004A3898">
          <w:rPr>
            <w:rStyle w:val="Hyperlink"/>
            <w:rFonts w:cs="Arial"/>
          </w:rPr>
          <w:t>www.cde.ca.gov/fg/ac/ic/index.asp</w:t>
        </w:r>
      </w:hyperlink>
      <w:r w:rsidR="00CF315F" w:rsidRPr="004A3898">
        <w:rPr>
          <w:rFonts w:cs="Arial"/>
        </w:rPr>
        <w:t>.</w:t>
      </w:r>
    </w:p>
    <w:p w14:paraId="693D48EA" w14:textId="5DF8278D" w:rsidR="00CB4ECD" w:rsidRPr="007F7092" w:rsidRDefault="00CB4ECD" w:rsidP="00F75B80">
      <w:pPr>
        <w:pStyle w:val="Heading2"/>
        <w:keepNext w:val="0"/>
        <w:widowControl w:val="0"/>
        <w:tabs>
          <w:tab w:val="left" w:pos="7680"/>
        </w:tabs>
        <w:spacing w:after="240"/>
        <w:rPr>
          <w:b w:val="0"/>
          <w:bCs w:val="0"/>
        </w:rPr>
      </w:pPr>
      <w:bookmarkStart w:id="30" w:name="_Toc107297138"/>
      <w:r w:rsidRPr="007F7092">
        <w:t>Program</w:t>
      </w:r>
      <w:r w:rsidRPr="007F7092">
        <w:rPr>
          <w:spacing w:val="-7"/>
        </w:rPr>
        <w:t xml:space="preserve"> </w:t>
      </w:r>
      <w:r w:rsidRPr="007F7092">
        <w:t>and</w:t>
      </w:r>
      <w:r w:rsidRPr="007F7092">
        <w:rPr>
          <w:spacing w:val="-7"/>
        </w:rPr>
        <w:t xml:space="preserve"> </w:t>
      </w:r>
      <w:r w:rsidRPr="007F7092">
        <w:t>Administrative</w:t>
      </w:r>
      <w:r w:rsidRPr="007F7092">
        <w:rPr>
          <w:spacing w:val="-7"/>
        </w:rPr>
        <w:t xml:space="preserve"> </w:t>
      </w:r>
      <w:r w:rsidRPr="007F7092">
        <w:t>Requirements</w:t>
      </w:r>
      <w:bookmarkEnd w:id="30"/>
    </w:p>
    <w:p w14:paraId="6F2323B4" w14:textId="0129924D" w:rsidR="00CB4ECD" w:rsidRDefault="00CB4ECD" w:rsidP="00E31F98">
      <w:r w:rsidRPr="007F7092">
        <w:t>The</w:t>
      </w:r>
      <w:r w:rsidRPr="007F7092">
        <w:rPr>
          <w:spacing w:val="-3"/>
        </w:rPr>
        <w:t xml:space="preserve"> </w:t>
      </w:r>
      <w:r>
        <w:t xml:space="preserve">CCSPP </w:t>
      </w:r>
      <w:r w:rsidR="00F75B80">
        <w:t>Regional</w:t>
      </w:r>
      <w:r w:rsidR="005D6001">
        <w:t xml:space="preserve"> </w:t>
      </w:r>
      <w:r>
        <w:t>TAC</w:t>
      </w:r>
      <w:r w:rsidRPr="007F7092">
        <w:rPr>
          <w:spacing w:val="-3"/>
        </w:rPr>
        <w:t xml:space="preserve"> </w:t>
      </w:r>
      <w:r>
        <w:t>c</w:t>
      </w:r>
      <w:r w:rsidRPr="007F7092">
        <w:t>ontract</w:t>
      </w:r>
      <w:r w:rsidR="00F75B80">
        <w:t>s</w:t>
      </w:r>
      <w:r w:rsidRPr="007F7092">
        <w:rPr>
          <w:spacing w:val="-3"/>
        </w:rPr>
        <w:t xml:space="preserve"> </w:t>
      </w:r>
      <w:r w:rsidRPr="007F7092">
        <w:t>will</w:t>
      </w:r>
      <w:r w:rsidRPr="007F7092">
        <w:rPr>
          <w:spacing w:val="-3"/>
        </w:rPr>
        <w:t xml:space="preserve"> </w:t>
      </w:r>
      <w:r w:rsidRPr="007F7092">
        <w:t>be</w:t>
      </w:r>
      <w:r w:rsidRPr="007F7092">
        <w:rPr>
          <w:spacing w:val="-2"/>
        </w:rPr>
        <w:t xml:space="preserve"> </w:t>
      </w:r>
      <w:r w:rsidRPr="007F7092">
        <w:t>awarded</w:t>
      </w:r>
      <w:r w:rsidRPr="007F7092">
        <w:rPr>
          <w:spacing w:val="-3"/>
        </w:rPr>
        <w:t xml:space="preserve"> </w:t>
      </w:r>
      <w:r>
        <w:rPr>
          <w:spacing w:val="-3"/>
        </w:rPr>
        <w:t xml:space="preserve">only </w:t>
      </w:r>
      <w:r w:rsidRPr="007F7092">
        <w:t>to</w:t>
      </w:r>
      <w:r w:rsidR="005D6001">
        <w:rPr>
          <w:spacing w:val="-3"/>
        </w:rPr>
        <w:t xml:space="preserve"> </w:t>
      </w:r>
      <w:r w:rsidR="00BF4771">
        <w:t>LEA</w:t>
      </w:r>
      <w:r w:rsidR="00F75B80">
        <w:t>s</w:t>
      </w:r>
      <w:r w:rsidR="005D6001">
        <w:t xml:space="preserve"> or consortium</w:t>
      </w:r>
      <w:r w:rsidR="00F75B80">
        <w:t>s</w:t>
      </w:r>
      <w:r w:rsidR="005D6001">
        <w:t xml:space="preserve"> of LEA</w:t>
      </w:r>
      <w:r>
        <w:t>s</w:t>
      </w:r>
      <w:r w:rsidRPr="007F7092">
        <w:rPr>
          <w:spacing w:val="-3"/>
        </w:rPr>
        <w:t xml:space="preserve"> </w:t>
      </w:r>
      <w:r w:rsidRPr="007F7092">
        <w:t>that</w:t>
      </w:r>
      <w:r w:rsidRPr="007F7092">
        <w:rPr>
          <w:w w:val="99"/>
        </w:rPr>
        <w:t xml:space="preserve"> </w:t>
      </w:r>
      <w:r w:rsidRPr="007F7092">
        <w:t>ha</w:t>
      </w:r>
      <w:r w:rsidR="00F75B80">
        <w:t>ve</w:t>
      </w:r>
      <w:r w:rsidRPr="007F7092">
        <w:rPr>
          <w:spacing w:val="-2"/>
        </w:rPr>
        <w:t xml:space="preserve"> </w:t>
      </w:r>
      <w:r w:rsidRPr="007F7092">
        <w:t>demonstrated</w:t>
      </w:r>
      <w:r w:rsidRPr="007F7092">
        <w:rPr>
          <w:spacing w:val="-2"/>
        </w:rPr>
        <w:t xml:space="preserve"> </w:t>
      </w:r>
      <w:r w:rsidRPr="007F7092">
        <w:t>the</w:t>
      </w:r>
      <w:r w:rsidRPr="007F7092">
        <w:rPr>
          <w:spacing w:val="-1"/>
        </w:rPr>
        <w:t xml:space="preserve"> </w:t>
      </w:r>
      <w:r w:rsidRPr="007F7092">
        <w:t>capacity</w:t>
      </w:r>
      <w:r w:rsidRPr="007F7092">
        <w:rPr>
          <w:spacing w:val="-2"/>
        </w:rPr>
        <w:t xml:space="preserve"> </w:t>
      </w:r>
      <w:r w:rsidRPr="007F7092">
        <w:t>to</w:t>
      </w:r>
      <w:r w:rsidRPr="007F7092">
        <w:rPr>
          <w:spacing w:val="-1"/>
        </w:rPr>
        <w:t xml:space="preserve"> </w:t>
      </w:r>
      <w:r w:rsidRPr="007F7092">
        <w:t>deliver</w:t>
      </w:r>
      <w:r w:rsidRPr="007F7092">
        <w:rPr>
          <w:spacing w:val="-2"/>
        </w:rPr>
        <w:t xml:space="preserve"> </w:t>
      </w:r>
      <w:r w:rsidRPr="007F7092">
        <w:t>the</w:t>
      </w:r>
      <w:r w:rsidRPr="007F7092">
        <w:rPr>
          <w:spacing w:val="-2"/>
        </w:rPr>
        <w:t xml:space="preserve"> </w:t>
      </w:r>
      <w:r w:rsidRPr="007F7092">
        <w:t>expected</w:t>
      </w:r>
      <w:r w:rsidRPr="007F7092">
        <w:rPr>
          <w:spacing w:val="-1"/>
        </w:rPr>
        <w:t xml:space="preserve"> </w:t>
      </w:r>
      <w:r w:rsidRPr="007F7092">
        <w:t>outcomes</w:t>
      </w:r>
      <w:r w:rsidRPr="007F7092">
        <w:rPr>
          <w:spacing w:val="-2"/>
        </w:rPr>
        <w:t xml:space="preserve"> </w:t>
      </w:r>
      <w:r w:rsidR="005F4191">
        <w:t>addressed</w:t>
      </w:r>
      <w:r w:rsidRPr="007F7092">
        <w:rPr>
          <w:spacing w:val="-1"/>
        </w:rPr>
        <w:t xml:space="preserve"> </w:t>
      </w:r>
      <w:r w:rsidR="001D7CB7">
        <w:t>in this RFA</w:t>
      </w:r>
      <w:r w:rsidRPr="007F7092">
        <w:t>.</w:t>
      </w:r>
      <w:r w:rsidRPr="007F7092">
        <w:rPr>
          <w:spacing w:val="-3"/>
        </w:rPr>
        <w:t xml:space="preserve"> </w:t>
      </w:r>
      <w:r w:rsidR="00235A10">
        <w:rPr>
          <w:spacing w:val="-3"/>
        </w:rPr>
        <w:t>LEA applicants applying in partnership with institut</w:t>
      </w:r>
      <w:r w:rsidR="009B440E">
        <w:rPr>
          <w:spacing w:val="-3"/>
        </w:rPr>
        <w:t>ions</w:t>
      </w:r>
      <w:r w:rsidR="00235A10">
        <w:rPr>
          <w:spacing w:val="-3"/>
        </w:rPr>
        <w:t xml:space="preserve"> of higher education or nonprofit community-based organizations will be given</w:t>
      </w:r>
      <w:r w:rsidR="00FD571C">
        <w:rPr>
          <w:spacing w:val="-3"/>
        </w:rPr>
        <w:t xml:space="preserve"> preference</w:t>
      </w:r>
      <w:r w:rsidR="003E1F8D">
        <w:rPr>
          <w:spacing w:val="-3"/>
        </w:rPr>
        <w:t>.</w:t>
      </w:r>
      <w:r w:rsidR="00235A10">
        <w:rPr>
          <w:spacing w:val="-3"/>
        </w:rPr>
        <w:t xml:space="preserve"> </w:t>
      </w:r>
      <w:r w:rsidR="00BF4771">
        <w:t>LEA</w:t>
      </w:r>
      <w:r w:rsidRPr="007F7092">
        <w:t>s</w:t>
      </w:r>
      <w:r w:rsidRPr="007F7092">
        <w:rPr>
          <w:spacing w:val="-3"/>
        </w:rPr>
        <w:t xml:space="preserve"> </w:t>
      </w:r>
      <w:r>
        <w:t>must have</w:t>
      </w:r>
      <w:r w:rsidRPr="007F7092">
        <w:rPr>
          <w:spacing w:val="-3"/>
        </w:rPr>
        <w:t xml:space="preserve"> </w:t>
      </w:r>
      <w:r w:rsidR="00B06F41">
        <w:rPr>
          <w:spacing w:val="-3"/>
        </w:rPr>
        <w:t xml:space="preserve">key leadership </w:t>
      </w:r>
      <w:r w:rsidRPr="007F7092">
        <w:t>staff</w:t>
      </w:r>
      <w:r w:rsidR="00B06F41">
        <w:t>ing</w:t>
      </w:r>
      <w:r w:rsidRPr="007F7092">
        <w:rPr>
          <w:spacing w:val="-3"/>
        </w:rPr>
        <w:t xml:space="preserve"> </w:t>
      </w:r>
      <w:r w:rsidRPr="007F7092">
        <w:t>in place</w:t>
      </w:r>
      <w:r w:rsidRPr="007F7092">
        <w:rPr>
          <w:spacing w:val="-3"/>
        </w:rPr>
        <w:t xml:space="preserve"> </w:t>
      </w:r>
      <w:r w:rsidRPr="007F7092">
        <w:t>to</w:t>
      </w:r>
      <w:r w:rsidRPr="007F7092">
        <w:rPr>
          <w:spacing w:val="-2"/>
        </w:rPr>
        <w:t xml:space="preserve"> </w:t>
      </w:r>
      <w:r w:rsidRPr="007F7092">
        <w:t>execute</w:t>
      </w:r>
      <w:r w:rsidRPr="007F7092">
        <w:rPr>
          <w:spacing w:val="-3"/>
        </w:rPr>
        <w:t xml:space="preserve"> </w:t>
      </w:r>
      <w:r w:rsidRPr="007F7092">
        <w:t>the</w:t>
      </w:r>
      <w:r w:rsidRPr="007F7092">
        <w:rPr>
          <w:spacing w:val="-2"/>
        </w:rPr>
        <w:t xml:space="preserve"> </w:t>
      </w:r>
      <w:r w:rsidR="00362EB5">
        <w:t>expected outcomes included in</w:t>
      </w:r>
      <w:r w:rsidRPr="007F7092">
        <w:rPr>
          <w:spacing w:val="-3"/>
        </w:rPr>
        <w:t xml:space="preserve"> </w:t>
      </w:r>
      <w:r w:rsidR="00F75B80">
        <w:t>a</w:t>
      </w:r>
      <w:r w:rsidRPr="007F7092">
        <w:rPr>
          <w:spacing w:val="-2"/>
        </w:rPr>
        <w:t xml:space="preserve"> </w:t>
      </w:r>
      <w:r w:rsidR="00E31F98">
        <w:t xml:space="preserve">CCSPP </w:t>
      </w:r>
      <w:r w:rsidR="00F75B80">
        <w:t>Regional</w:t>
      </w:r>
      <w:r w:rsidR="005D6001">
        <w:t xml:space="preserve"> </w:t>
      </w:r>
      <w:r w:rsidR="00E31F98">
        <w:t>TAC</w:t>
      </w:r>
      <w:r w:rsidRPr="007F7092">
        <w:t xml:space="preserve"> </w:t>
      </w:r>
      <w:r>
        <w:t>c</w:t>
      </w:r>
      <w:r w:rsidRPr="007F7092">
        <w:t>ontract.</w:t>
      </w:r>
    </w:p>
    <w:p w14:paraId="2719D4F3" w14:textId="1F423833" w:rsidR="00362EB5" w:rsidRDefault="00CB4ECD" w:rsidP="00E31F98">
      <w:r>
        <w:t>A</w:t>
      </w:r>
      <w:r w:rsidR="004077F5">
        <w:t>n</w:t>
      </w:r>
      <w:r>
        <w:t xml:space="preserve"> </w:t>
      </w:r>
      <w:r w:rsidR="00BF4771">
        <w:t>LEA</w:t>
      </w:r>
      <w:r>
        <w:t xml:space="preserve"> awarded </w:t>
      </w:r>
      <w:r w:rsidR="00F75B80">
        <w:t>a</w:t>
      </w:r>
      <w:r>
        <w:t xml:space="preserve"> </w:t>
      </w:r>
      <w:r w:rsidR="00E31F98">
        <w:t>CCSPP</w:t>
      </w:r>
      <w:r w:rsidR="005D6001">
        <w:t xml:space="preserve"> </w:t>
      </w:r>
      <w:r w:rsidR="00F75B80">
        <w:t>Regional</w:t>
      </w:r>
      <w:r w:rsidR="00E31F98">
        <w:t xml:space="preserve"> TAC</w:t>
      </w:r>
      <w:r>
        <w:t xml:space="preserve"> contract </w:t>
      </w:r>
      <w:r w:rsidR="00E6769C">
        <w:t>that</w:t>
      </w:r>
      <w:r>
        <w:t xml:space="preserve"> </w:t>
      </w:r>
      <w:r w:rsidR="00DB4794">
        <w:t xml:space="preserve">is </w:t>
      </w:r>
      <w:r>
        <w:t xml:space="preserve">also a </w:t>
      </w:r>
      <w:r w:rsidRPr="009A4965">
        <w:t>reci</w:t>
      </w:r>
      <w:r>
        <w:t xml:space="preserve">pient of </w:t>
      </w:r>
      <w:r w:rsidR="00DB4F47">
        <w:t>a</w:t>
      </w:r>
      <w:r>
        <w:t xml:space="preserve"> </w:t>
      </w:r>
      <w:r w:rsidR="00E31F98">
        <w:t>CCSPP</w:t>
      </w:r>
      <w:r>
        <w:t xml:space="preserve"> </w:t>
      </w:r>
      <w:r w:rsidR="00E31F98">
        <w:t xml:space="preserve">grant </w:t>
      </w:r>
      <w:r>
        <w:t>may not</w:t>
      </w:r>
      <w:r w:rsidR="00FD571C">
        <w:t xml:space="preserve"> </w:t>
      </w:r>
      <w:r w:rsidR="00EB618E">
        <w:t>comingle</w:t>
      </w:r>
      <w:r>
        <w:t xml:space="preserve"> </w:t>
      </w:r>
      <w:r w:rsidR="00E31F98">
        <w:t xml:space="preserve">CCSPP </w:t>
      </w:r>
      <w:r w:rsidR="00F75B80">
        <w:t>Regional</w:t>
      </w:r>
      <w:r w:rsidR="00192970">
        <w:t xml:space="preserve"> </w:t>
      </w:r>
      <w:r w:rsidR="00E31F98">
        <w:t>TAC</w:t>
      </w:r>
      <w:r>
        <w:t xml:space="preserve"> contract funds with </w:t>
      </w:r>
      <w:r w:rsidR="00E31F98">
        <w:t>CCSPP grant</w:t>
      </w:r>
      <w:r>
        <w:t xml:space="preserve"> funds. A</w:t>
      </w:r>
      <w:r w:rsidR="004077F5">
        <w:t>n</w:t>
      </w:r>
      <w:r>
        <w:t xml:space="preserve"> </w:t>
      </w:r>
      <w:r w:rsidR="00BF4771">
        <w:t>LEA</w:t>
      </w:r>
      <w:r>
        <w:t xml:space="preserve"> </w:t>
      </w:r>
      <w:r w:rsidR="00362EB5">
        <w:t xml:space="preserve">that is </w:t>
      </w:r>
      <w:r>
        <w:t xml:space="preserve">awarded </w:t>
      </w:r>
      <w:r w:rsidR="00F75B80">
        <w:t>a</w:t>
      </w:r>
      <w:r>
        <w:t xml:space="preserve"> </w:t>
      </w:r>
      <w:r w:rsidR="00E31F98">
        <w:t xml:space="preserve">CCSPP </w:t>
      </w:r>
      <w:r w:rsidR="00F75B80">
        <w:t>Regional</w:t>
      </w:r>
      <w:r w:rsidR="004077F5">
        <w:t xml:space="preserve"> </w:t>
      </w:r>
      <w:r w:rsidR="00E31F98">
        <w:t>TAC</w:t>
      </w:r>
      <w:r>
        <w:t xml:space="preserve"> contract and </w:t>
      </w:r>
      <w:r w:rsidR="00362EB5">
        <w:t xml:space="preserve">is </w:t>
      </w:r>
      <w:r w:rsidRPr="009A4965">
        <w:t xml:space="preserve">also </w:t>
      </w:r>
      <w:r>
        <w:t xml:space="preserve">a </w:t>
      </w:r>
      <w:r w:rsidRPr="009A4965">
        <w:t>reci</w:t>
      </w:r>
      <w:r>
        <w:t xml:space="preserve">pient of </w:t>
      </w:r>
      <w:r w:rsidR="00707263">
        <w:t>a</w:t>
      </w:r>
      <w:r>
        <w:t xml:space="preserve"> </w:t>
      </w:r>
      <w:r w:rsidR="00E31F98">
        <w:t xml:space="preserve">CCSPP </w:t>
      </w:r>
      <w:r w:rsidR="00362EB5">
        <w:t xml:space="preserve">planning and/or implementation </w:t>
      </w:r>
      <w:r w:rsidR="00E31F98">
        <w:t>grant</w:t>
      </w:r>
      <w:r>
        <w:t xml:space="preserve"> will be monitored directly by</w:t>
      </w:r>
      <w:r w:rsidR="00E31F98">
        <w:t xml:space="preserve"> an</w:t>
      </w:r>
      <w:r>
        <w:t xml:space="preserve"> assigned </w:t>
      </w:r>
      <w:r w:rsidR="00E31F98">
        <w:t xml:space="preserve">staff member from the </w:t>
      </w:r>
      <w:r>
        <w:t>CDE.</w:t>
      </w:r>
    </w:p>
    <w:p w14:paraId="36129FBA" w14:textId="10F877D5" w:rsidR="00E31F98" w:rsidRDefault="00CB4ECD" w:rsidP="00E31F98">
      <w:r>
        <w:t xml:space="preserve">Contract amounts will be </w:t>
      </w:r>
      <w:r w:rsidR="001D7CB7">
        <w:t>relatively the same</w:t>
      </w:r>
      <w:r>
        <w:t xml:space="preserve"> for all contract periods. Contract periods will be:</w:t>
      </w:r>
    </w:p>
    <w:p w14:paraId="03867F56" w14:textId="719AB159" w:rsidR="00E31F98" w:rsidRPr="00B27798" w:rsidRDefault="00E31F98" w:rsidP="00E31F98">
      <w:pPr>
        <w:ind w:left="720"/>
        <w:contextualSpacing/>
      </w:pPr>
      <w:r>
        <w:t xml:space="preserve">Contract Period </w:t>
      </w:r>
      <w:r w:rsidRPr="00295714">
        <w:t xml:space="preserve">1: </w:t>
      </w:r>
      <w:r w:rsidR="00680107">
        <w:t>March</w:t>
      </w:r>
      <w:r w:rsidR="00144F90" w:rsidRPr="00295714">
        <w:t xml:space="preserve"> </w:t>
      </w:r>
      <w:r w:rsidR="00680107">
        <w:t>1</w:t>
      </w:r>
      <w:r w:rsidRPr="00295714">
        <w:t>, 202</w:t>
      </w:r>
      <w:r w:rsidR="00144F90" w:rsidRPr="00295714">
        <w:t>3</w:t>
      </w:r>
      <w:r w:rsidRPr="00295714">
        <w:t>, through</w:t>
      </w:r>
      <w:r w:rsidRPr="00B27798">
        <w:t xml:space="preserve"> </w:t>
      </w:r>
      <w:r w:rsidRPr="0035539F">
        <w:t>June 30, 202</w:t>
      </w:r>
      <w:r w:rsidR="00235A10" w:rsidRPr="0035539F">
        <w:t>5</w:t>
      </w:r>
    </w:p>
    <w:p w14:paraId="59CFB4C5" w14:textId="77777777" w:rsidR="00E31F98" w:rsidRPr="00B27798" w:rsidRDefault="00E31F98" w:rsidP="00617848">
      <w:pPr>
        <w:ind w:left="720"/>
      </w:pPr>
      <w:r>
        <w:t xml:space="preserve">Contract Period 2: </w:t>
      </w:r>
      <w:r w:rsidRPr="0035539F">
        <w:t>July 1, 202</w:t>
      </w:r>
      <w:r w:rsidR="00235A10" w:rsidRPr="0035539F">
        <w:t>5</w:t>
      </w:r>
      <w:r>
        <w:t>,</w:t>
      </w:r>
      <w:r w:rsidRPr="00B27798">
        <w:t xml:space="preserve"> through </w:t>
      </w:r>
      <w:r w:rsidRPr="0035539F">
        <w:t>June 30, 202</w:t>
      </w:r>
      <w:r w:rsidR="00235A10" w:rsidRPr="0035539F">
        <w:t>8</w:t>
      </w:r>
    </w:p>
    <w:p w14:paraId="230CC787" w14:textId="536F4629" w:rsidR="00915950" w:rsidRPr="00B77020" w:rsidRDefault="00915950" w:rsidP="00B77020">
      <w:pPr>
        <w:spacing w:before="240"/>
      </w:pPr>
      <w:r>
        <w:t>The CCSPP Regional TAC contracts may be awarded to an LEA or a consortium of LEAs in the following general areas/regions:</w:t>
      </w:r>
    </w:p>
    <w:tbl>
      <w:tblPr>
        <w:tblStyle w:val="List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CSPP Regional Contacts - Column 1 Region, Column 2 Counties"/>
      </w:tblPr>
      <w:tblGrid>
        <w:gridCol w:w="1525"/>
        <w:gridCol w:w="8010"/>
      </w:tblGrid>
      <w:tr w:rsidR="007F7343" w:rsidRPr="00E31F98" w14:paraId="435EF909" w14:textId="77777777" w:rsidTr="007F7343">
        <w:trPr>
          <w:cnfStyle w:val="100000000000" w:firstRow="1" w:lastRow="0" w:firstColumn="0" w:lastColumn="0" w:oddVBand="0" w:evenVBand="0" w:oddHBand="0" w:evenHBand="0" w:firstRowFirstColumn="0" w:firstRowLastColumn="0" w:lastRowFirstColumn="0" w:lastRowLastColumn="0"/>
          <w:cantSplit/>
          <w:trHeight w:val="576"/>
          <w:tblHeader/>
        </w:trPr>
        <w:tc>
          <w:tcPr>
            <w:cnfStyle w:val="001000000100" w:firstRow="0" w:lastRow="0" w:firstColumn="1" w:lastColumn="0" w:oddVBand="0" w:evenVBand="0" w:oddHBand="0" w:evenHBand="0" w:firstRowFirstColumn="1" w:firstRowLastColumn="0" w:lastRowFirstColumn="0" w:lastRowLastColumn="0"/>
            <w:tcW w:w="1525" w:type="dxa"/>
            <w:tcBorders>
              <w:bottom w:val="single" w:sz="4" w:space="0" w:color="000000" w:themeColor="text1"/>
            </w:tcBorders>
            <w:vAlign w:val="center"/>
          </w:tcPr>
          <w:p w14:paraId="07CC695C" w14:textId="77777777" w:rsidR="007F7343" w:rsidRPr="001D63E3" w:rsidRDefault="007F7343" w:rsidP="00062803">
            <w:pPr>
              <w:pStyle w:val="BodyText"/>
              <w:rPr>
                <w:rFonts w:eastAsia="Arial" w:cs="Arial"/>
              </w:rPr>
            </w:pPr>
            <w:r w:rsidRPr="001D63E3">
              <w:rPr>
                <w:rFonts w:cs="Arial"/>
              </w:rPr>
              <w:t>Region</w:t>
            </w:r>
          </w:p>
        </w:tc>
        <w:tc>
          <w:tcPr>
            <w:cnfStyle w:val="000100001000" w:firstRow="0" w:lastRow="0" w:firstColumn="0" w:lastColumn="1" w:oddVBand="0" w:evenVBand="0" w:oddHBand="0" w:evenHBand="0" w:firstRowFirstColumn="0" w:firstRowLastColumn="1" w:lastRowFirstColumn="0" w:lastRowLastColumn="0"/>
            <w:tcW w:w="8010" w:type="dxa"/>
            <w:tcBorders>
              <w:bottom w:val="single" w:sz="4" w:space="0" w:color="000000" w:themeColor="text1"/>
            </w:tcBorders>
            <w:vAlign w:val="center"/>
          </w:tcPr>
          <w:p w14:paraId="47F2A98A" w14:textId="77777777" w:rsidR="007F7343" w:rsidRPr="001D63E3" w:rsidRDefault="007F7343" w:rsidP="00062803">
            <w:pPr>
              <w:pStyle w:val="BodyText"/>
              <w:rPr>
                <w:rFonts w:eastAsia="Arial" w:cs="Arial"/>
              </w:rPr>
            </w:pPr>
            <w:r w:rsidRPr="001D63E3">
              <w:rPr>
                <w:rFonts w:cs="Arial"/>
              </w:rPr>
              <w:t>Counties</w:t>
            </w:r>
          </w:p>
        </w:tc>
      </w:tr>
      <w:tr w:rsidR="007F7343" w:rsidRPr="00E31F98" w14:paraId="6063D51B"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2D84A94F" w14:textId="1252053E" w:rsidR="007F7343" w:rsidRPr="00C65967" w:rsidRDefault="007F7343" w:rsidP="00062803">
            <w:pPr>
              <w:spacing w:after="0"/>
              <w:rPr>
                <w:rFonts w:eastAsia="Arial" w:cs="Arial"/>
              </w:rPr>
            </w:pPr>
            <w:r w:rsidRPr="00C65967">
              <w:rPr>
                <w:rFonts w:cs="Arial"/>
              </w:rPr>
              <w:t>Northern California</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tcBorders>
          </w:tcPr>
          <w:p w14:paraId="556009C6" w14:textId="6586EE87" w:rsidR="007F7343" w:rsidRPr="00C65967" w:rsidRDefault="009303CC" w:rsidP="00062803">
            <w:pPr>
              <w:pStyle w:val="BodyText"/>
              <w:rPr>
                <w:rFonts w:eastAsia="Arial" w:cs="Arial"/>
                <w:b w:val="0"/>
                <w:lang w:val="es-MX"/>
              </w:rPr>
            </w:pPr>
            <w:r w:rsidRPr="00C65967">
              <w:rPr>
                <w:rFonts w:eastAsia="Arial" w:cs="Arial"/>
                <w:b w:val="0"/>
                <w:lang w:val="es-MX"/>
              </w:rPr>
              <w:t xml:space="preserve">Butte, </w:t>
            </w:r>
            <w:r w:rsidR="007F7343" w:rsidRPr="00C65967">
              <w:rPr>
                <w:rFonts w:eastAsia="Arial" w:cs="Arial"/>
                <w:b w:val="0"/>
                <w:lang w:val="es-MX"/>
              </w:rPr>
              <w:t xml:space="preserve">Del Norte, </w:t>
            </w:r>
            <w:r w:rsidRPr="00C65967">
              <w:rPr>
                <w:rFonts w:eastAsia="Arial" w:cs="Arial"/>
                <w:b w:val="0"/>
                <w:lang w:val="es-MX"/>
              </w:rPr>
              <w:t xml:space="preserve">Glenn, </w:t>
            </w:r>
            <w:r w:rsidR="007F7343" w:rsidRPr="00C65967">
              <w:rPr>
                <w:rFonts w:eastAsia="Arial" w:cs="Arial"/>
                <w:b w:val="0"/>
                <w:lang w:val="es-MX"/>
              </w:rPr>
              <w:t xml:space="preserve">Humboldt, Lake, </w:t>
            </w:r>
            <w:r w:rsidRPr="00C65967">
              <w:rPr>
                <w:rFonts w:eastAsia="Arial" w:cs="Arial"/>
                <w:b w:val="0"/>
                <w:lang w:val="es-MX"/>
              </w:rPr>
              <w:t xml:space="preserve">Lassen, </w:t>
            </w:r>
            <w:r w:rsidR="007F7343" w:rsidRPr="00C65967">
              <w:rPr>
                <w:rFonts w:eastAsia="Arial" w:cs="Arial"/>
                <w:b w:val="0"/>
                <w:lang w:val="es-MX"/>
              </w:rPr>
              <w:t xml:space="preserve">Mendocino, </w:t>
            </w:r>
            <w:proofErr w:type="spellStart"/>
            <w:r w:rsidRPr="00C65967">
              <w:rPr>
                <w:rFonts w:eastAsia="Arial" w:cs="Arial"/>
                <w:b w:val="0"/>
                <w:lang w:val="es-MX"/>
              </w:rPr>
              <w:t>Modoc</w:t>
            </w:r>
            <w:proofErr w:type="spellEnd"/>
            <w:r w:rsidRPr="00C65967">
              <w:rPr>
                <w:rFonts w:eastAsia="Arial" w:cs="Arial"/>
                <w:b w:val="0"/>
                <w:lang w:val="es-MX"/>
              </w:rPr>
              <w:t xml:space="preserve">, Plumas, </w:t>
            </w:r>
            <w:proofErr w:type="spellStart"/>
            <w:r w:rsidRPr="00C65967">
              <w:rPr>
                <w:rFonts w:eastAsia="Arial" w:cs="Arial"/>
                <w:b w:val="0"/>
                <w:lang w:val="es-MX"/>
              </w:rPr>
              <w:t>Shasta</w:t>
            </w:r>
            <w:proofErr w:type="spellEnd"/>
            <w:r w:rsidRPr="00C65967">
              <w:rPr>
                <w:rFonts w:eastAsia="Arial" w:cs="Arial"/>
                <w:b w:val="0"/>
                <w:lang w:val="es-MX"/>
              </w:rPr>
              <w:t xml:space="preserve">, </w:t>
            </w:r>
            <w:proofErr w:type="spellStart"/>
            <w:r w:rsidRPr="00C65967">
              <w:rPr>
                <w:rFonts w:eastAsia="Arial" w:cs="Arial"/>
                <w:b w:val="0"/>
                <w:lang w:val="es-MX"/>
              </w:rPr>
              <w:t>Siskiyou</w:t>
            </w:r>
            <w:proofErr w:type="spellEnd"/>
            <w:r w:rsidRPr="00C65967">
              <w:rPr>
                <w:rFonts w:eastAsia="Arial" w:cs="Arial"/>
                <w:b w:val="0"/>
                <w:lang w:val="es-MX"/>
              </w:rPr>
              <w:t xml:space="preserve">, </w:t>
            </w:r>
            <w:proofErr w:type="spellStart"/>
            <w:r w:rsidR="007F7343" w:rsidRPr="00C65967">
              <w:rPr>
                <w:rFonts w:eastAsia="Arial" w:cs="Arial"/>
                <w:b w:val="0"/>
                <w:lang w:val="es-MX"/>
              </w:rPr>
              <w:t>Tehama</w:t>
            </w:r>
            <w:proofErr w:type="spellEnd"/>
            <w:r w:rsidR="007F7343" w:rsidRPr="00C65967">
              <w:rPr>
                <w:rFonts w:eastAsia="Arial" w:cs="Arial"/>
                <w:b w:val="0"/>
                <w:lang w:val="es-MX"/>
              </w:rPr>
              <w:t>, and Trinity</w:t>
            </w:r>
          </w:p>
        </w:tc>
      </w:tr>
      <w:tr w:rsidR="007F7343" w:rsidRPr="00E31F98" w14:paraId="520C5581" w14:textId="77777777" w:rsidTr="00062803">
        <w:trPr>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70F36763" w14:textId="6F9FE7DF" w:rsidR="007F7343" w:rsidRPr="00C65967" w:rsidRDefault="007F7343" w:rsidP="00062803">
            <w:pPr>
              <w:spacing w:after="0"/>
              <w:rPr>
                <w:rFonts w:eastAsia="Arial" w:cs="Arial"/>
              </w:rPr>
            </w:pPr>
            <w:r w:rsidRPr="00C65967">
              <w:rPr>
                <w:rFonts w:cs="Arial"/>
              </w:rPr>
              <w:t>Capitol Area</w:t>
            </w:r>
          </w:p>
        </w:tc>
        <w:tc>
          <w:tcPr>
            <w:cnfStyle w:val="000100000000" w:firstRow="0" w:lastRow="0" w:firstColumn="0" w:lastColumn="1" w:oddVBand="0" w:evenVBand="0" w:oddHBand="0" w:evenHBand="0" w:firstRowFirstColumn="0" w:firstRowLastColumn="0" w:lastRowFirstColumn="0" w:lastRowLastColumn="0"/>
            <w:tcW w:w="8010" w:type="dxa"/>
            <w:tcBorders>
              <w:top w:val="single" w:sz="4" w:space="0" w:color="000000" w:themeColor="text1"/>
              <w:left w:val="single" w:sz="4" w:space="0" w:color="000000" w:themeColor="text1"/>
            </w:tcBorders>
          </w:tcPr>
          <w:p w14:paraId="44D24776" w14:textId="5F3E2FE1" w:rsidR="007F7343" w:rsidRPr="00C65967" w:rsidRDefault="007F7343" w:rsidP="00062803">
            <w:pPr>
              <w:pStyle w:val="BodyText"/>
              <w:rPr>
                <w:rFonts w:eastAsia="Arial" w:cs="Arial"/>
                <w:b w:val="0"/>
                <w:lang w:val="es-MX"/>
              </w:rPr>
            </w:pPr>
            <w:r w:rsidRPr="00C65967">
              <w:rPr>
                <w:rFonts w:eastAsia="Arial" w:cs="Arial"/>
                <w:b w:val="0"/>
                <w:lang w:val="es-MX"/>
              </w:rPr>
              <w:t xml:space="preserve">Alpine, </w:t>
            </w:r>
            <w:proofErr w:type="spellStart"/>
            <w:r w:rsidRPr="00C65967">
              <w:rPr>
                <w:rFonts w:eastAsia="Arial" w:cs="Arial"/>
                <w:b w:val="0"/>
                <w:lang w:val="es-MX"/>
              </w:rPr>
              <w:t>Colusa</w:t>
            </w:r>
            <w:proofErr w:type="spellEnd"/>
            <w:r w:rsidRPr="00C65967">
              <w:rPr>
                <w:rFonts w:eastAsia="Arial" w:cs="Arial"/>
                <w:b w:val="0"/>
                <w:lang w:val="es-MX"/>
              </w:rPr>
              <w:t xml:space="preserve">, El Dorado, Nevada, Placer, Sacramento, </w:t>
            </w:r>
            <w:r w:rsidR="009303CC" w:rsidRPr="00C65967">
              <w:rPr>
                <w:rFonts w:eastAsia="Arial" w:cs="Arial"/>
                <w:b w:val="0"/>
              </w:rPr>
              <w:t>San Joaquin,</w:t>
            </w:r>
            <w:r w:rsidR="009303CC" w:rsidRPr="00C65967">
              <w:rPr>
                <w:rFonts w:eastAsia="Arial" w:cs="Arial"/>
                <w:b w:val="0"/>
                <w:lang w:val="es-MX"/>
              </w:rPr>
              <w:t xml:space="preserve"> </w:t>
            </w:r>
            <w:r w:rsidRPr="00C65967">
              <w:rPr>
                <w:rFonts w:eastAsia="Arial" w:cs="Arial"/>
                <w:b w:val="0"/>
                <w:lang w:val="es-MX"/>
              </w:rPr>
              <w:t xml:space="preserve">Sierra, </w:t>
            </w:r>
            <w:r w:rsidR="001D63E3" w:rsidRPr="00C65967">
              <w:rPr>
                <w:rFonts w:eastAsia="Arial" w:cs="Arial"/>
                <w:b w:val="0"/>
                <w:bCs w:val="0"/>
              </w:rPr>
              <w:t>Solano,</w:t>
            </w:r>
            <w:r w:rsidR="001D63E3" w:rsidRPr="00C65967">
              <w:rPr>
                <w:rFonts w:eastAsia="Arial" w:cs="Arial"/>
                <w:b w:val="0"/>
                <w:lang w:val="es-MX"/>
              </w:rPr>
              <w:t xml:space="preserve"> </w:t>
            </w:r>
            <w:proofErr w:type="spellStart"/>
            <w:r w:rsidRPr="00C65967">
              <w:rPr>
                <w:rFonts w:eastAsia="Arial" w:cs="Arial"/>
                <w:b w:val="0"/>
                <w:lang w:val="es-MX"/>
              </w:rPr>
              <w:t>Sutter</w:t>
            </w:r>
            <w:proofErr w:type="spellEnd"/>
            <w:r w:rsidRPr="00C65967">
              <w:rPr>
                <w:rFonts w:eastAsia="Arial" w:cs="Arial"/>
                <w:b w:val="0"/>
                <w:lang w:val="es-MX"/>
              </w:rPr>
              <w:t>, Yolo, and Yuba</w:t>
            </w:r>
          </w:p>
        </w:tc>
      </w:tr>
      <w:tr w:rsidR="007F7343" w:rsidRPr="0041256B" w14:paraId="760548C6"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7A46A952" w14:textId="648F59BC" w:rsidR="007F7343" w:rsidRPr="00C65967" w:rsidRDefault="009303CC" w:rsidP="00062803">
            <w:pPr>
              <w:spacing w:after="0"/>
              <w:rPr>
                <w:rFonts w:eastAsia="Arial" w:cs="Arial"/>
              </w:rPr>
            </w:pPr>
            <w:r w:rsidRPr="00C65967">
              <w:rPr>
                <w:rFonts w:cs="Arial"/>
              </w:rPr>
              <w:t>Bay Area</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tcBorders>
          </w:tcPr>
          <w:p w14:paraId="03DAA554" w14:textId="052AB418" w:rsidR="007F7343" w:rsidRPr="00C65967" w:rsidRDefault="007F7343" w:rsidP="00062803">
            <w:pPr>
              <w:pStyle w:val="BodyText"/>
              <w:rPr>
                <w:rFonts w:eastAsia="Arial" w:cs="Arial"/>
                <w:bCs w:val="0"/>
              </w:rPr>
            </w:pPr>
            <w:r w:rsidRPr="00C65967">
              <w:rPr>
                <w:rFonts w:eastAsia="Arial" w:cs="Arial"/>
                <w:b w:val="0"/>
              </w:rPr>
              <w:t>Alameda,</w:t>
            </w:r>
            <w:r w:rsidRPr="00C65967">
              <w:rPr>
                <w:rFonts w:eastAsia="Arial" w:cs="Arial"/>
                <w:b w:val="0"/>
                <w:bCs w:val="0"/>
              </w:rPr>
              <w:t xml:space="preserve"> Contra Costa, Marin, Napa, San Francisco, San Mateo, </w:t>
            </w:r>
            <w:r w:rsidRPr="00C65967">
              <w:rPr>
                <w:rFonts w:eastAsia="Arial" w:cs="Arial"/>
                <w:b w:val="0"/>
                <w:bCs w:val="0"/>
              </w:rPr>
              <w:br/>
            </w:r>
            <w:r w:rsidR="009303CC" w:rsidRPr="00C65967">
              <w:rPr>
                <w:rFonts w:eastAsia="Arial" w:cs="Arial"/>
                <w:b w:val="0"/>
                <w:lang w:val="es-MX"/>
              </w:rPr>
              <w:t xml:space="preserve">Santa Clara, </w:t>
            </w:r>
            <w:r w:rsidR="009303CC" w:rsidRPr="00C65967">
              <w:rPr>
                <w:rFonts w:eastAsia="Arial" w:cs="Arial"/>
                <w:b w:val="0"/>
                <w:bCs w:val="0"/>
              </w:rPr>
              <w:t xml:space="preserve">and </w:t>
            </w:r>
            <w:r w:rsidR="009303CC" w:rsidRPr="00C65967">
              <w:rPr>
                <w:rFonts w:eastAsia="Arial" w:cs="Arial"/>
                <w:b w:val="0"/>
                <w:lang w:val="es-MX"/>
              </w:rPr>
              <w:t>Sonoma</w:t>
            </w:r>
          </w:p>
        </w:tc>
      </w:tr>
      <w:tr w:rsidR="007F7343" w:rsidRPr="00E31F98" w14:paraId="2097379D" w14:textId="77777777" w:rsidTr="00062803">
        <w:trPr>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000000" w:themeColor="text1"/>
            </w:tcBorders>
            <w:vAlign w:val="center"/>
          </w:tcPr>
          <w:p w14:paraId="43C5DC26" w14:textId="6A7267B9" w:rsidR="007F7343" w:rsidRPr="00C65967" w:rsidRDefault="009303CC" w:rsidP="00062803">
            <w:pPr>
              <w:spacing w:after="0"/>
              <w:rPr>
                <w:rFonts w:eastAsia="Arial" w:cs="Arial"/>
              </w:rPr>
            </w:pPr>
            <w:r w:rsidRPr="00C65967">
              <w:rPr>
                <w:rFonts w:cs="Arial"/>
              </w:rPr>
              <w:t>Central Coast</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tcBorders>
          </w:tcPr>
          <w:p w14:paraId="189B8057" w14:textId="2BDF93A2" w:rsidR="007F7343" w:rsidRPr="00C65967" w:rsidRDefault="007F7343" w:rsidP="00062803">
            <w:pPr>
              <w:pStyle w:val="BodyText"/>
              <w:rPr>
                <w:rFonts w:eastAsia="Arial" w:cs="Arial"/>
                <w:b w:val="0"/>
                <w:lang w:val="es-MX"/>
              </w:rPr>
            </w:pPr>
            <w:r w:rsidRPr="00C65967">
              <w:rPr>
                <w:rFonts w:eastAsia="Arial" w:cs="Arial"/>
                <w:b w:val="0"/>
                <w:lang w:val="es-MX"/>
              </w:rPr>
              <w:t xml:space="preserve">Monterey, San Benito, </w:t>
            </w:r>
            <w:r w:rsidR="00F601CC" w:rsidRPr="00C65967">
              <w:rPr>
                <w:rFonts w:cs="Arial"/>
                <w:b w:val="0"/>
              </w:rPr>
              <w:t xml:space="preserve">San Luis Obispo, Santa Barbara, </w:t>
            </w:r>
            <w:r w:rsidRPr="00C65967">
              <w:rPr>
                <w:rFonts w:eastAsia="Arial" w:cs="Arial"/>
                <w:b w:val="0"/>
                <w:lang w:val="es-MX"/>
              </w:rPr>
              <w:t>Santa Cruz</w:t>
            </w:r>
            <w:r w:rsidR="00F601CC" w:rsidRPr="00C65967">
              <w:rPr>
                <w:rFonts w:eastAsia="Arial" w:cs="Arial"/>
                <w:b w:val="0"/>
                <w:lang w:val="es-MX"/>
              </w:rPr>
              <w:t>,</w:t>
            </w:r>
            <w:r w:rsidR="009303CC" w:rsidRPr="00C65967">
              <w:rPr>
                <w:rFonts w:eastAsia="Arial" w:cs="Arial"/>
                <w:b w:val="0"/>
                <w:lang w:val="es-MX"/>
              </w:rPr>
              <w:t xml:space="preserve"> and Ventura</w:t>
            </w:r>
          </w:p>
        </w:tc>
      </w:tr>
      <w:tr w:rsidR="007F7343" w:rsidRPr="00E31F98" w14:paraId="0465F636"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auto"/>
              <w:right w:val="single" w:sz="4" w:space="0" w:color="000000" w:themeColor="text1"/>
            </w:tcBorders>
            <w:vAlign w:val="center"/>
          </w:tcPr>
          <w:p w14:paraId="643D49BD" w14:textId="7BAD6C9A" w:rsidR="007F7343" w:rsidRPr="00C65967" w:rsidRDefault="00F601CC" w:rsidP="00062803">
            <w:pPr>
              <w:pStyle w:val="BodyText"/>
              <w:rPr>
                <w:rFonts w:eastAsia="Arial" w:cs="Arial"/>
              </w:rPr>
            </w:pPr>
            <w:r w:rsidRPr="00C65967">
              <w:rPr>
                <w:rFonts w:cs="Arial"/>
              </w:rPr>
              <w:t>Central Valley</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000000" w:themeColor="text1"/>
              <w:bottom w:val="single" w:sz="4" w:space="0" w:color="auto"/>
            </w:tcBorders>
          </w:tcPr>
          <w:p w14:paraId="1E42D159" w14:textId="03032CF0" w:rsidR="007F7343" w:rsidRPr="00C65967" w:rsidRDefault="007F7343" w:rsidP="00062803">
            <w:pPr>
              <w:pStyle w:val="BodyText"/>
              <w:rPr>
                <w:rFonts w:eastAsia="Arial" w:cs="Arial"/>
                <w:b w:val="0"/>
              </w:rPr>
            </w:pPr>
            <w:r w:rsidRPr="00C65967">
              <w:rPr>
                <w:rFonts w:eastAsia="Arial" w:cs="Arial"/>
                <w:b w:val="0"/>
              </w:rPr>
              <w:t xml:space="preserve">Amador, Calaveras, </w:t>
            </w:r>
            <w:r w:rsidR="00F601CC" w:rsidRPr="00C65967">
              <w:rPr>
                <w:rFonts w:cs="Arial"/>
                <w:b w:val="0"/>
              </w:rPr>
              <w:t xml:space="preserve">Fresno, Kern, Kings, Madera, Mariposa, Merced, </w:t>
            </w:r>
            <w:r w:rsidRPr="00C65967">
              <w:rPr>
                <w:rFonts w:eastAsia="Arial" w:cs="Arial"/>
                <w:b w:val="0"/>
              </w:rPr>
              <w:t>Stanislaus,</w:t>
            </w:r>
            <w:r w:rsidR="00F601CC" w:rsidRPr="00C65967">
              <w:rPr>
                <w:rFonts w:eastAsia="Arial" w:cs="Arial"/>
                <w:b w:val="0"/>
              </w:rPr>
              <w:t xml:space="preserve"> Tulare,</w:t>
            </w:r>
            <w:r w:rsidRPr="00C65967">
              <w:rPr>
                <w:rFonts w:eastAsia="Arial" w:cs="Arial"/>
                <w:b w:val="0"/>
              </w:rPr>
              <w:t xml:space="preserve"> and Tuolumne</w:t>
            </w:r>
          </w:p>
        </w:tc>
      </w:tr>
      <w:tr w:rsidR="007F7343" w:rsidRPr="00E31F98" w14:paraId="1B374406" w14:textId="77777777" w:rsidTr="00062803">
        <w:trPr>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auto"/>
              <w:bottom w:val="single" w:sz="4" w:space="0" w:color="auto"/>
              <w:right w:val="single" w:sz="4" w:space="0" w:color="auto"/>
            </w:tcBorders>
            <w:vAlign w:val="center"/>
          </w:tcPr>
          <w:p w14:paraId="56A335E8" w14:textId="6CC44DAD" w:rsidR="007F7343" w:rsidRPr="00C65967" w:rsidRDefault="00F601CC" w:rsidP="00062803">
            <w:pPr>
              <w:pStyle w:val="BodyText"/>
              <w:rPr>
                <w:rFonts w:cs="Arial"/>
              </w:rPr>
            </w:pPr>
            <w:r w:rsidRPr="00C65967">
              <w:rPr>
                <w:rFonts w:cs="Arial"/>
              </w:rPr>
              <w:lastRenderedPageBreak/>
              <w:t>Greater Los Angeles</w:t>
            </w:r>
          </w:p>
        </w:tc>
        <w:tc>
          <w:tcPr>
            <w:cnfStyle w:val="000100000000" w:firstRow="0" w:lastRow="0" w:firstColumn="0" w:lastColumn="1" w:oddVBand="0" w:evenVBand="0" w:oddHBand="0" w:evenHBand="0" w:firstRowFirstColumn="0" w:firstRowLastColumn="0" w:lastRowFirstColumn="0" w:lastRowLastColumn="0"/>
            <w:tcW w:w="8010" w:type="dxa"/>
            <w:tcBorders>
              <w:top w:val="single" w:sz="4" w:space="0" w:color="auto"/>
              <w:left w:val="single" w:sz="4" w:space="0" w:color="auto"/>
              <w:bottom w:val="single" w:sz="4" w:space="0" w:color="auto"/>
            </w:tcBorders>
          </w:tcPr>
          <w:p w14:paraId="4E57D946" w14:textId="3EA9E468" w:rsidR="007F7343" w:rsidRPr="00C65967" w:rsidRDefault="000D6127" w:rsidP="00062803">
            <w:pPr>
              <w:pStyle w:val="BodyText"/>
              <w:rPr>
                <w:rFonts w:cs="Arial"/>
                <w:b w:val="0"/>
              </w:rPr>
            </w:pPr>
            <w:r w:rsidRPr="00C65967">
              <w:rPr>
                <w:rFonts w:cs="Arial"/>
                <w:b w:val="0"/>
              </w:rPr>
              <w:t>Los Angeles</w:t>
            </w:r>
          </w:p>
        </w:tc>
      </w:tr>
      <w:tr w:rsidR="007F7343" w:rsidRPr="00E31F98" w14:paraId="4735513A" w14:textId="77777777" w:rsidTr="00062803">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vAlign w:val="center"/>
          </w:tcPr>
          <w:p w14:paraId="32395BBE" w14:textId="76F83EC9" w:rsidR="007F7343" w:rsidRPr="00C65967" w:rsidRDefault="000D6127" w:rsidP="00062803">
            <w:pPr>
              <w:pStyle w:val="BodyText"/>
              <w:rPr>
                <w:rFonts w:cs="Arial"/>
              </w:rPr>
            </w:pPr>
            <w:r w:rsidRPr="00C65967">
              <w:rPr>
                <w:rFonts w:cs="Arial"/>
              </w:rPr>
              <w:t>Southern Coast</w:t>
            </w:r>
          </w:p>
        </w:tc>
        <w:tc>
          <w:tcPr>
            <w:cnfStyle w:val="000100000000" w:firstRow="0" w:lastRow="0" w:firstColumn="0" w:lastColumn="1" w:oddVBand="0" w:evenVBand="0" w:oddHBand="0" w:evenHBand="0" w:firstRowFirstColumn="0" w:firstRowLastColumn="0" w:lastRowFirstColumn="0" w:lastRowLastColumn="0"/>
            <w:tcW w:w="8010" w:type="dxa"/>
            <w:tcBorders>
              <w:left w:val="single" w:sz="4" w:space="0" w:color="auto"/>
            </w:tcBorders>
          </w:tcPr>
          <w:p w14:paraId="5D815F63" w14:textId="4A497DF9" w:rsidR="007F7343" w:rsidRPr="00C65967" w:rsidRDefault="000D6127" w:rsidP="00062803">
            <w:pPr>
              <w:pStyle w:val="BodyText"/>
              <w:rPr>
                <w:rFonts w:cs="Arial"/>
                <w:b w:val="0"/>
              </w:rPr>
            </w:pPr>
            <w:r w:rsidRPr="00C65967">
              <w:rPr>
                <w:rFonts w:cs="Arial"/>
                <w:b w:val="0"/>
              </w:rPr>
              <w:t>Imperial, Orange, and San Diego</w:t>
            </w:r>
          </w:p>
        </w:tc>
      </w:tr>
      <w:tr w:rsidR="007F7343" w:rsidRPr="00E31F98" w14:paraId="0CB95BF3" w14:textId="77777777" w:rsidTr="00062803">
        <w:trPr>
          <w:cnfStyle w:val="010000000000" w:firstRow="0" w:lastRow="1" w:firstColumn="0" w:lastColumn="0" w:oddVBand="0" w:evenVBand="0" w:oddHBand="0" w:evenHBand="0" w:firstRowFirstColumn="0" w:firstRowLastColumn="0" w:lastRowFirstColumn="0" w:lastRowLastColumn="0"/>
          <w:cantSplit/>
          <w:trHeight w:val="576"/>
        </w:trPr>
        <w:tc>
          <w:tcPr>
            <w:cnfStyle w:val="001000000001" w:firstRow="0" w:lastRow="0" w:firstColumn="1" w:lastColumn="0" w:oddVBand="0" w:evenVBand="0" w:oddHBand="0" w:evenHBand="0" w:firstRowFirstColumn="0" w:firstRowLastColumn="0" w:lastRowFirstColumn="1" w:lastRowLastColumn="0"/>
            <w:tcW w:w="1525" w:type="dxa"/>
            <w:tcBorders>
              <w:top w:val="single" w:sz="4" w:space="0" w:color="auto"/>
              <w:bottom w:val="single" w:sz="4" w:space="0" w:color="auto"/>
              <w:right w:val="single" w:sz="4" w:space="0" w:color="auto"/>
            </w:tcBorders>
            <w:vAlign w:val="center"/>
          </w:tcPr>
          <w:p w14:paraId="6379E600" w14:textId="66AE9BC3" w:rsidR="007F7343" w:rsidRPr="00C65967" w:rsidRDefault="000D6127" w:rsidP="00062803">
            <w:pPr>
              <w:pStyle w:val="BodyText"/>
              <w:rPr>
                <w:rFonts w:cs="Arial"/>
              </w:rPr>
            </w:pPr>
            <w:r w:rsidRPr="00C65967">
              <w:rPr>
                <w:rFonts w:cs="Arial"/>
              </w:rPr>
              <w:t>Southern Inland</w:t>
            </w:r>
          </w:p>
        </w:tc>
        <w:tc>
          <w:tcPr>
            <w:cnfStyle w:val="000100000010" w:firstRow="0" w:lastRow="0" w:firstColumn="0" w:lastColumn="1" w:oddVBand="0" w:evenVBand="0" w:oddHBand="0" w:evenHBand="0" w:firstRowFirstColumn="0" w:firstRowLastColumn="0" w:lastRowFirstColumn="0" w:lastRowLastColumn="1"/>
            <w:tcW w:w="8010" w:type="dxa"/>
            <w:tcBorders>
              <w:top w:val="single" w:sz="4" w:space="0" w:color="auto"/>
              <w:left w:val="single" w:sz="4" w:space="0" w:color="auto"/>
              <w:bottom w:val="single" w:sz="4" w:space="0" w:color="auto"/>
            </w:tcBorders>
          </w:tcPr>
          <w:p w14:paraId="56797639" w14:textId="0FF34098" w:rsidR="007F7343" w:rsidRPr="00C65967" w:rsidRDefault="000D6127" w:rsidP="00062803">
            <w:pPr>
              <w:pStyle w:val="BodyText"/>
              <w:rPr>
                <w:rFonts w:cs="Arial"/>
                <w:b w:val="0"/>
              </w:rPr>
            </w:pPr>
            <w:r w:rsidRPr="00C65967">
              <w:rPr>
                <w:rFonts w:cs="Arial"/>
                <w:b w:val="0"/>
              </w:rPr>
              <w:t>Inyo, Mono, Riverside, and San Bernardino</w:t>
            </w:r>
          </w:p>
        </w:tc>
      </w:tr>
    </w:tbl>
    <w:p w14:paraId="4574DE83" w14:textId="3B2F7A48" w:rsidR="00915950" w:rsidRPr="00915950" w:rsidRDefault="00915950" w:rsidP="00062803">
      <w:pPr>
        <w:pStyle w:val="NoSpacing"/>
        <w:spacing w:before="240" w:after="240"/>
        <w:rPr>
          <w:rFonts w:cs="Arial"/>
        </w:rPr>
      </w:pPr>
      <w:r w:rsidRPr="00915950">
        <w:t xml:space="preserve">If a region has no successful applicants for this competitive process or if </w:t>
      </w:r>
      <w:r w:rsidR="003E4D18">
        <w:t xml:space="preserve">the </w:t>
      </w:r>
      <w:r w:rsidRPr="00915950">
        <w:t>CDE determines the needs in a region outweigh demonstrated capacity outlined in grant applications for that region, t</w:t>
      </w:r>
      <w:r>
        <w:t>he</w:t>
      </w:r>
      <w:r w:rsidRPr="00915950">
        <w:t xml:space="preserve"> CDE may combine or reconfigure the regions. These regions may be reconfigured by</w:t>
      </w:r>
      <w:r>
        <w:t xml:space="preserve"> the</w:t>
      </w:r>
      <w:r w:rsidRPr="00915950">
        <w:t xml:space="preserve"> CDE with consideration of the following factors:</w:t>
      </w:r>
    </w:p>
    <w:p w14:paraId="499A4FBE" w14:textId="62EC468C" w:rsidR="00915950" w:rsidRPr="00705E28" w:rsidRDefault="00915950" w:rsidP="00D46A5D">
      <w:pPr>
        <w:pStyle w:val="ListParagraph"/>
        <w:numPr>
          <w:ilvl w:val="0"/>
          <w:numId w:val="4"/>
        </w:numPr>
        <w:spacing w:after="0"/>
        <w:contextualSpacing w:val="0"/>
        <w:rPr>
          <w:rFonts w:ascii="Arial" w:hAnsi="Arial" w:cs="Arial"/>
          <w:sz w:val="24"/>
          <w:szCs w:val="24"/>
        </w:rPr>
      </w:pPr>
      <w:r w:rsidRPr="00705E28">
        <w:rPr>
          <w:rFonts w:ascii="Arial" w:hAnsi="Arial" w:cs="Arial"/>
          <w:sz w:val="24"/>
          <w:szCs w:val="24"/>
        </w:rPr>
        <w:t>Geographic proximity</w:t>
      </w:r>
    </w:p>
    <w:p w14:paraId="3FF207D0" w14:textId="1D5B465F" w:rsidR="00915950" w:rsidRPr="00705E28" w:rsidRDefault="00915950" w:rsidP="00D46A5D">
      <w:pPr>
        <w:pStyle w:val="ListParagraph"/>
        <w:numPr>
          <w:ilvl w:val="0"/>
          <w:numId w:val="4"/>
        </w:numPr>
        <w:spacing w:after="0"/>
        <w:contextualSpacing w:val="0"/>
        <w:rPr>
          <w:rFonts w:ascii="Arial" w:hAnsi="Arial" w:cs="Arial"/>
          <w:sz w:val="24"/>
          <w:szCs w:val="24"/>
        </w:rPr>
      </w:pPr>
      <w:r w:rsidRPr="00705E28">
        <w:rPr>
          <w:rFonts w:ascii="Arial" w:hAnsi="Arial" w:cs="Arial"/>
          <w:sz w:val="24"/>
          <w:szCs w:val="24"/>
        </w:rPr>
        <w:t>Alignment with complimentary state initiatives</w:t>
      </w:r>
    </w:p>
    <w:p w14:paraId="43227D98" w14:textId="51A7785D" w:rsidR="00915950" w:rsidRPr="00705E28" w:rsidRDefault="00915950" w:rsidP="00D46A5D">
      <w:pPr>
        <w:pStyle w:val="ListParagraph"/>
        <w:numPr>
          <w:ilvl w:val="0"/>
          <w:numId w:val="4"/>
        </w:numPr>
        <w:spacing w:after="0"/>
        <w:contextualSpacing w:val="0"/>
        <w:rPr>
          <w:rFonts w:ascii="Arial" w:hAnsi="Arial" w:cs="Arial"/>
          <w:sz w:val="24"/>
          <w:szCs w:val="24"/>
        </w:rPr>
      </w:pPr>
      <w:r w:rsidRPr="00705E28">
        <w:rPr>
          <w:rFonts w:ascii="Arial" w:hAnsi="Arial" w:cs="Arial"/>
          <w:sz w:val="24"/>
          <w:szCs w:val="24"/>
        </w:rPr>
        <w:t>Concentration of existing planning and implementation grants</w:t>
      </w:r>
    </w:p>
    <w:p w14:paraId="3A413557" w14:textId="720B0F27" w:rsidR="00915950" w:rsidRPr="00705E28" w:rsidRDefault="0091595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Concentration of potentially qualifying and prioritized LEAs and </w:t>
      </w:r>
      <w:r w:rsidR="009B440E">
        <w:rPr>
          <w:rFonts w:ascii="Arial" w:hAnsi="Arial" w:cs="Arial"/>
          <w:sz w:val="24"/>
          <w:szCs w:val="24"/>
        </w:rPr>
        <w:t>School Site</w:t>
      </w:r>
      <w:r w:rsidRPr="00705E28">
        <w:rPr>
          <w:rFonts w:ascii="Arial" w:hAnsi="Arial" w:cs="Arial"/>
          <w:sz w:val="24"/>
          <w:szCs w:val="24"/>
        </w:rPr>
        <w:t>s</w:t>
      </w:r>
    </w:p>
    <w:p w14:paraId="1629F3FA" w14:textId="1AC49A72" w:rsidR="001F6217" w:rsidRPr="00E31BEB" w:rsidRDefault="004077F5" w:rsidP="009B440E">
      <w:pPr>
        <w:spacing w:before="240" w:after="480"/>
      </w:pPr>
      <w:r>
        <w:t xml:space="preserve">The </w:t>
      </w:r>
      <w:r w:rsidR="00E31BEB">
        <w:t>C</w:t>
      </w:r>
      <w:r w:rsidR="00E31BEB" w:rsidRPr="007C43F0">
        <w:t>ontractor</w:t>
      </w:r>
      <w:r w:rsidR="00F75B80" w:rsidRPr="007C43F0">
        <w:t>s</w:t>
      </w:r>
      <w:r w:rsidR="00E31BEB" w:rsidRPr="007C43F0">
        <w:t xml:space="preserve"> will be required to attend regular meetings with </w:t>
      </w:r>
      <w:r w:rsidR="00F75B80" w:rsidRPr="007C43F0">
        <w:t xml:space="preserve">the Lead TAC and </w:t>
      </w:r>
      <w:r w:rsidR="00E31BEB" w:rsidRPr="007C43F0">
        <w:t>CDE staff</w:t>
      </w:r>
      <w:r w:rsidR="00362EB5" w:rsidRPr="007C43F0">
        <w:t>;</w:t>
      </w:r>
      <w:r w:rsidR="00E31BEB">
        <w:t xml:space="preserve"> meeting dates and times will be determined by the CDE.</w:t>
      </w:r>
    </w:p>
    <w:p w14:paraId="702AE98E" w14:textId="77777777" w:rsidR="003E52DF" w:rsidRDefault="003E52DF" w:rsidP="003E52DF">
      <w:pPr>
        <w:pStyle w:val="Heading3"/>
      </w:pPr>
      <w:r w:rsidRPr="007F7092">
        <w:t>Expected</w:t>
      </w:r>
      <w:r w:rsidRPr="00CB4ECD">
        <w:t xml:space="preserve"> </w:t>
      </w:r>
      <w:r w:rsidRPr="007F7092">
        <w:t>Outcomes</w:t>
      </w:r>
    </w:p>
    <w:p w14:paraId="06DD74C2" w14:textId="2E53DF0F" w:rsidR="00B368E8" w:rsidRDefault="0067050B" w:rsidP="001F6217">
      <w:pPr>
        <w:tabs>
          <w:tab w:val="left" w:pos="4410"/>
        </w:tabs>
        <w:rPr>
          <w:rFonts w:cs="Arial"/>
        </w:rPr>
      </w:pPr>
      <w:r>
        <w:rPr>
          <w:rFonts w:cs="Arial"/>
        </w:rPr>
        <w:t xml:space="preserve">With guidance and assistance from the </w:t>
      </w:r>
      <w:r w:rsidR="00F75B80">
        <w:rPr>
          <w:rFonts w:cs="Arial"/>
        </w:rPr>
        <w:t xml:space="preserve">Lead TAC and the </w:t>
      </w:r>
      <w:r>
        <w:rPr>
          <w:rFonts w:cs="Arial"/>
        </w:rPr>
        <w:t xml:space="preserve">CDE, </w:t>
      </w:r>
      <w:r w:rsidR="00B71904">
        <w:rPr>
          <w:rFonts w:cs="Arial"/>
        </w:rPr>
        <w:t>the</w:t>
      </w:r>
      <w:r w:rsidRPr="007F7092">
        <w:rPr>
          <w:rFonts w:cs="Arial"/>
          <w:spacing w:val="-2"/>
        </w:rPr>
        <w:t xml:space="preserve"> </w:t>
      </w:r>
      <w:r w:rsidRPr="007F7092">
        <w:rPr>
          <w:rFonts w:cs="Arial"/>
        </w:rPr>
        <w:t>contracted</w:t>
      </w:r>
      <w:r w:rsidRPr="007F7092">
        <w:rPr>
          <w:rFonts w:cs="Arial"/>
          <w:spacing w:val="-2"/>
        </w:rPr>
        <w:t xml:space="preserve"> </w:t>
      </w:r>
      <w:r w:rsidR="00143235">
        <w:rPr>
          <w:rFonts w:cs="Arial"/>
        </w:rPr>
        <w:t>LEA</w:t>
      </w:r>
      <w:r w:rsidR="00F75B80">
        <w:rPr>
          <w:rFonts w:cs="Arial"/>
        </w:rPr>
        <w:t>s</w:t>
      </w:r>
      <w:r w:rsidR="00B71904">
        <w:rPr>
          <w:rFonts w:cs="Arial"/>
        </w:rPr>
        <w:t xml:space="preserve"> or LEA</w:t>
      </w:r>
      <w:r w:rsidR="00EA0624">
        <w:rPr>
          <w:rFonts w:cs="Arial"/>
        </w:rPr>
        <w:t xml:space="preserve"> consortiums</w:t>
      </w:r>
      <w:r w:rsidRPr="00BD5700">
        <w:rPr>
          <w:rFonts w:cs="Arial"/>
        </w:rPr>
        <w:t xml:space="preserve"> </w:t>
      </w:r>
      <w:r w:rsidRPr="007F7092">
        <w:rPr>
          <w:rFonts w:cs="Arial"/>
        </w:rPr>
        <w:t>will</w:t>
      </w:r>
      <w:r w:rsidRPr="00BD5700">
        <w:rPr>
          <w:rFonts w:cs="Arial"/>
        </w:rPr>
        <w:t xml:space="preserve"> </w:t>
      </w:r>
      <w:r w:rsidRPr="007F7092">
        <w:rPr>
          <w:rFonts w:cs="Arial"/>
        </w:rPr>
        <w:t>be</w:t>
      </w:r>
      <w:r w:rsidRPr="00BD5700">
        <w:rPr>
          <w:rFonts w:cs="Arial"/>
        </w:rPr>
        <w:t xml:space="preserve"> </w:t>
      </w:r>
      <w:r w:rsidRPr="007F7092">
        <w:rPr>
          <w:rFonts w:cs="Arial"/>
        </w:rPr>
        <w:t>required</w:t>
      </w:r>
      <w:r w:rsidRPr="00BD5700">
        <w:rPr>
          <w:rFonts w:cs="Arial"/>
        </w:rPr>
        <w:t xml:space="preserve"> </w:t>
      </w:r>
      <w:r w:rsidRPr="007F7092">
        <w:rPr>
          <w:rFonts w:cs="Arial"/>
        </w:rPr>
        <w:t>to</w:t>
      </w:r>
      <w:r w:rsidR="00B71904" w:rsidRPr="009A0E7D">
        <w:rPr>
          <w:rFonts w:cs="Arial"/>
        </w:rPr>
        <w:t xml:space="preserve"> </w:t>
      </w:r>
      <w:r w:rsidR="00B368E8" w:rsidRPr="001C6056">
        <w:rPr>
          <w:rFonts w:cs="Arial"/>
        </w:rPr>
        <w:t>shar</w:t>
      </w:r>
      <w:r w:rsidR="00B368E8">
        <w:rPr>
          <w:rFonts w:cs="Arial"/>
        </w:rPr>
        <w:t>e</w:t>
      </w:r>
      <w:r w:rsidR="00B368E8" w:rsidRPr="001C6056">
        <w:rPr>
          <w:rFonts w:cs="Arial"/>
        </w:rPr>
        <w:t xml:space="preserve"> best practices and assist both prospective applicants and grant recipients with tasks</w:t>
      </w:r>
      <w:r w:rsidR="00B368E8">
        <w:rPr>
          <w:rFonts w:cs="Arial"/>
        </w:rPr>
        <w:t xml:space="preserve"> related to</w:t>
      </w:r>
      <w:r w:rsidR="00BD5700">
        <w:rPr>
          <w:rFonts w:cs="Arial"/>
        </w:rPr>
        <w:t>:</w:t>
      </w:r>
      <w:r w:rsidR="00B368E8">
        <w:rPr>
          <w:rFonts w:cs="Arial"/>
        </w:rPr>
        <w:t xml:space="preserve"> </w:t>
      </w:r>
      <w:r w:rsidR="00E0301B">
        <w:rPr>
          <w:rFonts w:cs="Arial"/>
        </w:rPr>
        <w:t>applying for CCSPP grants</w:t>
      </w:r>
      <w:r w:rsidR="00BD5700">
        <w:rPr>
          <w:rFonts w:cs="Arial"/>
        </w:rPr>
        <w:t xml:space="preserve">, </w:t>
      </w:r>
      <w:r w:rsidR="00BD5700" w:rsidRPr="00BD5700">
        <w:rPr>
          <w:rFonts w:cs="Arial"/>
        </w:rPr>
        <w:t xml:space="preserve">activities </w:t>
      </w:r>
      <w:r w:rsidR="00362EB5">
        <w:rPr>
          <w:rFonts w:cs="Arial"/>
        </w:rPr>
        <w:t xml:space="preserve">related </w:t>
      </w:r>
      <w:r w:rsidR="00E0301B">
        <w:rPr>
          <w:rFonts w:cs="Arial"/>
        </w:rPr>
        <w:t xml:space="preserve">to </w:t>
      </w:r>
      <w:r w:rsidR="00B368E8">
        <w:rPr>
          <w:rFonts w:cs="Arial"/>
        </w:rPr>
        <w:t>planning, implementing</w:t>
      </w:r>
      <w:r w:rsidR="00BD5700">
        <w:rPr>
          <w:rFonts w:cs="Arial"/>
        </w:rPr>
        <w:t xml:space="preserve"> and</w:t>
      </w:r>
      <w:r w:rsidR="00B368E8">
        <w:rPr>
          <w:rFonts w:cs="Arial"/>
        </w:rPr>
        <w:t xml:space="preserve"> assessing the effectiveness of improving and sustaining community school</w:t>
      </w:r>
      <w:r w:rsidR="00BD5700">
        <w:rPr>
          <w:rFonts w:cs="Arial"/>
        </w:rPr>
        <w:t>s</w:t>
      </w:r>
      <w:r w:rsidR="00B368E8">
        <w:rPr>
          <w:rFonts w:cs="Arial"/>
        </w:rPr>
        <w:t xml:space="preserve"> initiatives</w:t>
      </w:r>
      <w:r w:rsidR="00B368E8" w:rsidRPr="001C6056">
        <w:rPr>
          <w:rFonts w:cs="Arial"/>
        </w:rPr>
        <w:t>, including, but not limited to, all of the following:</w:t>
      </w:r>
    </w:p>
    <w:p w14:paraId="5D4C3926" w14:textId="73C49C9F"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Conducting a comprehensive school and community assets map and needs assessment.</w:t>
      </w:r>
    </w:p>
    <w:p w14:paraId="50393F72" w14:textId="468FD9C9"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Improving authentic family and community engagement</w:t>
      </w:r>
      <w:r w:rsidR="00123A27" w:rsidRPr="00D46A5D">
        <w:rPr>
          <w:rFonts w:ascii="Arial" w:hAnsi="Arial" w:cs="Arial"/>
          <w:sz w:val="24"/>
          <w:szCs w:val="24"/>
        </w:rPr>
        <w:t>,</w:t>
      </w:r>
      <w:r w:rsidRPr="00D46A5D">
        <w:rPr>
          <w:rFonts w:ascii="Arial" w:hAnsi="Arial" w:cs="Arial"/>
          <w:sz w:val="24"/>
          <w:szCs w:val="24"/>
        </w:rPr>
        <w:t xml:space="preserve"> in the languages spoken in the community.</w:t>
      </w:r>
    </w:p>
    <w:p w14:paraId="3F43CDAF" w14:textId="17A2D282"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Developing programming and strengthening relationships to promote positive, supportive and racially just school climates</w:t>
      </w:r>
      <w:r w:rsidR="00123A27" w:rsidRPr="00D46A5D">
        <w:rPr>
          <w:rFonts w:ascii="Arial" w:hAnsi="Arial" w:cs="Arial"/>
          <w:sz w:val="24"/>
          <w:szCs w:val="24"/>
        </w:rPr>
        <w:t>.</w:t>
      </w:r>
    </w:p>
    <w:p w14:paraId="2736812D" w14:textId="43E9D741"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 xml:space="preserve">Establishing and supporting collaborative leadership and shared </w:t>
      </w:r>
      <w:r w:rsidR="00D46A5D" w:rsidRPr="00D46A5D">
        <w:rPr>
          <w:rFonts w:ascii="Arial" w:hAnsi="Arial" w:cs="Arial"/>
          <w:sz w:val="24"/>
          <w:szCs w:val="24"/>
        </w:rPr>
        <w:t>decision-making</w:t>
      </w:r>
      <w:r w:rsidRPr="00D46A5D">
        <w:rPr>
          <w:rFonts w:ascii="Arial" w:hAnsi="Arial" w:cs="Arial"/>
          <w:sz w:val="24"/>
          <w:szCs w:val="24"/>
        </w:rPr>
        <w:t xml:space="preserve"> practices at the LEA and </w:t>
      </w:r>
      <w:r w:rsidR="009B440E">
        <w:rPr>
          <w:rFonts w:ascii="Arial" w:hAnsi="Arial" w:cs="Arial"/>
          <w:sz w:val="24"/>
          <w:szCs w:val="24"/>
        </w:rPr>
        <w:t>School Site</w:t>
      </w:r>
      <w:r w:rsidRPr="00D46A5D">
        <w:rPr>
          <w:rFonts w:ascii="Arial" w:hAnsi="Arial" w:cs="Arial"/>
          <w:sz w:val="24"/>
          <w:szCs w:val="24"/>
        </w:rPr>
        <w:t xml:space="preserve"> levels</w:t>
      </w:r>
      <w:r w:rsidR="00123A27" w:rsidRPr="00D46A5D">
        <w:rPr>
          <w:rFonts w:ascii="Arial" w:hAnsi="Arial" w:cs="Arial"/>
          <w:sz w:val="24"/>
          <w:szCs w:val="24"/>
        </w:rPr>
        <w:t>.</w:t>
      </w:r>
    </w:p>
    <w:p w14:paraId="3BA2E0D4" w14:textId="2DAFCB31" w:rsidR="00915950" w:rsidRPr="00D46A5D" w:rsidRDefault="00915950"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lastRenderedPageBreak/>
        <w:t xml:space="preserve">Ensuring that there are interdisciplinary, cross curricular and dynamic collaborative practices at both the LEA and </w:t>
      </w:r>
      <w:r w:rsidR="009B440E">
        <w:rPr>
          <w:rFonts w:ascii="Arial" w:hAnsi="Arial" w:cs="Arial"/>
          <w:sz w:val="24"/>
          <w:szCs w:val="24"/>
        </w:rPr>
        <w:t>School Site</w:t>
      </w:r>
      <w:r w:rsidRPr="00D46A5D">
        <w:rPr>
          <w:rFonts w:ascii="Arial" w:hAnsi="Arial" w:cs="Arial"/>
          <w:sz w:val="24"/>
          <w:szCs w:val="24"/>
        </w:rPr>
        <w:t xml:space="preserve"> level that maximizes engagement and facilitates processes that are inclusive of all expertise, wisdom and experience.</w:t>
      </w:r>
    </w:p>
    <w:p w14:paraId="71066393" w14:textId="3435BB08"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Creating, deepening and expanding community partnerships.</w:t>
      </w:r>
    </w:p>
    <w:p w14:paraId="1D270281" w14:textId="77777777"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Developing sustainable funding sources.</w:t>
      </w:r>
    </w:p>
    <w:p w14:paraId="7C97CB54" w14:textId="51661ED9"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Coordinating services across child-serving agencies, municipalities, governmental entities and schools.</w:t>
      </w:r>
    </w:p>
    <w:p w14:paraId="1B1386F4" w14:textId="77777777" w:rsidR="00C52ECA" w:rsidRPr="00D46A5D" w:rsidRDefault="00C52ECA" w:rsidP="00705E28">
      <w:pPr>
        <w:pStyle w:val="ListParagraph"/>
        <w:numPr>
          <w:ilvl w:val="0"/>
          <w:numId w:val="4"/>
        </w:numPr>
        <w:spacing w:after="240"/>
        <w:contextualSpacing w:val="0"/>
        <w:rPr>
          <w:rFonts w:ascii="Arial" w:hAnsi="Arial" w:cs="Arial"/>
          <w:sz w:val="24"/>
          <w:szCs w:val="24"/>
        </w:rPr>
      </w:pPr>
      <w:r w:rsidRPr="00D46A5D">
        <w:rPr>
          <w:rFonts w:ascii="Arial" w:hAnsi="Arial" w:cs="Arial"/>
          <w:sz w:val="24"/>
          <w:szCs w:val="24"/>
        </w:rPr>
        <w:t>Accessing and combining funding for services from multiple revenue sources.</w:t>
      </w:r>
    </w:p>
    <w:p w14:paraId="6DDB11F4" w14:textId="3D8C60AE" w:rsidR="009951E0" w:rsidRPr="00C52ECA" w:rsidRDefault="00C7026D" w:rsidP="00C52ECA">
      <w:pPr>
        <w:rPr>
          <w:rFonts w:cs="Arial"/>
          <w:bCs/>
        </w:rPr>
      </w:pPr>
      <w:r w:rsidRPr="00C52ECA">
        <w:rPr>
          <w:rFonts w:cs="Arial"/>
          <w:bCs/>
        </w:rPr>
        <w:t xml:space="preserve">The contracted LEAs or LEA consortiums will also be required to contribute </w:t>
      </w:r>
      <w:r w:rsidR="00362EB5">
        <w:rPr>
          <w:rFonts w:cs="Arial"/>
          <w:bCs/>
        </w:rPr>
        <w:t xml:space="preserve">to </w:t>
      </w:r>
      <w:r w:rsidRPr="00C52ECA">
        <w:rPr>
          <w:rFonts w:cs="Arial"/>
          <w:bCs/>
        </w:rPr>
        <w:t>a statewide community of practice among the Regional TACs and led by the Lead TAC to develop the following:</w:t>
      </w:r>
    </w:p>
    <w:p w14:paraId="2BE66BE1" w14:textId="3872AB7C" w:rsidR="00C7026D" w:rsidRPr="00705E28" w:rsidRDefault="007C43F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w:t>
      </w:r>
      <w:r w:rsidR="00C7026D" w:rsidRPr="00705E28">
        <w:rPr>
          <w:rFonts w:ascii="Arial" w:hAnsi="Arial" w:cs="Arial"/>
          <w:sz w:val="24"/>
          <w:szCs w:val="24"/>
        </w:rPr>
        <w:t>echnical assistance content for the CCSPP technical assistance system;</w:t>
      </w:r>
    </w:p>
    <w:p w14:paraId="41C5626B" w14:textId="2F0C6810" w:rsidR="00C7026D" w:rsidRPr="00705E28" w:rsidRDefault="007C43F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A</w:t>
      </w:r>
      <w:r w:rsidR="00C7026D" w:rsidRPr="00705E28">
        <w:rPr>
          <w:rFonts w:ascii="Arial" w:hAnsi="Arial" w:cs="Arial"/>
          <w:sz w:val="24"/>
          <w:szCs w:val="24"/>
        </w:rPr>
        <w:t>n implementation rubric;</w:t>
      </w:r>
    </w:p>
    <w:p w14:paraId="4C5D67E1" w14:textId="4D65C029" w:rsidR="00C7026D" w:rsidRPr="00705E28" w:rsidRDefault="007C43F0"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D</w:t>
      </w:r>
      <w:r w:rsidR="00C7026D" w:rsidRPr="00705E28">
        <w:rPr>
          <w:rFonts w:ascii="Arial" w:hAnsi="Arial" w:cs="Arial"/>
          <w:sz w:val="24"/>
          <w:szCs w:val="24"/>
        </w:rPr>
        <w:t>ata collection and analysis, assessment and evaluation of effectiveness, and related improvement systems for the CCSPP through participation in a community of practice among the Regional TACs and led by the Lead TAC; and</w:t>
      </w:r>
    </w:p>
    <w:p w14:paraId="366707BE" w14:textId="50CC6707" w:rsidR="00C7026D" w:rsidRPr="00705E28" w:rsidRDefault="007C43F0" w:rsidP="009B440E">
      <w:pPr>
        <w:pStyle w:val="ListParagraph"/>
        <w:numPr>
          <w:ilvl w:val="0"/>
          <w:numId w:val="4"/>
        </w:numPr>
        <w:spacing w:after="480"/>
        <w:contextualSpacing w:val="0"/>
        <w:rPr>
          <w:rFonts w:ascii="Arial" w:hAnsi="Arial" w:cs="Arial"/>
          <w:sz w:val="24"/>
          <w:szCs w:val="24"/>
        </w:rPr>
      </w:pPr>
      <w:r w:rsidRPr="00705E28">
        <w:rPr>
          <w:rFonts w:ascii="Arial" w:hAnsi="Arial" w:cs="Arial"/>
          <w:sz w:val="24"/>
          <w:szCs w:val="24"/>
        </w:rPr>
        <w:t>A</w:t>
      </w:r>
      <w:r w:rsidR="00C7026D" w:rsidRPr="00705E28">
        <w:rPr>
          <w:rFonts w:ascii="Arial" w:hAnsi="Arial" w:cs="Arial"/>
          <w:sz w:val="24"/>
          <w:szCs w:val="24"/>
        </w:rPr>
        <w:t>lignment of the CCSPP to the Statewide System of Support and other school improvement and child supporting systems and programs</w:t>
      </w:r>
      <w:r w:rsidR="00C52ECA" w:rsidRPr="00705E28">
        <w:rPr>
          <w:rFonts w:ascii="Arial" w:hAnsi="Arial" w:cs="Arial"/>
          <w:sz w:val="24"/>
          <w:szCs w:val="24"/>
        </w:rPr>
        <w:t>.</w:t>
      </w:r>
    </w:p>
    <w:p w14:paraId="084CAD36" w14:textId="77777777" w:rsidR="0067050B" w:rsidRPr="0067050B" w:rsidRDefault="0067050B" w:rsidP="0067050B">
      <w:pPr>
        <w:pStyle w:val="Heading3"/>
      </w:pPr>
      <w:r w:rsidRPr="0067050B">
        <w:t>Contract Requirements</w:t>
      </w:r>
    </w:p>
    <w:p w14:paraId="009DB5EE" w14:textId="77777777" w:rsidR="0067050B" w:rsidRPr="008C3E0F" w:rsidRDefault="0067050B" w:rsidP="0067050B">
      <w:pPr>
        <w:pStyle w:val="BodyText"/>
        <w:tabs>
          <w:tab w:val="left" w:pos="540"/>
        </w:tabs>
        <w:spacing w:before="9"/>
        <w:rPr>
          <w:rFonts w:cs="Arial"/>
        </w:rPr>
      </w:pPr>
      <w:r>
        <w:rPr>
          <w:rFonts w:cs="Arial"/>
        </w:rPr>
        <w:t>The contractor will be responsible for all of the following:</w:t>
      </w:r>
    </w:p>
    <w:p w14:paraId="3D591F9D" w14:textId="6EF03E50" w:rsidR="0067050B"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w:t>
      </w:r>
      <w:r w:rsidR="00B65DD7" w:rsidRPr="00705E28">
        <w:rPr>
          <w:rFonts w:ascii="Arial" w:hAnsi="Arial" w:cs="Arial"/>
          <w:sz w:val="24"/>
          <w:szCs w:val="24"/>
        </w:rPr>
        <w:t>ontractor</w:t>
      </w:r>
      <w:r w:rsidR="0067050B" w:rsidRPr="00705E28">
        <w:rPr>
          <w:rFonts w:ascii="Arial" w:hAnsi="Arial" w:cs="Arial"/>
          <w:sz w:val="24"/>
          <w:szCs w:val="24"/>
        </w:rPr>
        <w:t xml:space="preserve"> must have appropriate</w:t>
      </w:r>
      <w:r w:rsidR="00D60C74" w:rsidRPr="00705E28">
        <w:rPr>
          <w:rFonts w:ascii="Arial" w:hAnsi="Arial" w:cs="Arial"/>
          <w:sz w:val="24"/>
          <w:szCs w:val="24"/>
        </w:rPr>
        <w:t xml:space="preserve"> and experienced</w:t>
      </w:r>
      <w:r w:rsidR="0067050B" w:rsidRPr="00705E28">
        <w:rPr>
          <w:rFonts w:ascii="Arial" w:hAnsi="Arial" w:cs="Arial"/>
          <w:sz w:val="24"/>
          <w:szCs w:val="24"/>
        </w:rPr>
        <w:t xml:space="preserve"> </w:t>
      </w:r>
      <w:r w:rsidR="00FD1EE8" w:rsidRPr="00705E28">
        <w:rPr>
          <w:rFonts w:ascii="Arial" w:hAnsi="Arial" w:cs="Arial"/>
          <w:sz w:val="24"/>
          <w:szCs w:val="24"/>
        </w:rPr>
        <w:t>administrat</w:t>
      </w:r>
      <w:r w:rsidR="0008359E" w:rsidRPr="00705E28">
        <w:rPr>
          <w:rFonts w:ascii="Arial" w:hAnsi="Arial" w:cs="Arial"/>
          <w:sz w:val="24"/>
          <w:szCs w:val="24"/>
        </w:rPr>
        <w:t>ive, content area,</w:t>
      </w:r>
      <w:r w:rsidR="00FD1EE8" w:rsidRPr="00705E28">
        <w:rPr>
          <w:rFonts w:ascii="Arial" w:hAnsi="Arial" w:cs="Arial"/>
          <w:sz w:val="24"/>
          <w:szCs w:val="24"/>
        </w:rPr>
        <w:t xml:space="preserve"> and </w:t>
      </w:r>
      <w:r w:rsidR="0067050B" w:rsidRPr="00705E28">
        <w:rPr>
          <w:rFonts w:ascii="Arial" w:hAnsi="Arial" w:cs="Arial"/>
          <w:sz w:val="24"/>
          <w:szCs w:val="24"/>
        </w:rPr>
        <w:t>support staff in place</w:t>
      </w:r>
      <w:r w:rsidR="00466E2D" w:rsidRPr="00705E28">
        <w:rPr>
          <w:rFonts w:ascii="Arial" w:hAnsi="Arial" w:cs="Arial"/>
          <w:sz w:val="24"/>
          <w:szCs w:val="24"/>
        </w:rPr>
        <w:t>.</w:t>
      </w:r>
    </w:p>
    <w:p w14:paraId="1F1E8DB3" w14:textId="77777777" w:rsidR="0067050B"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contractor</w:t>
      </w:r>
      <w:r w:rsidR="0067050B" w:rsidRPr="00705E28">
        <w:rPr>
          <w:rFonts w:ascii="Arial" w:hAnsi="Arial" w:cs="Arial"/>
          <w:sz w:val="24"/>
          <w:szCs w:val="24"/>
        </w:rPr>
        <w:t xml:space="preserve"> may not purchase any equipment using this contract award</w:t>
      </w:r>
      <w:r w:rsidR="00466E2D" w:rsidRPr="00705E28">
        <w:rPr>
          <w:rFonts w:ascii="Arial" w:hAnsi="Arial" w:cs="Arial"/>
          <w:sz w:val="24"/>
          <w:szCs w:val="24"/>
        </w:rPr>
        <w:t>.</w:t>
      </w:r>
    </w:p>
    <w:p w14:paraId="722ECBCA" w14:textId="107A3C4D" w:rsidR="0067050B"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contractor</w:t>
      </w:r>
      <w:r w:rsidR="0067050B" w:rsidRPr="00705E28">
        <w:rPr>
          <w:rFonts w:ascii="Arial" w:hAnsi="Arial" w:cs="Arial"/>
          <w:sz w:val="24"/>
          <w:szCs w:val="24"/>
        </w:rPr>
        <w:t xml:space="preserve"> may subcontract </w:t>
      </w:r>
      <w:r w:rsidR="00E63171" w:rsidRPr="00705E28">
        <w:rPr>
          <w:rFonts w:ascii="Arial" w:hAnsi="Arial" w:cs="Arial"/>
          <w:sz w:val="24"/>
          <w:szCs w:val="24"/>
        </w:rPr>
        <w:t xml:space="preserve">up to </w:t>
      </w:r>
      <w:r w:rsidR="00D46A5D">
        <w:rPr>
          <w:rFonts w:ascii="Arial" w:hAnsi="Arial" w:cs="Arial"/>
          <w:sz w:val="24"/>
          <w:szCs w:val="24"/>
        </w:rPr>
        <w:t>50</w:t>
      </w:r>
      <w:r w:rsidR="00E63171" w:rsidRPr="00705E28">
        <w:rPr>
          <w:rFonts w:ascii="Arial" w:hAnsi="Arial" w:cs="Arial"/>
          <w:sz w:val="24"/>
          <w:szCs w:val="24"/>
        </w:rPr>
        <w:t xml:space="preserve"> percent of the </w:t>
      </w:r>
      <w:r w:rsidR="00706F0F" w:rsidRPr="00705E28">
        <w:rPr>
          <w:rFonts w:ascii="Arial" w:hAnsi="Arial" w:cs="Arial"/>
          <w:sz w:val="24"/>
          <w:szCs w:val="24"/>
        </w:rPr>
        <w:t xml:space="preserve">total </w:t>
      </w:r>
      <w:r w:rsidR="00E63171" w:rsidRPr="00705E28">
        <w:rPr>
          <w:rFonts w:ascii="Arial" w:hAnsi="Arial" w:cs="Arial"/>
          <w:sz w:val="24"/>
          <w:szCs w:val="24"/>
        </w:rPr>
        <w:t xml:space="preserve">contract </w:t>
      </w:r>
      <w:r w:rsidR="00706F0F" w:rsidRPr="00705E28">
        <w:rPr>
          <w:rFonts w:ascii="Arial" w:hAnsi="Arial" w:cs="Arial"/>
          <w:sz w:val="24"/>
          <w:szCs w:val="24"/>
        </w:rPr>
        <w:t xml:space="preserve">amount </w:t>
      </w:r>
      <w:r w:rsidR="0067050B" w:rsidRPr="00705E28">
        <w:rPr>
          <w:rFonts w:ascii="Arial" w:hAnsi="Arial" w:cs="Arial"/>
          <w:sz w:val="24"/>
          <w:szCs w:val="24"/>
        </w:rPr>
        <w:t xml:space="preserve">with other </w:t>
      </w:r>
      <w:r w:rsidR="00BF4771" w:rsidRPr="00705E28">
        <w:rPr>
          <w:rFonts w:ascii="Arial" w:hAnsi="Arial" w:cs="Arial"/>
          <w:sz w:val="24"/>
          <w:szCs w:val="24"/>
        </w:rPr>
        <w:t>LEA</w:t>
      </w:r>
      <w:r w:rsidR="0067050B" w:rsidRPr="00705E28">
        <w:rPr>
          <w:rFonts w:ascii="Arial" w:hAnsi="Arial" w:cs="Arial"/>
          <w:sz w:val="24"/>
          <w:szCs w:val="24"/>
        </w:rPr>
        <w:t xml:space="preserve">s </w:t>
      </w:r>
      <w:r w:rsidR="00B71904" w:rsidRPr="00705E28">
        <w:rPr>
          <w:rFonts w:ascii="Arial" w:hAnsi="Arial" w:cs="Arial"/>
          <w:sz w:val="24"/>
          <w:szCs w:val="24"/>
        </w:rPr>
        <w:t xml:space="preserve">or </w:t>
      </w:r>
      <w:r w:rsidR="002A5A63" w:rsidRPr="00705E28">
        <w:rPr>
          <w:rFonts w:ascii="Arial" w:hAnsi="Arial" w:cs="Arial"/>
          <w:sz w:val="24"/>
          <w:szCs w:val="24"/>
        </w:rPr>
        <w:t>institutions of higher education and/or nonprofit community-based organizations</w:t>
      </w:r>
      <w:r w:rsidR="00D03CCF" w:rsidRPr="00705E28">
        <w:rPr>
          <w:rFonts w:ascii="Arial" w:hAnsi="Arial" w:cs="Arial"/>
          <w:sz w:val="24"/>
          <w:szCs w:val="24"/>
        </w:rPr>
        <w:t xml:space="preserve"> in accordance with CDE guidelines</w:t>
      </w:r>
      <w:r w:rsidR="00466E2D" w:rsidRPr="00705E28">
        <w:rPr>
          <w:rFonts w:ascii="Arial" w:hAnsi="Arial" w:cs="Arial"/>
          <w:sz w:val="24"/>
          <w:szCs w:val="24"/>
        </w:rPr>
        <w:t>.</w:t>
      </w:r>
    </w:p>
    <w:p w14:paraId="084CF454" w14:textId="77777777" w:rsidR="00D03CCF" w:rsidRPr="00705E28" w:rsidRDefault="00883B65"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The contractor</w:t>
      </w:r>
      <w:r w:rsidR="00466E2D" w:rsidRPr="00705E28">
        <w:rPr>
          <w:rFonts w:ascii="Arial" w:hAnsi="Arial" w:cs="Arial"/>
          <w:sz w:val="24"/>
          <w:szCs w:val="24"/>
        </w:rPr>
        <w:t xml:space="preserve"> will p</w:t>
      </w:r>
      <w:r w:rsidR="0067050B" w:rsidRPr="00705E28">
        <w:rPr>
          <w:rFonts w:ascii="Arial" w:hAnsi="Arial" w:cs="Arial"/>
          <w:sz w:val="24"/>
          <w:szCs w:val="24"/>
        </w:rPr>
        <w:t>rovide the CDE with a detailed budget consisting of the follo</w:t>
      </w:r>
      <w:r w:rsidR="00D03CCF" w:rsidRPr="00705E28">
        <w:rPr>
          <w:rFonts w:ascii="Arial" w:hAnsi="Arial" w:cs="Arial"/>
          <w:sz w:val="24"/>
          <w:szCs w:val="24"/>
        </w:rPr>
        <w:t>wing:</w:t>
      </w:r>
    </w:p>
    <w:p w14:paraId="0B45FC62" w14:textId="79468DA4" w:rsidR="009F5AFA"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S</w:t>
      </w:r>
      <w:r w:rsidR="0067050B" w:rsidRPr="00BF1D14">
        <w:rPr>
          <w:rFonts w:ascii="Arial" w:hAnsi="Arial" w:cs="Arial"/>
          <w:sz w:val="24"/>
          <w:szCs w:val="24"/>
        </w:rPr>
        <w:t xml:space="preserve">alary and benefits of any </w:t>
      </w:r>
      <w:r w:rsidR="0067050B" w:rsidRPr="009542FF">
        <w:rPr>
          <w:rFonts w:ascii="Arial" w:hAnsi="Arial" w:cs="Arial"/>
          <w:sz w:val="24"/>
          <w:szCs w:val="24"/>
        </w:rPr>
        <w:t xml:space="preserve">individuals </w:t>
      </w:r>
      <w:r w:rsidR="009542FF" w:rsidRPr="009542FF">
        <w:rPr>
          <w:rFonts w:ascii="Arial" w:hAnsi="Arial" w:cs="Arial"/>
          <w:sz w:val="24"/>
          <w:szCs w:val="24"/>
        </w:rPr>
        <w:t xml:space="preserve">charged with fulfilling the terms of the </w:t>
      </w:r>
      <w:r w:rsidR="001208BF">
        <w:rPr>
          <w:rFonts w:ascii="Arial" w:hAnsi="Arial" w:cs="Arial"/>
          <w:sz w:val="24"/>
          <w:szCs w:val="24"/>
        </w:rPr>
        <w:t>Regional</w:t>
      </w:r>
      <w:r w:rsidR="001208BF" w:rsidRPr="009542FF">
        <w:rPr>
          <w:rFonts w:ascii="Arial" w:hAnsi="Arial" w:cs="Arial"/>
          <w:sz w:val="24"/>
          <w:szCs w:val="24"/>
        </w:rPr>
        <w:t xml:space="preserve"> </w:t>
      </w:r>
      <w:r w:rsidR="009542FF" w:rsidRPr="009542FF">
        <w:rPr>
          <w:rFonts w:ascii="Arial" w:hAnsi="Arial" w:cs="Arial"/>
          <w:sz w:val="24"/>
          <w:szCs w:val="24"/>
        </w:rPr>
        <w:t>TAC contract</w:t>
      </w:r>
      <w:r w:rsidR="009542FF">
        <w:rPr>
          <w:rFonts w:ascii="Arial" w:hAnsi="Arial" w:cs="Arial"/>
          <w:sz w:val="24"/>
          <w:szCs w:val="24"/>
        </w:rPr>
        <w:t>.</w:t>
      </w:r>
    </w:p>
    <w:p w14:paraId="16EFE21E" w14:textId="46D2D19B" w:rsidR="00D03CCF" w:rsidRPr="009542FF"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lastRenderedPageBreak/>
        <w:t>A</w:t>
      </w:r>
      <w:r w:rsidR="009F5AFA">
        <w:rPr>
          <w:rFonts w:ascii="Arial" w:hAnsi="Arial" w:cs="Arial"/>
          <w:sz w:val="24"/>
          <w:szCs w:val="24"/>
        </w:rPr>
        <w:t xml:space="preserve">ny executed subcontracts for services related </w:t>
      </w:r>
      <w:r w:rsidR="009F5AFA" w:rsidRPr="009542FF">
        <w:rPr>
          <w:rFonts w:ascii="Arial" w:hAnsi="Arial" w:cs="Arial"/>
          <w:sz w:val="24"/>
          <w:szCs w:val="24"/>
        </w:rPr>
        <w:t xml:space="preserve">to </w:t>
      </w:r>
      <w:r w:rsidR="009542FF" w:rsidRPr="009542FF">
        <w:rPr>
          <w:rFonts w:ascii="Arial" w:hAnsi="Arial" w:cs="Arial"/>
          <w:sz w:val="24"/>
          <w:szCs w:val="24"/>
        </w:rPr>
        <w:t xml:space="preserve">fulfilling the terms of the </w:t>
      </w:r>
      <w:r w:rsidR="001208BF">
        <w:rPr>
          <w:rFonts w:ascii="Arial" w:hAnsi="Arial" w:cs="Arial"/>
          <w:sz w:val="24"/>
          <w:szCs w:val="24"/>
        </w:rPr>
        <w:t>Regional</w:t>
      </w:r>
      <w:r w:rsidR="001208BF" w:rsidRPr="009542FF">
        <w:rPr>
          <w:rFonts w:ascii="Arial" w:hAnsi="Arial" w:cs="Arial"/>
          <w:sz w:val="24"/>
          <w:szCs w:val="24"/>
        </w:rPr>
        <w:t xml:space="preserve"> </w:t>
      </w:r>
      <w:r w:rsidR="009542FF" w:rsidRPr="009542FF">
        <w:rPr>
          <w:rFonts w:ascii="Arial" w:hAnsi="Arial" w:cs="Arial"/>
          <w:sz w:val="24"/>
          <w:szCs w:val="24"/>
        </w:rPr>
        <w:t>TAC contract</w:t>
      </w:r>
      <w:r w:rsidR="009542FF">
        <w:rPr>
          <w:rFonts w:ascii="Arial" w:hAnsi="Arial" w:cs="Arial"/>
          <w:sz w:val="24"/>
          <w:szCs w:val="24"/>
        </w:rPr>
        <w:t>.</w:t>
      </w:r>
    </w:p>
    <w:p w14:paraId="49F06C7F" w14:textId="77777777" w:rsidR="00123A27"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A</w:t>
      </w:r>
      <w:r w:rsidR="00D03CCF">
        <w:rPr>
          <w:rFonts w:ascii="Arial" w:hAnsi="Arial" w:cs="Arial"/>
          <w:sz w:val="24"/>
          <w:szCs w:val="24"/>
        </w:rPr>
        <w:t>ny associated travel costs</w:t>
      </w:r>
      <w:r w:rsidR="009542FF">
        <w:rPr>
          <w:rFonts w:ascii="Arial" w:hAnsi="Arial" w:cs="Arial"/>
          <w:sz w:val="24"/>
          <w:szCs w:val="24"/>
        </w:rPr>
        <w:t>.</w:t>
      </w:r>
    </w:p>
    <w:p w14:paraId="28040189" w14:textId="7A77331A" w:rsidR="001208BF" w:rsidRPr="00123A27" w:rsidRDefault="001208BF" w:rsidP="00D46A5D">
      <w:pPr>
        <w:pStyle w:val="ListParagraph"/>
        <w:numPr>
          <w:ilvl w:val="2"/>
          <w:numId w:val="4"/>
        </w:numPr>
        <w:spacing w:after="240"/>
        <w:contextualSpacing w:val="0"/>
        <w:rPr>
          <w:rFonts w:ascii="Arial" w:hAnsi="Arial" w:cs="Arial"/>
          <w:sz w:val="24"/>
          <w:szCs w:val="24"/>
        </w:rPr>
      </w:pPr>
      <w:r w:rsidRPr="00123A27">
        <w:rPr>
          <w:rFonts w:ascii="Arial" w:hAnsi="Arial" w:cs="Arial"/>
          <w:sz w:val="24"/>
          <w:szCs w:val="24"/>
        </w:rPr>
        <w:t xml:space="preserve">Travel costs shall be reimbursed at rates not to exceed those established for CDE’s </w:t>
      </w:r>
      <w:proofErr w:type="spellStart"/>
      <w:r w:rsidRPr="00123A27">
        <w:rPr>
          <w:rFonts w:ascii="Arial" w:hAnsi="Arial" w:cs="Arial"/>
          <w:sz w:val="24"/>
          <w:szCs w:val="24"/>
        </w:rPr>
        <w:t>non­represented</w:t>
      </w:r>
      <w:proofErr w:type="spellEnd"/>
      <w:r w:rsidRPr="00123A27">
        <w:rPr>
          <w:rFonts w:ascii="Arial" w:hAnsi="Arial" w:cs="Arial"/>
          <w:sz w:val="24"/>
          <w:szCs w:val="24"/>
        </w:rPr>
        <w:t xml:space="preserve"> employees, computed in accordance with, and allowable pursuant to applicable California Department of Human Resources regulations.</w:t>
      </w:r>
      <w:r w:rsidRPr="00123A27">
        <w:rPr>
          <w:rStyle w:val="FootnoteReference"/>
          <w:rFonts w:ascii="Arial" w:hAnsi="Arial" w:cs="Arial"/>
          <w:sz w:val="24"/>
          <w:szCs w:val="24"/>
        </w:rPr>
        <w:footnoteReference w:id="10"/>
      </w:r>
    </w:p>
    <w:p w14:paraId="3A0F787E" w14:textId="77777777" w:rsidR="0067050B" w:rsidRPr="00BF1D14" w:rsidRDefault="00827338"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M</w:t>
      </w:r>
      <w:r w:rsidR="0067050B" w:rsidRPr="00BF1D14">
        <w:rPr>
          <w:rFonts w:ascii="Arial" w:hAnsi="Arial" w:cs="Arial"/>
          <w:sz w:val="24"/>
          <w:szCs w:val="24"/>
        </w:rPr>
        <w:t>inimal supplies needed for training sessions</w:t>
      </w:r>
      <w:r w:rsidR="00466E2D">
        <w:rPr>
          <w:rFonts w:ascii="Arial" w:hAnsi="Arial" w:cs="Arial"/>
          <w:sz w:val="24"/>
          <w:szCs w:val="24"/>
        </w:rPr>
        <w:t>.</w:t>
      </w:r>
    </w:p>
    <w:p w14:paraId="2C73319F" w14:textId="23A7576C" w:rsidR="009170F8" w:rsidRDefault="00C52ECA" w:rsidP="00705E28">
      <w:pPr>
        <w:pStyle w:val="ListParagraph"/>
        <w:numPr>
          <w:ilvl w:val="0"/>
          <w:numId w:val="4"/>
        </w:numPr>
        <w:spacing w:after="240"/>
        <w:contextualSpacing w:val="0"/>
        <w:rPr>
          <w:rFonts w:ascii="Arial" w:hAnsi="Arial" w:cs="Arial"/>
          <w:sz w:val="24"/>
          <w:szCs w:val="24"/>
        </w:rPr>
      </w:pPr>
      <w:r w:rsidRPr="00C52ECA">
        <w:rPr>
          <w:rFonts w:ascii="Arial" w:hAnsi="Arial" w:cs="Arial"/>
          <w:bCs/>
          <w:sz w:val="24"/>
          <w:szCs w:val="24"/>
        </w:rPr>
        <w:t>T</w:t>
      </w:r>
      <w:r w:rsidR="000C41EC" w:rsidRPr="00C52ECA">
        <w:rPr>
          <w:rFonts w:ascii="Arial" w:hAnsi="Arial" w:cs="Arial"/>
          <w:bCs/>
          <w:sz w:val="24"/>
          <w:szCs w:val="24"/>
        </w:rPr>
        <w:t>he c</w:t>
      </w:r>
      <w:r w:rsidR="0003077D" w:rsidRPr="00C52ECA">
        <w:rPr>
          <w:rFonts w:ascii="Arial" w:hAnsi="Arial" w:cs="Arial"/>
          <w:bCs/>
          <w:sz w:val="24"/>
          <w:szCs w:val="24"/>
        </w:rPr>
        <w:t>ontra</w:t>
      </w:r>
      <w:r w:rsidR="009B4EFD" w:rsidRPr="00C52ECA">
        <w:rPr>
          <w:rFonts w:ascii="Arial" w:hAnsi="Arial" w:cs="Arial"/>
          <w:bCs/>
          <w:sz w:val="24"/>
          <w:szCs w:val="24"/>
        </w:rPr>
        <w:t>c</w:t>
      </w:r>
      <w:r w:rsidR="0003077D" w:rsidRPr="00C52ECA">
        <w:rPr>
          <w:rFonts w:ascii="Arial" w:hAnsi="Arial" w:cs="Arial"/>
          <w:bCs/>
          <w:sz w:val="24"/>
          <w:szCs w:val="24"/>
        </w:rPr>
        <w:t>tor will</w:t>
      </w:r>
      <w:r w:rsidR="00BD5466" w:rsidRPr="00C52ECA">
        <w:rPr>
          <w:rFonts w:ascii="Arial" w:hAnsi="Arial" w:cs="Arial"/>
          <w:bCs/>
          <w:sz w:val="24"/>
          <w:szCs w:val="24"/>
        </w:rPr>
        <w:t xml:space="preserve"> </w:t>
      </w:r>
      <w:r w:rsidR="009170F8" w:rsidRPr="00C52ECA">
        <w:rPr>
          <w:rFonts w:ascii="Arial" w:hAnsi="Arial" w:cs="Arial"/>
          <w:sz w:val="24"/>
          <w:szCs w:val="24"/>
        </w:rPr>
        <w:t>share best practices and assist both prospective applicants and grant recipients with tasks related to planning, implementing, assessing the effectiveness of, improving and sustaining community schools initiatives, including, but not limited to, all of the following:</w:t>
      </w:r>
    </w:p>
    <w:p w14:paraId="2F348E70" w14:textId="5AB2D78F"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 xml:space="preserve">Conducting a comprehensive school and community </w:t>
      </w:r>
      <w:r>
        <w:rPr>
          <w:rFonts w:ascii="Arial" w:hAnsi="Arial" w:cs="Arial"/>
          <w:sz w:val="24"/>
          <w:szCs w:val="24"/>
        </w:rPr>
        <w:t xml:space="preserve">assets map and </w:t>
      </w:r>
      <w:r w:rsidRPr="00C97A5F">
        <w:rPr>
          <w:rFonts w:ascii="Arial" w:hAnsi="Arial" w:cs="Arial"/>
          <w:sz w:val="24"/>
          <w:szCs w:val="24"/>
        </w:rPr>
        <w:t>needs assessment.</w:t>
      </w:r>
    </w:p>
    <w:p w14:paraId="0E493B27" w14:textId="77777777" w:rsidR="005352A0"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Improving authentic family and community engagement in the languages spoken in the community.</w:t>
      </w:r>
    </w:p>
    <w:p w14:paraId="2A6F0031" w14:textId="501BE617" w:rsidR="005352A0" w:rsidRDefault="005352A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Developing programming and strengthening relationships to promote positive, supportive and racially just school climates</w:t>
      </w:r>
      <w:r w:rsidR="001208BF">
        <w:rPr>
          <w:rFonts w:ascii="Arial" w:hAnsi="Arial" w:cs="Arial"/>
          <w:sz w:val="24"/>
          <w:szCs w:val="24"/>
        </w:rPr>
        <w:t>.</w:t>
      </w:r>
    </w:p>
    <w:p w14:paraId="7F67140A" w14:textId="0AE934CF" w:rsidR="005352A0" w:rsidRPr="00C97A5F" w:rsidRDefault="005352A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Establishing and supporting collaborative leadership and shared decision</w:t>
      </w:r>
      <w:r w:rsidR="00EF0300">
        <w:rPr>
          <w:rFonts w:ascii="Arial" w:hAnsi="Arial" w:cs="Arial"/>
          <w:sz w:val="24"/>
          <w:szCs w:val="24"/>
        </w:rPr>
        <w:t>-</w:t>
      </w:r>
      <w:r>
        <w:rPr>
          <w:rFonts w:ascii="Arial" w:hAnsi="Arial" w:cs="Arial"/>
          <w:sz w:val="24"/>
          <w:szCs w:val="24"/>
        </w:rPr>
        <w:t xml:space="preserve">making practices at the LEA and </w:t>
      </w:r>
      <w:r w:rsidR="009B440E">
        <w:rPr>
          <w:rFonts w:ascii="Arial" w:hAnsi="Arial" w:cs="Arial"/>
          <w:sz w:val="24"/>
          <w:szCs w:val="24"/>
        </w:rPr>
        <w:t>School Site</w:t>
      </w:r>
      <w:r>
        <w:rPr>
          <w:rFonts w:ascii="Arial" w:hAnsi="Arial" w:cs="Arial"/>
          <w:sz w:val="24"/>
          <w:szCs w:val="24"/>
        </w:rPr>
        <w:t xml:space="preserve"> levels</w:t>
      </w:r>
      <w:r w:rsidR="001208BF">
        <w:rPr>
          <w:rFonts w:ascii="Arial" w:hAnsi="Arial" w:cs="Arial"/>
          <w:sz w:val="24"/>
          <w:szCs w:val="24"/>
        </w:rPr>
        <w:t>.</w:t>
      </w:r>
    </w:p>
    <w:p w14:paraId="3078C556" w14:textId="77777777"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Creating</w:t>
      </w:r>
      <w:r>
        <w:rPr>
          <w:rFonts w:ascii="Arial" w:hAnsi="Arial" w:cs="Arial"/>
          <w:sz w:val="24"/>
          <w:szCs w:val="24"/>
        </w:rPr>
        <w:t>, deepening and expanding</w:t>
      </w:r>
      <w:r w:rsidRPr="00C97A5F">
        <w:rPr>
          <w:rFonts w:ascii="Arial" w:hAnsi="Arial" w:cs="Arial"/>
          <w:sz w:val="24"/>
          <w:szCs w:val="24"/>
        </w:rPr>
        <w:t xml:space="preserve"> community partnerships.</w:t>
      </w:r>
    </w:p>
    <w:p w14:paraId="243737E8" w14:textId="77777777"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Developing sustainable funding sources.</w:t>
      </w:r>
    </w:p>
    <w:p w14:paraId="75687394" w14:textId="77777777" w:rsidR="005352A0" w:rsidRPr="00C97A5F"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Coordinating services across child-serving agencies</w:t>
      </w:r>
      <w:r>
        <w:rPr>
          <w:rFonts w:ascii="Arial" w:hAnsi="Arial" w:cs="Arial"/>
          <w:sz w:val="24"/>
          <w:szCs w:val="24"/>
        </w:rPr>
        <w:t>, municipalities, governmental entities</w:t>
      </w:r>
      <w:r w:rsidRPr="00C97A5F">
        <w:rPr>
          <w:rFonts w:ascii="Arial" w:hAnsi="Arial" w:cs="Arial"/>
          <w:sz w:val="24"/>
          <w:szCs w:val="24"/>
        </w:rPr>
        <w:t xml:space="preserve"> and schools.</w:t>
      </w:r>
    </w:p>
    <w:p w14:paraId="4326ECBA" w14:textId="31F7FC30" w:rsidR="005352A0" w:rsidRDefault="005352A0" w:rsidP="00D46A5D">
      <w:pPr>
        <w:pStyle w:val="ListParagraph"/>
        <w:numPr>
          <w:ilvl w:val="1"/>
          <w:numId w:val="4"/>
        </w:numPr>
        <w:spacing w:after="240"/>
        <w:contextualSpacing w:val="0"/>
        <w:rPr>
          <w:rFonts w:ascii="Arial" w:hAnsi="Arial" w:cs="Arial"/>
          <w:sz w:val="24"/>
          <w:szCs w:val="24"/>
        </w:rPr>
      </w:pPr>
      <w:r w:rsidRPr="00C97A5F">
        <w:rPr>
          <w:rFonts w:ascii="Arial" w:hAnsi="Arial" w:cs="Arial"/>
          <w:sz w:val="24"/>
          <w:szCs w:val="24"/>
        </w:rPr>
        <w:t>Accessing and combining funding for services from multiple revenue sources.</w:t>
      </w:r>
    </w:p>
    <w:p w14:paraId="3758C7C4" w14:textId="47C5F583" w:rsidR="00BA1926" w:rsidRDefault="00BA1926" w:rsidP="00705E28">
      <w:pPr>
        <w:pStyle w:val="ListParagraph"/>
        <w:numPr>
          <w:ilvl w:val="0"/>
          <w:numId w:val="4"/>
        </w:numPr>
        <w:spacing w:after="240"/>
        <w:contextualSpacing w:val="0"/>
        <w:rPr>
          <w:rFonts w:ascii="Arial" w:hAnsi="Arial" w:cs="Arial"/>
          <w:bCs/>
          <w:sz w:val="24"/>
          <w:szCs w:val="24"/>
        </w:rPr>
      </w:pPr>
      <w:r w:rsidRPr="00BA1926">
        <w:rPr>
          <w:rFonts w:ascii="Arial" w:hAnsi="Arial" w:cs="Arial"/>
          <w:bCs/>
          <w:sz w:val="24"/>
          <w:szCs w:val="24"/>
        </w:rPr>
        <w:t xml:space="preserve">The contractor will participate in a statewide community of practice of the </w:t>
      </w:r>
      <w:r w:rsidRPr="00705E28">
        <w:rPr>
          <w:rFonts w:ascii="Arial" w:hAnsi="Arial" w:cs="Arial"/>
          <w:sz w:val="24"/>
          <w:szCs w:val="24"/>
        </w:rPr>
        <w:t>Regional</w:t>
      </w:r>
      <w:r w:rsidRPr="00BA1926">
        <w:rPr>
          <w:rFonts w:ascii="Arial" w:hAnsi="Arial" w:cs="Arial"/>
          <w:bCs/>
          <w:sz w:val="24"/>
          <w:szCs w:val="24"/>
        </w:rPr>
        <w:t xml:space="preserve"> TACs </w:t>
      </w:r>
      <w:r w:rsidR="001208BF">
        <w:rPr>
          <w:rFonts w:ascii="Arial" w:hAnsi="Arial" w:cs="Arial"/>
          <w:bCs/>
          <w:sz w:val="24"/>
          <w:szCs w:val="24"/>
        </w:rPr>
        <w:t xml:space="preserve">lead by the Lead TAC </w:t>
      </w:r>
      <w:r w:rsidRPr="00BA1926">
        <w:rPr>
          <w:rFonts w:ascii="Arial" w:hAnsi="Arial" w:cs="Arial"/>
          <w:bCs/>
          <w:sz w:val="24"/>
          <w:szCs w:val="24"/>
        </w:rPr>
        <w:t>to contribute to the development of:</w:t>
      </w:r>
    </w:p>
    <w:p w14:paraId="04BACBAC" w14:textId="74E7FB60" w:rsidR="00BA1926" w:rsidRPr="00483532"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T</w:t>
      </w:r>
      <w:r w:rsidR="00BA1926" w:rsidRPr="00483532">
        <w:rPr>
          <w:rFonts w:ascii="Arial" w:hAnsi="Arial" w:cs="Arial"/>
          <w:sz w:val="24"/>
          <w:szCs w:val="24"/>
        </w:rPr>
        <w:t>echnical assistance content for the CCSPP technical assistance system</w:t>
      </w:r>
      <w:r w:rsidR="00BA1926">
        <w:rPr>
          <w:rFonts w:ascii="Arial" w:hAnsi="Arial" w:cs="Arial"/>
          <w:sz w:val="24"/>
          <w:szCs w:val="24"/>
        </w:rPr>
        <w:t>;</w:t>
      </w:r>
    </w:p>
    <w:p w14:paraId="0D242A5A" w14:textId="58CBB391" w:rsidR="00BA1926" w:rsidRPr="00483532"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lastRenderedPageBreak/>
        <w:t>A</w:t>
      </w:r>
      <w:r w:rsidR="00BA1926">
        <w:rPr>
          <w:rFonts w:ascii="Arial" w:hAnsi="Arial" w:cs="Arial"/>
          <w:sz w:val="24"/>
          <w:szCs w:val="24"/>
        </w:rPr>
        <w:t>n</w:t>
      </w:r>
      <w:r w:rsidR="00BA1926" w:rsidRPr="00483532">
        <w:rPr>
          <w:rFonts w:ascii="Arial" w:hAnsi="Arial" w:cs="Arial"/>
          <w:sz w:val="24"/>
          <w:szCs w:val="24"/>
        </w:rPr>
        <w:t xml:space="preserve"> implementation rubric</w:t>
      </w:r>
      <w:r w:rsidR="00BA1926">
        <w:rPr>
          <w:rFonts w:ascii="Arial" w:hAnsi="Arial" w:cs="Arial"/>
          <w:sz w:val="24"/>
          <w:szCs w:val="24"/>
        </w:rPr>
        <w:t>;</w:t>
      </w:r>
    </w:p>
    <w:p w14:paraId="3F798042" w14:textId="5389D3A3" w:rsidR="00BA1926"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D</w:t>
      </w:r>
      <w:r w:rsidR="00BA1926" w:rsidRPr="00483532">
        <w:rPr>
          <w:rFonts w:ascii="Arial" w:hAnsi="Arial" w:cs="Arial"/>
          <w:sz w:val="24"/>
          <w:szCs w:val="24"/>
        </w:rPr>
        <w:t>ata collection and analysis, assessment and</w:t>
      </w:r>
      <w:r w:rsidR="00BA1926">
        <w:rPr>
          <w:rFonts w:ascii="Arial" w:hAnsi="Arial" w:cs="Arial"/>
          <w:sz w:val="24"/>
          <w:szCs w:val="24"/>
        </w:rPr>
        <w:t xml:space="preserve"> evaluation of</w:t>
      </w:r>
      <w:r w:rsidR="00BA1926" w:rsidRPr="00483532">
        <w:rPr>
          <w:rFonts w:ascii="Arial" w:hAnsi="Arial" w:cs="Arial"/>
          <w:sz w:val="24"/>
          <w:szCs w:val="24"/>
        </w:rPr>
        <w:t xml:space="preserve"> effectiveness, and related improvement systems for the CCSPP through </w:t>
      </w:r>
      <w:r w:rsidR="00BA1926" w:rsidRPr="002D0B23">
        <w:rPr>
          <w:rFonts w:ascii="Arial" w:hAnsi="Arial" w:cs="Arial"/>
          <w:sz w:val="24"/>
          <w:szCs w:val="24"/>
        </w:rPr>
        <w:t>participation in a community of practice among the Regional TACs and led by the Lead TAC</w:t>
      </w:r>
      <w:r w:rsidR="00BA1926">
        <w:rPr>
          <w:rFonts w:ascii="Arial" w:hAnsi="Arial" w:cs="Arial"/>
          <w:sz w:val="24"/>
          <w:szCs w:val="24"/>
        </w:rPr>
        <w:t>; and</w:t>
      </w:r>
    </w:p>
    <w:p w14:paraId="333A3B58" w14:textId="05038342" w:rsidR="00BA1926" w:rsidRPr="002D0B23" w:rsidRDefault="007C43F0" w:rsidP="00D46A5D">
      <w:pPr>
        <w:pStyle w:val="ListParagraph"/>
        <w:numPr>
          <w:ilvl w:val="1"/>
          <w:numId w:val="4"/>
        </w:numPr>
        <w:spacing w:after="240"/>
        <w:contextualSpacing w:val="0"/>
        <w:rPr>
          <w:rFonts w:ascii="Arial" w:hAnsi="Arial" w:cs="Arial"/>
          <w:sz w:val="24"/>
          <w:szCs w:val="24"/>
        </w:rPr>
      </w:pPr>
      <w:r>
        <w:rPr>
          <w:rFonts w:ascii="Arial" w:hAnsi="Arial" w:cs="Arial"/>
          <w:sz w:val="24"/>
          <w:szCs w:val="24"/>
        </w:rPr>
        <w:t>A</w:t>
      </w:r>
      <w:r w:rsidR="00BA1926">
        <w:rPr>
          <w:rFonts w:ascii="Arial" w:hAnsi="Arial" w:cs="Arial"/>
          <w:sz w:val="24"/>
          <w:szCs w:val="24"/>
        </w:rPr>
        <w:t>lignment of the CCSPP to the Statewide System of Support and other school improvement and child supporting systems and programs.</w:t>
      </w:r>
    </w:p>
    <w:p w14:paraId="0E5B45B8" w14:textId="6DD91561" w:rsidR="0067050B" w:rsidRPr="009170F8"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will i</w:t>
      </w:r>
      <w:r w:rsidR="0067050B" w:rsidRPr="009170F8">
        <w:rPr>
          <w:rFonts w:ascii="Arial" w:hAnsi="Arial" w:cs="Arial"/>
          <w:sz w:val="24"/>
          <w:szCs w:val="24"/>
        </w:rPr>
        <w:t>dentif</w:t>
      </w:r>
      <w:r w:rsidR="00F54DD2" w:rsidRPr="009170F8">
        <w:rPr>
          <w:rFonts w:ascii="Arial" w:hAnsi="Arial" w:cs="Arial"/>
          <w:sz w:val="24"/>
          <w:szCs w:val="24"/>
        </w:rPr>
        <w:t>y</w:t>
      </w:r>
      <w:r w:rsidR="0067050B" w:rsidRPr="009170F8">
        <w:rPr>
          <w:rFonts w:ascii="Arial" w:hAnsi="Arial" w:cs="Arial"/>
          <w:sz w:val="24"/>
          <w:szCs w:val="24"/>
        </w:rPr>
        <w:t xml:space="preserve"> personnel who oversee the contract and personnel responsible for </w:t>
      </w:r>
      <w:r w:rsidR="00F25A0E" w:rsidRPr="009170F8">
        <w:rPr>
          <w:rFonts w:ascii="Arial" w:hAnsi="Arial" w:cs="Arial"/>
          <w:sz w:val="24"/>
          <w:szCs w:val="24"/>
        </w:rPr>
        <w:t xml:space="preserve">fulfilling the terms of the </w:t>
      </w:r>
      <w:r w:rsidR="009170F8">
        <w:rPr>
          <w:rFonts w:ascii="Arial" w:hAnsi="Arial" w:cs="Arial"/>
          <w:sz w:val="24"/>
          <w:szCs w:val="24"/>
        </w:rPr>
        <w:t>Regional</w:t>
      </w:r>
      <w:r w:rsidR="00F25A0E" w:rsidRPr="009170F8">
        <w:rPr>
          <w:rFonts w:ascii="Arial" w:hAnsi="Arial" w:cs="Arial"/>
          <w:sz w:val="24"/>
          <w:szCs w:val="24"/>
        </w:rPr>
        <w:t xml:space="preserve"> TAC contract</w:t>
      </w:r>
      <w:r w:rsidR="0067050B" w:rsidRPr="009170F8">
        <w:rPr>
          <w:rFonts w:ascii="Arial" w:hAnsi="Arial" w:cs="Arial"/>
          <w:sz w:val="24"/>
          <w:szCs w:val="24"/>
        </w:rPr>
        <w:t xml:space="preserve"> (to include a resume and job description for each)</w:t>
      </w:r>
      <w:r w:rsidR="00F25A0E" w:rsidRPr="009170F8">
        <w:rPr>
          <w:rFonts w:ascii="Arial" w:hAnsi="Arial" w:cs="Arial"/>
          <w:sz w:val="24"/>
          <w:szCs w:val="24"/>
        </w:rPr>
        <w:t>.</w:t>
      </w:r>
    </w:p>
    <w:p w14:paraId="5E8E5632" w14:textId="30BCB734" w:rsidR="0067050B" w:rsidRPr="00BF1D14"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will m</w:t>
      </w:r>
      <w:r w:rsidR="0067050B" w:rsidRPr="00BF1D14">
        <w:rPr>
          <w:rFonts w:ascii="Arial" w:hAnsi="Arial" w:cs="Arial"/>
          <w:sz w:val="24"/>
          <w:szCs w:val="24"/>
        </w:rPr>
        <w:t>eet timelines/interim deadlines</w:t>
      </w:r>
      <w:r w:rsidR="00466E2D">
        <w:rPr>
          <w:rFonts w:ascii="Arial" w:hAnsi="Arial" w:cs="Arial"/>
          <w:sz w:val="24"/>
          <w:szCs w:val="24"/>
        </w:rPr>
        <w:t>.</w:t>
      </w:r>
    </w:p>
    <w:p w14:paraId="158D9867" w14:textId="09F0F75E" w:rsidR="0067050B" w:rsidRPr="00BF1D14"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will p</w:t>
      </w:r>
      <w:r w:rsidR="0067050B" w:rsidRPr="00BF1D14">
        <w:rPr>
          <w:rFonts w:ascii="Arial" w:hAnsi="Arial" w:cs="Arial"/>
          <w:sz w:val="24"/>
          <w:szCs w:val="24"/>
        </w:rPr>
        <w:t>rovid</w:t>
      </w:r>
      <w:r w:rsidR="009B4EFD">
        <w:rPr>
          <w:rFonts w:ascii="Arial" w:hAnsi="Arial" w:cs="Arial"/>
          <w:sz w:val="24"/>
          <w:szCs w:val="24"/>
        </w:rPr>
        <w:t>e</w:t>
      </w:r>
      <w:r w:rsidR="0067050B" w:rsidRPr="00BF1D14">
        <w:rPr>
          <w:rFonts w:ascii="Arial" w:hAnsi="Arial" w:cs="Arial"/>
          <w:sz w:val="24"/>
          <w:szCs w:val="24"/>
        </w:rPr>
        <w:t xml:space="preserve"> expected deliverables/measurable outcomes</w:t>
      </w:r>
      <w:r w:rsidR="00466E2D">
        <w:rPr>
          <w:rFonts w:ascii="Arial" w:hAnsi="Arial" w:cs="Arial"/>
          <w:sz w:val="24"/>
          <w:szCs w:val="24"/>
        </w:rPr>
        <w:t>.</w:t>
      </w:r>
    </w:p>
    <w:p w14:paraId="741C71E5" w14:textId="7FB69A7B" w:rsidR="0067050B" w:rsidRPr="00BF1D14" w:rsidRDefault="00BA1926"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The contractor wi</w:t>
      </w:r>
      <w:r w:rsidR="00BC7141">
        <w:rPr>
          <w:rFonts w:ascii="Arial" w:hAnsi="Arial" w:cs="Arial"/>
          <w:sz w:val="24"/>
          <w:szCs w:val="24"/>
        </w:rPr>
        <w:t>l</w:t>
      </w:r>
      <w:r>
        <w:rPr>
          <w:rFonts w:ascii="Arial" w:hAnsi="Arial" w:cs="Arial"/>
          <w:sz w:val="24"/>
          <w:szCs w:val="24"/>
        </w:rPr>
        <w:t>l d</w:t>
      </w:r>
      <w:r w:rsidR="0067050B" w:rsidRPr="00BF1D14">
        <w:rPr>
          <w:rFonts w:ascii="Arial" w:hAnsi="Arial" w:cs="Arial"/>
          <w:sz w:val="24"/>
          <w:szCs w:val="24"/>
        </w:rPr>
        <w:t>emonstrat</w:t>
      </w:r>
      <w:r w:rsidR="009B4EFD">
        <w:rPr>
          <w:rFonts w:ascii="Arial" w:hAnsi="Arial" w:cs="Arial"/>
          <w:sz w:val="24"/>
          <w:szCs w:val="24"/>
        </w:rPr>
        <w:t>e</w:t>
      </w:r>
      <w:r w:rsidR="0067050B" w:rsidRPr="00BF1D14">
        <w:rPr>
          <w:rFonts w:ascii="Arial" w:hAnsi="Arial" w:cs="Arial"/>
          <w:sz w:val="24"/>
          <w:szCs w:val="24"/>
        </w:rPr>
        <w:t xml:space="preserve"> progress towards deliverables as required and outlined in </w:t>
      </w:r>
      <w:r w:rsidR="00BF4771">
        <w:rPr>
          <w:rFonts w:ascii="Arial" w:hAnsi="Arial" w:cs="Arial"/>
          <w:sz w:val="24"/>
          <w:szCs w:val="24"/>
        </w:rPr>
        <w:t xml:space="preserve">the </w:t>
      </w:r>
      <w:r w:rsidR="00466E2D">
        <w:rPr>
          <w:rFonts w:ascii="Arial" w:hAnsi="Arial" w:cs="Arial"/>
          <w:sz w:val="24"/>
          <w:szCs w:val="24"/>
        </w:rPr>
        <w:t>contract</w:t>
      </w:r>
      <w:r w:rsidR="0067050B" w:rsidRPr="00BF1D14">
        <w:rPr>
          <w:rFonts w:ascii="Arial" w:hAnsi="Arial" w:cs="Arial"/>
          <w:sz w:val="24"/>
          <w:szCs w:val="24"/>
        </w:rPr>
        <w:t xml:space="preserve"> work plan</w:t>
      </w:r>
      <w:r w:rsidR="00466E2D">
        <w:rPr>
          <w:rFonts w:ascii="Arial" w:hAnsi="Arial" w:cs="Arial"/>
          <w:sz w:val="24"/>
          <w:szCs w:val="24"/>
        </w:rPr>
        <w:t>.</w:t>
      </w:r>
    </w:p>
    <w:p w14:paraId="024A4D2A" w14:textId="777874B5" w:rsidR="0067050B" w:rsidRPr="00BF4771" w:rsidRDefault="00BA1926" w:rsidP="00155184">
      <w:pPr>
        <w:pStyle w:val="ListParagraph"/>
        <w:numPr>
          <w:ilvl w:val="0"/>
          <w:numId w:val="4"/>
        </w:numPr>
        <w:spacing w:after="480"/>
        <w:contextualSpacing w:val="0"/>
        <w:rPr>
          <w:rFonts w:ascii="Arial" w:hAnsi="Arial" w:cs="Arial"/>
          <w:sz w:val="24"/>
          <w:szCs w:val="24"/>
        </w:rPr>
      </w:pPr>
      <w:r>
        <w:rPr>
          <w:rFonts w:ascii="Arial" w:hAnsi="Arial" w:cs="Arial"/>
          <w:sz w:val="24"/>
          <w:szCs w:val="24"/>
        </w:rPr>
        <w:t xml:space="preserve">The </w:t>
      </w:r>
      <w:r w:rsidRPr="007C43F0">
        <w:rPr>
          <w:rFonts w:ascii="Arial" w:hAnsi="Arial" w:cs="Arial"/>
          <w:sz w:val="24"/>
          <w:szCs w:val="24"/>
        </w:rPr>
        <w:t>contractor will s</w:t>
      </w:r>
      <w:r w:rsidR="0067050B" w:rsidRPr="007C43F0">
        <w:rPr>
          <w:rFonts w:ascii="Arial" w:hAnsi="Arial" w:cs="Arial"/>
          <w:sz w:val="24"/>
          <w:szCs w:val="24"/>
        </w:rPr>
        <w:t xml:space="preserve">ubmit quarterly progress and expenditure reports based on the </w:t>
      </w:r>
      <w:r w:rsidR="00687771">
        <w:rPr>
          <w:rFonts w:ascii="Arial" w:hAnsi="Arial" w:cs="Arial"/>
          <w:sz w:val="24"/>
          <w:szCs w:val="24"/>
        </w:rPr>
        <w:t>S</w:t>
      </w:r>
      <w:r w:rsidR="0067050B" w:rsidRPr="007C43F0">
        <w:rPr>
          <w:rFonts w:ascii="Arial" w:hAnsi="Arial" w:cs="Arial"/>
          <w:sz w:val="24"/>
          <w:szCs w:val="24"/>
        </w:rPr>
        <w:t xml:space="preserve">cope of </w:t>
      </w:r>
      <w:r w:rsidR="00687771">
        <w:rPr>
          <w:rFonts w:ascii="Arial" w:hAnsi="Arial" w:cs="Arial"/>
          <w:sz w:val="24"/>
          <w:szCs w:val="24"/>
        </w:rPr>
        <w:t>W</w:t>
      </w:r>
      <w:r w:rsidR="0067050B" w:rsidRPr="007C43F0">
        <w:rPr>
          <w:rFonts w:ascii="Arial" w:hAnsi="Arial" w:cs="Arial"/>
          <w:sz w:val="24"/>
          <w:szCs w:val="24"/>
        </w:rPr>
        <w:t xml:space="preserve">ork in the formal contract and </w:t>
      </w:r>
      <w:r w:rsidR="004E669D">
        <w:rPr>
          <w:rFonts w:ascii="Arial" w:hAnsi="Arial" w:cs="Arial"/>
          <w:sz w:val="24"/>
          <w:szCs w:val="24"/>
        </w:rPr>
        <w:t xml:space="preserve">will attend </w:t>
      </w:r>
      <w:r w:rsidR="0067050B" w:rsidRPr="007C43F0">
        <w:rPr>
          <w:rFonts w:ascii="Arial" w:hAnsi="Arial" w:cs="Arial"/>
          <w:sz w:val="24"/>
          <w:szCs w:val="24"/>
        </w:rPr>
        <w:t>quarterly mandatory meetings with</w:t>
      </w:r>
      <w:r w:rsidR="002849E2" w:rsidRPr="007C43F0">
        <w:rPr>
          <w:rFonts w:ascii="Arial" w:hAnsi="Arial" w:cs="Arial"/>
          <w:sz w:val="24"/>
          <w:szCs w:val="24"/>
        </w:rPr>
        <w:t xml:space="preserve"> the</w:t>
      </w:r>
      <w:r w:rsidR="0067050B" w:rsidRPr="007C43F0">
        <w:rPr>
          <w:rFonts w:ascii="Arial" w:hAnsi="Arial" w:cs="Arial"/>
          <w:sz w:val="24"/>
          <w:szCs w:val="24"/>
        </w:rPr>
        <w:t xml:space="preserve"> CDE</w:t>
      </w:r>
      <w:r w:rsidR="00466E2D" w:rsidRPr="007C43F0">
        <w:rPr>
          <w:rFonts w:ascii="Arial" w:hAnsi="Arial" w:cs="Arial"/>
          <w:sz w:val="24"/>
          <w:szCs w:val="24"/>
        </w:rPr>
        <w:t>.</w:t>
      </w:r>
    </w:p>
    <w:p w14:paraId="777EF82E" w14:textId="77777777" w:rsidR="00337017" w:rsidRPr="004A3898" w:rsidRDefault="00877A6B" w:rsidP="00C07E55">
      <w:pPr>
        <w:pStyle w:val="Heading2"/>
        <w:spacing w:after="240"/>
      </w:pPr>
      <w:bookmarkStart w:id="31" w:name="_Toc47008248"/>
      <w:bookmarkStart w:id="32" w:name="_Toc47015898"/>
      <w:bookmarkStart w:id="33" w:name="_Toc107297139"/>
      <w:r w:rsidRPr="004A3898">
        <w:t>A</w:t>
      </w:r>
      <w:r w:rsidR="00A77966" w:rsidRPr="004A3898">
        <w:t>pplication</w:t>
      </w:r>
      <w:r w:rsidRPr="004A3898">
        <w:t xml:space="preserve"> </w:t>
      </w:r>
      <w:r w:rsidR="00A77966" w:rsidRPr="004A3898">
        <w:t xml:space="preserve">Procedures and </w:t>
      </w:r>
      <w:r w:rsidR="66A31054" w:rsidRPr="004A3898">
        <w:t>Processes</w:t>
      </w:r>
      <w:bookmarkEnd w:id="31"/>
      <w:bookmarkEnd w:id="32"/>
      <w:bookmarkEnd w:id="33"/>
    </w:p>
    <w:p w14:paraId="5D03F832" w14:textId="77777777" w:rsidR="002560E0" w:rsidRPr="004A3898" w:rsidRDefault="00A11B3D" w:rsidP="002560E0">
      <w:pPr>
        <w:pStyle w:val="Heading3"/>
        <w:rPr>
          <w:szCs w:val="24"/>
        </w:rPr>
      </w:pPr>
      <w:r>
        <w:rPr>
          <w:szCs w:val="24"/>
        </w:rPr>
        <w:t>Contract</w:t>
      </w:r>
      <w:r w:rsidR="00337017" w:rsidRPr="004A3898">
        <w:rPr>
          <w:szCs w:val="24"/>
        </w:rPr>
        <w:t xml:space="preserve">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act Timeline - Column one, date; column two, activity."/>
      </w:tblPr>
      <w:tblGrid>
        <w:gridCol w:w="3325"/>
        <w:gridCol w:w="6025"/>
      </w:tblGrid>
      <w:tr w:rsidR="00AD1FE0" w:rsidRPr="004A3898" w14:paraId="33721374" w14:textId="77777777" w:rsidTr="00AD1FE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25" w:type="dxa"/>
            <w:vAlign w:val="center"/>
          </w:tcPr>
          <w:p w14:paraId="7654E3DA" w14:textId="15374425" w:rsidR="00AD1FE0" w:rsidRPr="00AD1FE0" w:rsidRDefault="00AD1FE0" w:rsidP="00AD1FE0">
            <w:pPr>
              <w:spacing w:before="60" w:after="60"/>
              <w:jc w:val="center"/>
              <w:rPr>
                <w:rFonts w:eastAsia="Calibri" w:cs="Arial"/>
              </w:rPr>
            </w:pPr>
            <w:r w:rsidRPr="00AD1FE0">
              <w:rPr>
                <w:rFonts w:eastAsia="Calibri" w:cs="Arial"/>
              </w:rPr>
              <w:t>Date</w:t>
            </w:r>
          </w:p>
        </w:tc>
        <w:tc>
          <w:tcPr>
            <w:tcW w:w="6025" w:type="dxa"/>
            <w:vAlign w:val="center"/>
          </w:tcPr>
          <w:p w14:paraId="31B62339" w14:textId="76C31519" w:rsidR="00AD1FE0" w:rsidRPr="00AD1FE0" w:rsidRDefault="00AD1FE0" w:rsidP="00AD1FE0">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AD1FE0">
              <w:rPr>
                <w:rFonts w:eastAsia="Calibri" w:cs="Arial"/>
              </w:rPr>
              <w:t>Activity</w:t>
            </w:r>
          </w:p>
        </w:tc>
      </w:tr>
      <w:tr w:rsidR="002560E0" w:rsidRPr="004A3898" w14:paraId="22131AD9"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03D92DC3" w14:textId="46066C70" w:rsidR="002560E0" w:rsidRPr="007C43F0" w:rsidRDefault="00ED15E0" w:rsidP="00D03CCF">
            <w:pPr>
              <w:spacing w:before="60" w:after="60"/>
              <w:rPr>
                <w:rFonts w:eastAsia="Calibri" w:cs="Arial"/>
                <w:b w:val="0"/>
              </w:rPr>
            </w:pPr>
            <w:r>
              <w:rPr>
                <w:rFonts w:eastAsia="Calibri" w:cs="Arial"/>
                <w:b w:val="0"/>
              </w:rPr>
              <w:t xml:space="preserve">July </w:t>
            </w:r>
            <w:r w:rsidR="00830D53" w:rsidRPr="00C65967">
              <w:rPr>
                <w:rFonts w:eastAsia="Calibri" w:cs="Arial"/>
                <w:b w:val="0"/>
              </w:rPr>
              <w:t>7</w:t>
            </w:r>
            <w:r w:rsidR="002560E0" w:rsidRPr="007C43F0">
              <w:rPr>
                <w:rFonts w:eastAsia="Calibri" w:cs="Arial"/>
                <w:b w:val="0"/>
              </w:rPr>
              <w:t>, 2022</w:t>
            </w:r>
          </w:p>
        </w:tc>
        <w:tc>
          <w:tcPr>
            <w:tcW w:w="6025" w:type="dxa"/>
            <w:shd w:val="clear" w:color="auto" w:fill="auto"/>
            <w:vAlign w:val="center"/>
          </w:tcPr>
          <w:p w14:paraId="3DBD4BD6"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RFA Release Date</w:t>
            </w:r>
          </w:p>
        </w:tc>
      </w:tr>
      <w:tr w:rsidR="002560E0" w:rsidRPr="004A3898" w14:paraId="5A06ADEE"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51F9C2F5" w14:textId="66F6F428" w:rsidR="002560E0" w:rsidRPr="007C43F0" w:rsidRDefault="00571451" w:rsidP="00D03CCF">
            <w:pPr>
              <w:spacing w:before="60" w:after="60"/>
              <w:rPr>
                <w:rFonts w:eastAsia="Calibri" w:cs="Arial"/>
                <w:b w:val="0"/>
              </w:rPr>
            </w:pPr>
            <w:r>
              <w:rPr>
                <w:rFonts w:eastAsia="Calibri" w:cs="Arial"/>
                <w:b w:val="0"/>
              </w:rPr>
              <w:t>September</w:t>
            </w:r>
            <w:r w:rsidR="00101E95" w:rsidRPr="007C43F0">
              <w:rPr>
                <w:rFonts w:eastAsia="Calibri" w:cs="Arial"/>
                <w:b w:val="0"/>
              </w:rPr>
              <w:t xml:space="preserve"> </w:t>
            </w:r>
            <w:r w:rsidR="00ED15E0">
              <w:rPr>
                <w:rFonts w:eastAsia="Calibri" w:cs="Arial"/>
                <w:b w:val="0"/>
              </w:rPr>
              <w:t>9</w:t>
            </w:r>
            <w:r w:rsidR="002560E0" w:rsidRPr="007C43F0">
              <w:rPr>
                <w:rFonts w:eastAsia="Calibri" w:cs="Arial"/>
                <w:b w:val="0"/>
              </w:rPr>
              <w:t>, 2022</w:t>
            </w:r>
          </w:p>
        </w:tc>
        <w:tc>
          <w:tcPr>
            <w:tcW w:w="6025" w:type="dxa"/>
            <w:shd w:val="clear" w:color="auto" w:fill="auto"/>
            <w:vAlign w:val="center"/>
          </w:tcPr>
          <w:p w14:paraId="75B91FD2" w14:textId="766B9969"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 xml:space="preserve">Applications must be received at the CDE, by 11:59 p.m. </w:t>
            </w:r>
            <w:r w:rsidR="00C17C93">
              <w:rPr>
                <w:rFonts w:cs="Arial"/>
              </w:rPr>
              <w:t>Pacific Daylight Time (</w:t>
            </w:r>
            <w:r w:rsidRPr="00192970">
              <w:rPr>
                <w:rFonts w:eastAsia="Calibri" w:cs="Arial"/>
              </w:rPr>
              <w:t>P</w:t>
            </w:r>
            <w:r w:rsidR="0091553F">
              <w:rPr>
                <w:rFonts w:eastAsia="Calibri" w:cs="Arial"/>
              </w:rPr>
              <w:t>D</w:t>
            </w:r>
            <w:r w:rsidRPr="00192970">
              <w:rPr>
                <w:rFonts w:eastAsia="Calibri" w:cs="Arial"/>
              </w:rPr>
              <w:t>T</w:t>
            </w:r>
            <w:r w:rsidR="00C17C93">
              <w:rPr>
                <w:rFonts w:eastAsia="Calibri" w:cs="Arial"/>
              </w:rPr>
              <w:t>)</w:t>
            </w:r>
          </w:p>
        </w:tc>
      </w:tr>
      <w:tr w:rsidR="002560E0" w:rsidRPr="004A3898" w14:paraId="533B7424"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4D4B5A01" w14:textId="4D01D69D" w:rsidR="002560E0" w:rsidRPr="007C43F0" w:rsidRDefault="00571451" w:rsidP="00D03CCF">
            <w:pPr>
              <w:spacing w:before="60" w:after="60"/>
              <w:rPr>
                <w:rFonts w:eastAsia="Calibri" w:cs="Arial"/>
                <w:b w:val="0"/>
              </w:rPr>
            </w:pPr>
            <w:r>
              <w:rPr>
                <w:rFonts w:eastAsia="Calibri" w:cs="Arial"/>
                <w:b w:val="0"/>
              </w:rPr>
              <w:t>September-October</w:t>
            </w:r>
            <w:r w:rsidR="002560E0" w:rsidRPr="007C43F0">
              <w:rPr>
                <w:rFonts w:eastAsia="Calibri" w:cs="Arial"/>
                <w:b w:val="0"/>
              </w:rPr>
              <w:t xml:space="preserve"> 2022</w:t>
            </w:r>
          </w:p>
        </w:tc>
        <w:tc>
          <w:tcPr>
            <w:tcW w:w="6025" w:type="dxa"/>
            <w:shd w:val="clear" w:color="auto" w:fill="auto"/>
            <w:vAlign w:val="center"/>
          </w:tcPr>
          <w:p w14:paraId="5EC8AA55"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Scoring of Applications</w:t>
            </w:r>
          </w:p>
        </w:tc>
      </w:tr>
      <w:tr w:rsidR="002560E0" w:rsidRPr="004A3898" w14:paraId="4A686168"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2AE36D2F" w14:textId="01CCE4C1" w:rsidR="002560E0" w:rsidRPr="007C43F0" w:rsidRDefault="00571451" w:rsidP="00D03CCF">
            <w:pPr>
              <w:spacing w:before="60" w:after="60"/>
              <w:rPr>
                <w:rFonts w:eastAsia="Calibri" w:cs="Arial"/>
                <w:b w:val="0"/>
              </w:rPr>
            </w:pPr>
            <w:r>
              <w:rPr>
                <w:rFonts w:eastAsia="Calibri" w:cs="Arial"/>
                <w:b w:val="0"/>
              </w:rPr>
              <w:t>November</w:t>
            </w:r>
            <w:r w:rsidR="002560E0" w:rsidRPr="007C43F0">
              <w:rPr>
                <w:rFonts w:eastAsia="Calibri" w:cs="Arial"/>
                <w:b w:val="0"/>
              </w:rPr>
              <w:t xml:space="preserve"> 2022</w:t>
            </w:r>
          </w:p>
        </w:tc>
        <w:tc>
          <w:tcPr>
            <w:tcW w:w="6025" w:type="dxa"/>
            <w:shd w:val="clear" w:color="auto" w:fill="auto"/>
            <w:vAlign w:val="center"/>
          </w:tcPr>
          <w:p w14:paraId="71E07153" w14:textId="4BFB4502" w:rsidR="002560E0" w:rsidRPr="00192970" w:rsidRDefault="00C17C93"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Pr>
                <w:rFonts w:eastAsia="Calibri" w:cs="Arial"/>
              </w:rPr>
              <w:t>Proposed</w:t>
            </w:r>
            <w:r w:rsidR="00927F07">
              <w:rPr>
                <w:rFonts w:eastAsia="Calibri" w:cs="Arial"/>
              </w:rPr>
              <w:t xml:space="preserve"> </w:t>
            </w:r>
            <w:r w:rsidR="002560E0" w:rsidRPr="00192970">
              <w:rPr>
                <w:rFonts w:eastAsia="Calibri" w:cs="Arial"/>
              </w:rPr>
              <w:t>Contractor</w:t>
            </w:r>
            <w:r w:rsidR="00927F07">
              <w:rPr>
                <w:rFonts w:eastAsia="Calibri" w:cs="Arial"/>
              </w:rPr>
              <w:t>s</w:t>
            </w:r>
            <w:r w:rsidR="002560E0" w:rsidRPr="00192970">
              <w:rPr>
                <w:rFonts w:eastAsia="Calibri" w:cs="Arial"/>
              </w:rPr>
              <w:t xml:space="preserve"> Announced </w:t>
            </w:r>
            <w:r w:rsidR="00927F07">
              <w:rPr>
                <w:rFonts w:eastAsia="Calibri" w:cs="Arial"/>
              </w:rPr>
              <w:t>and Presented to the SBE for Approval</w:t>
            </w:r>
          </w:p>
        </w:tc>
      </w:tr>
      <w:tr w:rsidR="002560E0" w:rsidRPr="004A3898" w14:paraId="1083BE88"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216DAE1F" w14:textId="77777777" w:rsidR="002560E0" w:rsidRPr="007C43F0" w:rsidRDefault="002560E0" w:rsidP="00D03CCF">
            <w:pPr>
              <w:spacing w:before="60" w:after="60"/>
              <w:rPr>
                <w:rFonts w:eastAsia="Calibri" w:cs="Arial"/>
                <w:b w:val="0"/>
              </w:rPr>
            </w:pPr>
            <w:r w:rsidRPr="007C43F0">
              <w:rPr>
                <w:rFonts w:eastAsia="Calibri" w:cs="Arial"/>
                <w:b w:val="0"/>
              </w:rPr>
              <w:t>Two weeks after contractor announcement</w:t>
            </w:r>
          </w:p>
        </w:tc>
        <w:tc>
          <w:tcPr>
            <w:tcW w:w="6025" w:type="dxa"/>
            <w:shd w:val="clear" w:color="auto" w:fill="auto"/>
            <w:vAlign w:val="center"/>
          </w:tcPr>
          <w:p w14:paraId="07BD9EDA"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Appeals must be received at the CDE</w:t>
            </w:r>
          </w:p>
        </w:tc>
      </w:tr>
      <w:tr w:rsidR="002560E0" w:rsidRPr="004A3898" w14:paraId="35B8C255"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293116C3" w14:textId="0CEE25C3" w:rsidR="002560E0" w:rsidRPr="007C43F0" w:rsidRDefault="00571451" w:rsidP="00D03CCF">
            <w:pPr>
              <w:spacing w:before="60" w:after="60"/>
              <w:rPr>
                <w:rFonts w:eastAsia="Calibri" w:cs="Arial"/>
                <w:b w:val="0"/>
              </w:rPr>
            </w:pPr>
            <w:r>
              <w:rPr>
                <w:rFonts w:eastAsia="Calibri" w:cs="Arial"/>
                <w:b w:val="0"/>
              </w:rPr>
              <w:t>December</w:t>
            </w:r>
            <w:r w:rsidR="002560E0" w:rsidRPr="007C43F0">
              <w:rPr>
                <w:rFonts w:eastAsia="Calibri" w:cs="Arial"/>
                <w:b w:val="0"/>
              </w:rPr>
              <w:t xml:space="preserve"> 2022</w:t>
            </w:r>
          </w:p>
        </w:tc>
        <w:tc>
          <w:tcPr>
            <w:tcW w:w="6025" w:type="dxa"/>
            <w:shd w:val="clear" w:color="auto" w:fill="auto"/>
            <w:vAlign w:val="center"/>
          </w:tcPr>
          <w:p w14:paraId="5B4308E3"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Writing Process Begins</w:t>
            </w:r>
          </w:p>
        </w:tc>
      </w:tr>
      <w:tr w:rsidR="002560E0" w:rsidRPr="004A3898" w14:paraId="29337061" w14:textId="77777777" w:rsidTr="005714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C0416DE" w14:textId="00DA67BF" w:rsidR="002560E0" w:rsidRPr="007C43F0" w:rsidRDefault="00571451" w:rsidP="00D03CCF">
            <w:pPr>
              <w:spacing w:before="60" w:after="60"/>
              <w:rPr>
                <w:rFonts w:eastAsia="Calibri" w:cs="Arial"/>
                <w:b w:val="0"/>
              </w:rPr>
            </w:pPr>
            <w:r>
              <w:rPr>
                <w:rFonts w:eastAsia="Calibri" w:cs="Arial"/>
                <w:b w:val="0"/>
              </w:rPr>
              <w:t>March</w:t>
            </w:r>
            <w:r w:rsidR="002560E0" w:rsidRPr="007C43F0">
              <w:rPr>
                <w:rFonts w:eastAsia="Calibri" w:cs="Arial"/>
                <w:b w:val="0"/>
              </w:rPr>
              <w:t xml:space="preserve"> </w:t>
            </w:r>
            <w:r>
              <w:rPr>
                <w:rFonts w:eastAsia="Calibri" w:cs="Arial"/>
                <w:b w:val="0"/>
              </w:rPr>
              <w:t>1</w:t>
            </w:r>
            <w:r w:rsidR="002560E0" w:rsidRPr="007C43F0">
              <w:rPr>
                <w:rFonts w:eastAsia="Calibri" w:cs="Arial"/>
                <w:b w:val="0"/>
              </w:rPr>
              <w:t>, 202</w:t>
            </w:r>
            <w:r w:rsidR="00B368E8" w:rsidRPr="007C43F0">
              <w:rPr>
                <w:rFonts w:eastAsia="Calibri" w:cs="Arial"/>
                <w:b w:val="0"/>
              </w:rPr>
              <w:t>3</w:t>
            </w:r>
          </w:p>
        </w:tc>
        <w:tc>
          <w:tcPr>
            <w:tcW w:w="6025" w:type="dxa"/>
            <w:shd w:val="clear" w:color="auto" w:fill="auto"/>
            <w:vAlign w:val="center"/>
          </w:tcPr>
          <w:p w14:paraId="13EDE9EA" w14:textId="77777777"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Contract Start Date</w:t>
            </w:r>
          </w:p>
        </w:tc>
      </w:tr>
      <w:tr w:rsidR="002560E0" w:rsidRPr="004A3898" w14:paraId="3F37FDAD" w14:textId="77777777" w:rsidTr="00571451">
        <w:trPr>
          <w:cantSplit/>
        </w:trPr>
        <w:tc>
          <w:tcPr>
            <w:cnfStyle w:val="001000000000" w:firstRow="0" w:lastRow="0" w:firstColumn="1" w:lastColumn="0" w:oddVBand="0" w:evenVBand="0" w:oddHBand="0" w:evenHBand="0" w:firstRowFirstColumn="0" w:firstRowLastColumn="0" w:lastRowFirstColumn="0" w:lastRowLastColumn="0"/>
            <w:tcW w:w="3325" w:type="dxa"/>
            <w:tcBorders>
              <w:right w:val="none" w:sz="0" w:space="0" w:color="auto"/>
            </w:tcBorders>
            <w:shd w:val="clear" w:color="auto" w:fill="auto"/>
            <w:vAlign w:val="center"/>
          </w:tcPr>
          <w:p w14:paraId="356AFFD2" w14:textId="77777777" w:rsidR="002560E0" w:rsidRPr="007C43F0" w:rsidRDefault="002560E0" w:rsidP="00D03CCF">
            <w:pPr>
              <w:spacing w:before="60" w:after="60"/>
              <w:rPr>
                <w:rFonts w:eastAsia="Calibri" w:cs="Arial"/>
                <w:b w:val="0"/>
                <w:bCs w:val="0"/>
              </w:rPr>
            </w:pPr>
            <w:r w:rsidRPr="007C43F0">
              <w:rPr>
                <w:rFonts w:eastAsia="Calibri" w:cs="Arial"/>
                <w:b w:val="0"/>
                <w:bCs w:val="0"/>
              </w:rPr>
              <w:t>June 30, 202</w:t>
            </w:r>
            <w:r w:rsidR="009E4C73" w:rsidRPr="007C43F0">
              <w:rPr>
                <w:rFonts w:eastAsia="Calibri" w:cs="Arial"/>
                <w:b w:val="0"/>
                <w:bCs w:val="0"/>
              </w:rPr>
              <w:t>5</w:t>
            </w:r>
          </w:p>
        </w:tc>
        <w:tc>
          <w:tcPr>
            <w:tcW w:w="6025" w:type="dxa"/>
            <w:shd w:val="clear" w:color="auto" w:fill="auto"/>
            <w:vAlign w:val="center"/>
          </w:tcPr>
          <w:p w14:paraId="64E4F92C" w14:textId="77777777"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End Date</w:t>
            </w:r>
          </w:p>
        </w:tc>
      </w:tr>
    </w:tbl>
    <w:p w14:paraId="620BB6E1" w14:textId="77777777" w:rsidR="00337017" w:rsidRPr="004A3898" w:rsidRDefault="006F1169" w:rsidP="00155184">
      <w:pPr>
        <w:pStyle w:val="Heading3"/>
        <w:spacing w:before="480"/>
        <w:rPr>
          <w:szCs w:val="24"/>
        </w:rPr>
      </w:pPr>
      <w:r w:rsidRPr="004A3898">
        <w:rPr>
          <w:szCs w:val="24"/>
        </w:rPr>
        <w:lastRenderedPageBreak/>
        <w:t>Application</w:t>
      </w:r>
      <w:r w:rsidR="00337017" w:rsidRPr="004A3898">
        <w:rPr>
          <w:szCs w:val="24"/>
        </w:rPr>
        <w:t xml:space="preserve"> Due Date</w:t>
      </w:r>
    </w:p>
    <w:p w14:paraId="7673B831" w14:textId="012D6941" w:rsidR="000517AC" w:rsidRDefault="000517AC" w:rsidP="00EA7295">
      <w:pPr>
        <w:pStyle w:val="Header"/>
        <w:tabs>
          <w:tab w:val="clear" w:pos="4320"/>
          <w:tab w:val="clear" w:pos="8640"/>
        </w:tabs>
        <w:rPr>
          <w:rFonts w:cs="Arial"/>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w:t>
      </w:r>
      <w:r w:rsidR="001208BF">
        <w:rPr>
          <w:rFonts w:cs="Arial"/>
          <w:color w:val="000000"/>
        </w:rPr>
        <w:t xml:space="preserve">Regional </w:t>
      </w:r>
      <w:r w:rsidR="00E10E8A">
        <w:rPr>
          <w:rFonts w:cs="Arial"/>
          <w:color w:val="000000"/>
        </w:rPr>
        <w:t xml:space="preserve">TAC </w:t>
      </w:r>
      <w:r w:rsidRPr="004A3898">
        <w:rPr>
          <w:rFonts w:cs="Arial"/>
          <w:color w:val="000000"/>
        </w:rPr>
        <w:t>application, required forms, a</w:t>
      </w:r>
      <w:r w:rsidR="00C2786C">
        <w:rPr>
          <w:rFonts w:cs="Arial"/>
          <w:color w:val="000000"/>
        </w:rPr>
        <w:t>n</w:t>
      </w:r>
      <w:r w:rsidRPr="004A3898">
        <w:rPr>
          <w:rFonts w:cs="Arial"/>
          <w:color w:val="000000"/>
        </w:rPr>
        <w:t xml:space="preserve">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00EF0300">
        <w:rPr>
          <w:rFonts w:cs="Arial"/>
        </w:rPr>
        <w:t xml:space="preserve">on or </w:t>
      </w:r>
      <w:r w:rsidR="00EF0300" w:rsidRPr="007C43F0">
        <w:rPr>
          <w:rFonts w:cs="Arial"/>
        </w:rPr>
        <w:t xml:space="preserve">before </w:t>
      </w:r>
      <w:r w:rsidR="00FA2E77">
        <w:rPr>
          <w:rFonts w:cs="Arial"/>
          <w:b/>
        </w:rPr>
        <w:t>Tuesday</w:t>
      </w:r>
      <w:r w:rsidR="001422A6" w:rsidRPr="007C43F0">
        <w:rPr>
          <w:rFonts w:cs="Arial"/>
          <w:b/>
        </w:rPr>
        <w:t xml:space="preserve">, </w:t>
      </w:r>
      <w:r w:rsidR="00571451">
        <w:rPr>
          <w:rFonts w:cs="Arial"/>
          <w:b/>
        </w:rPr>
        <w:t>September</w:t>
      </w:r>
      <w:r w:rsidR="00241199" w:rsidRPr="007C43F0">
        <w:rPr>
          <w:rFonts w:cs="Arial"/>
          <w:b/>
        </w:rPr>
        <w:t xml:space="preserve"> </w:t>
      </w:r>
      <w:r w:rsidR="00ED15E0">
        <w:rPr>
          <w:rFonts w:cs="Arial"/>
          <w:b/>
        </w:rPr>
        <w:t>9</w:t>
      </w:r>
      <w:r w:rsidR="00241199" w:rsidRPr="007C43F0">
        <w:rPr>
          <w:rFonts w:cs="Arial"/>
          <w:b/>
        </w:rPr>
        <w:t xml:space="preserve">, </w:t>
      </w:r>
      <w:r w:rsidRPr="007C43F0">
        <w:rPr>
          <w:rFonts w:cs="Arial"/>
          <w:b/>
        </w:rPr>
        <w:t>20</w:t>
      </w:r>
      <w:r w:rsidR="00EA7295" w:rsidRPr="007C43F0">
        <w:rPr>
          <w:rFonts w:cs="Arial"/>
          <w:b/>
        </w:rPr>
        <w:t>2</w:t>
      </w:r>
      <w:r w:rsidR="00715179" w:rsidRPr="007C43F0">
        <w:rPr>
          <w:rFonts w:cs="Arial"/>
          <w:b/>
        </w:rPr>
        <w:t>2</w:t>
      </w:r>
      <w:r w:rsidRPr="007C43F0">
        <w:rPr>
          <w:rFonts w:cs="Arial"/>
          <w:b/>
        </w:rPr>
        <w:t>,</w:t>
      </w:r>
      <w:r w:rsidRPr="007C43F0">
        <w:rPr>
          <w:rFonts w:cs="Arial"/>
        </w:rPr>
        <w:t xml:space="preserve"> by</w:t>
      </w:r>
      <w:r w:rsidRPr="004A3898">
        <w:rPr>
          <w:rFonts w:cs="Arial"/>
        </w:rPr>
        <w:t xml:space="preserve"> </w:t>
      </w:r>
      <w:r w:rsidR="006F16AF" w:rsidRPr="004A3898">
        <w:rPr>
          <w:rFonts w:cs="Arial"/>
        </w:rPr>
        <w:t>11:59</w:t>
      </w:r>
      <w:r w:rsidRPr="004A3898">
        <w:rPr>
          <w:rFonts w:cs="Arial"/>
        </w:rPr>
        <w:t xml:space="preserve"> p.m. P</w:t>
      </w:r>
      <w:r w:rsidR="00090CCF">
        <w:rPr>
          <w:rFonts w:cs="Arial"/>
        </w:rPr>
        <w:t>D</w:t>
      </w:r>
      <w:r w:rsidRPr="004A3898">
        <w:rPr>
          <w:rFonts w:cs="Arial"/>
        </w:rPr>
        <w:t>T.</w:t>
      </w:r>
    </w:p>
    <w:p w14:paraId="506E2390" w14:textId="35817115" w:rsidR="00984992" w:rsidRPr="00984992" w:rsidRDefault="00A820A3" w:rsidP="00155184">
      <w:pPr>
        <w:pStyle w:val="Header"/>
        <w:tabs>
          <w:tab w:val="clear" w:pos="4320"/>
          <w:tab w:val="clear" w:pos="8640"/>
        </w:tabs>
        <w:spacing w:after="480"/>
        <w:rPr>
          <w:rFonts w:cs="Arial"/>
        </w:rPr>
      </w:pPr>
      <w:r>
        <w:rPr>
          <w:rFonts w:cs="Arial"/>
        </w:rPr>
        <w:t xml:space="preserve">An </w:t>
      </w:r>
      <w:r w:rsidR="00984992">
        <w:rPr>
          <w:rFonts w:cs="Arial"/>
        </w:rPr>
        <w:t>LEA</w:t>
      </w:r>
      <w:r>
        <w:rPr>
          <w:rFonts w:cs="Arial"/>
        </w:rPr>
        <w:t xml:space="preserve"> </w:t>
      </w:r>
      <w:r w:rsidR="00984992">
        <w:rPr>
          <w:rFonts w:cs="Arial"/>
        </w:rPr>
        <w:t xml:space="preserve">may </w:t>
      </w:r>
      <w:r>
        <w:rPr>
          <w:rFonts w:cs="Arial"/>
        </w:rPr>
        <w:t>participat</w:t>
      </w:r>
      <w:r w:rsidR="001208BF">
        <w:rPr>
          <w:rFonts w:cs="Arial"/>
        </w:rPr>
        <w:t>e</w:t>
      </w:r>
      <w:r>
        <w:rPr>
          <w:rFonts w:cs="Arial"/>
        </w:rPr>
        <w:t xml:space="preserve"> in </w:t>
      </w:r>
      <w:r w:rsidR="00291D46">
        <w:rPr>
          <w:rFonts w:cs="Arial"/>
        </w:rPr>
        <w:t xml:space="preserve">only </w:t>
      </w:r>
      <w:r w:rsidR="00984992">
        <w:rPr>
          <w:rFonts w:cs="Arial"/>
        </w:rPr>
        <w:t xml:space="preserve">one application for the CCSPP </w:t>
      </w:r>
      <w:r w:rsidR="00D36ABE">
        <w:rPr>
          <w:rFonts w:cs="Arial"/>
        </w:rPr>
        <w:t>Regional</w:t>
      </w:r>
      <w:r w:rsidR="00E10E8A">
        <w:rPr>
          <w:rFonts w:cs="Arial"/>
        </w:rPr>
        <w:t xml:space="preserve"> </w:t>
      </w:r>
      <w:r w:rsidR="00984992">
        <w:rPr>
          <w:rFonts w:cs="Arial"/>
        </w:rPr>
        <w:t>TAC</w:t>
      </w:r>
      <w:r w:rsidR="00984992" w:rsidRPr="00984992">
        <w:rPr>
          <w:rFonts w:cs="Arial"/>
        </w:rPr>
        <w:t>.</w:t>
      </w:r>
    </w:p>
    <w:p w14:paraId="2C573D94" w14:textId="77777777" w:rsidR="000517AC" w:rsidRPr="004A3898" w:rsidRDefault="000517AC" w:rsidP="00A77966">
      <w:pPr>
        <w:pStyle w:val="Heading3"/>
        <w:rPr>
          <w:szCs w:val="24"/>
        </w:rPr>
      </w:pPr>
      <w:r w:rsidRPr="004A3898">
        <w:rPr>
          <w:szCs w:val="24"/>
        </w:rPr>
        <w:t xml:space="preserve">Application </w:t>
      </w:r>
      <w:r w:rsidR="00903D19" w:rsidRPr="004A3898">
        <w:rPr>
          <w:szCs w:val="24"/>
        </w:rPr>
        <w:t xml:space="preserve">Submission </w:t>
      </w:r>
      <w:r w:rsidRPr="004A3898">
        <w:rPr>
          <w:szCs w:val="24"/>
        </w:rPr>
        <w:t>Procedures</w:t>
      </w:r>
    </w:p>
    <w:p w14:paraId="5849B7C0" w14:textId="332431AF" w:rsidR="00C17C93" w:rsidRPr="004A3898" w:rsidRDefault="005321DE" w:rsidP="00C17C93">
      <w:pPr>
        <w:widowControl w:val="0"/>
        <w:autoSpaceDE w:val="0"/>
        <w:autoSpaceDN w:val="0"/>
        <w:adjustRightInd w:val="0"/>
        <w:rPr>
          <w:rFonts w:cs="Arial"/>
        </w:rPr>
      </w:pPr>
      <w:r w:rsidRPr="00853D7B">
        <w:rPr>
          <w:rFonts w:cs="Arial"/>
        </w:rPr>
        <w:t xml:space="preserve">The CCSPP </w:t>
      </w:r>
      <w:r w:rsidR="00927F07">
        <w:rPr>
          <w:rFonts w:cs="Arial"/>
        </w:rPr>
        <w:t>Regional</w:t>
      </w:r>
      <w:r>
        <w:rPr>
          <w:rFonts w:cs="Arial"/>
        </w:rPr>
        <w:t xml:space="preserve"> TAC </w:t>
      </w:r>
      <w:r w:rsidRPr="00853D7B">
        <w:rPr>
          <w:rFonts w:cs="Arial"/>
        </w:rPr>
        <w:t xml:space="preserve">application </w:t>
      </w:r>
      <w:r>
        <w:rPr>
          <w:rFonts w:cs="Arial"/>
        </w:rPr>
        <w:t>shall be submitted via</w:t>
      </w:r>
      <w:r w:rsidRPr="00853D7B">
        <w:rPr>
          <w:rFonts w:cs="Arial"/>
        </w:rPr>
        <w:t xml:space="preserve"> emai</w:t>
      </w:r>
      <w:r>
        <w:rPr>
          <w:rFonts w:cs="Arial"/>
        </w:rPr>
        <w:t>l</w:t>
      </w:r>
      <w:r w:rsidRPr="00853D7B">
        <w:rPr>
          <w:rFonts w:cs="Arial"/>
        </w:rPr>
        <w:t xml:space="preserve"> to the CDE at </w:t>
      </w:r>
      <w:hyperlink r:id="rId16" w:history="1">
        <w:r w:rsidRPr="00853D7B">
          <w:rPr>
            <w:rStyle w:val="Hyperlink"/>
            <w:rFonts w:eastAsia="Calibri" w:cs="Arial"/>
            <w:szCs w:val="20"/>
          </w:rPr>
          <w:t>CCSPP@cde.ca.gov</w:t>
        </w:r>
      </w:hyperlink>
      <w:r w:rsidR="00C17C93">
        <w:rPr>
          <w:rFonts w:cs="Arial"/>
        </w:rPr>
        <w:t xml:space="preserve">. </w:t>
      </w:r>
      <w:r w:rsidR="00C17C93" w:rsidRPr="004A3898">
        <w:rPr>
          <w:rFonts w:cs="Arial"/>
        </w:rPr>
        <w:t xml:space="preserve">A complete </w:t>
      </w:r>
      <w:r w:rsidR="00C17C93">
        <w:rPr>
          <w:rFonts w:cs="Arial"/>
        </w:rPr>
        <w:t>CCSPP</w:t>
      </w:r>
      <w:r w:rsidR="00C17C93" w:rsidRPr="004A3898">
        <w:rPr>
          <w:rFonts w:cs="Arial"/>
        </w:rPr>
        <w:t xml:space="preserve"> </w:t>
      </w:r>
      <w:r w:rsidR="00C17C93">
        <w:rPr>
          <w:rFonts w:cs="Arial"/>
        </w:rPr>
        <w:t xml:space="preserve">Regional TAC </w:t>
      </w:r>
      <w:r w:rsidR="00C17C93" w:rsidRPr="004A3898">
        <w:rPr>
          <w:rFonts w:cs="Arial"/>
        </w:rPr>
        <w:t>application consists of the following components:</w:t>
      </w:r>
    </w:p>
    <w:p w14:paraId="65725BD9"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Form A: Cover Sheet, including the superintendent’s (or designee’s) e-signatures of the applying LEA(s).</w:t>
      </w:r>
    </w:p>
    <w:p w14:paraId="6F3A8F76"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Table of Contents</w:t>
      </w:r>
    </w:p>
    <w:p w14:paraId="349E96D5"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Application Questionnaire</w:t>
      </w:r>
    </w:p>
    <w:p w14:paraId="430D31AF" w14:textId="77777777"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Form B: Budget Narrative</w:t>
      </w:r>
    </w:p>
    <w:p w14:paraId="6C37EB47" w14:textId="0C48CAD1" w:rsidR="009F1D87" w:rsidRPr="00705E28" w:rsidRDefault="009F1D87" w:rsidP="00705E28">
      <w:pPr>
        <w:pStyle w:val="ListParagraph"/>
        <w:numPr>
          <w:ilvl w:val="0"/>
          <w:numId w:val="28"/>
        </w:numPr>
        <w:spacing w:before="240" w:after="240"/>
        <w:contextualSpacing w:val="0"/>
        <w:rPr>
          <w:rFonts w:ascii="Arial" w:hAnsi="Arial" w:cs="Arial"/>
          <w:sz w:val="24"/>
          <w:szCs w:val="24"/>
        </w:rPr>
      </w:pPr>
      <w:r w:rsidRPr="00705E28">
        <w:rPr>
          <w:rFonts w:ascii="Arial" w:hAnsi="Arial" w:cs="Arial"/>
          <w:sz w:val="24"/>
          <w:szCs w:val="24"/>
        </w:rPr>
        <w:t xml:space="preserve">Attachment I: </w:t>
      </w:r>
      <w:r w:rsidR="00687771">
        <w:rPr>
          <w:rFonts w:ascii="Arial" w:hAnsi="Arial" w:cs="Arial"/>
          <w:sz w:val="24"/>
          <w:szCs w:val="24"/>
        </w:rPr>
        <w:t>CCSPP</w:t>
      </w:r>
      <w:r w:rsidRPr="00705E28">
        <w:rPr>
          <w:rFonts w:ascii="Arial" w:hAnsi="Arial" w:cs="Arial"/>
          <w:sz w:val="24"/>
          <w:szCs w:val="24"/>
        </w:rPr>
        <w:t xml:space="preserve"> Budget Worksheet</w:t>
      </w:r>
      <w:r w:rsidRPr="00705E28" w:rsidDel="00545CA2">
        <w:rPr>
          <w:rFonts w:ascii="Arial" w:hAnsi="Arial" w:cs="Arial"/>
          <w:sz w:val="24"/>
          <w:szCs w:val="24"/>
        </w:rPr>
        <w:t xml:space="preserve"> </w:t>
      </w:r>
      <w:r w:rsidRPr="00705E28">
        <w:rPr>
          <w:rFonts w:ascii="Arial" w:hAnsi="Arial" w:cs="Arial"/>
          <w:sz w:val="24"/>
          <w:szCs w:val="24"/>
        </w:rPr>
        <w:t>(.xlsx), including the superintendent’s (or designee’s) signature of the applying LEA</w:t>
      </w:r>
      <w:r w:rsidR="00FD2976" w:rsidRPr="00705E28">
        <w:rPr>
          <w:rFonts w:ascii="Arial" w:hAnsi="Arial" w:cs="Arial"/>
          <w:sz w:val="24"/>
          <w:szCs w:val="24"/>
        </w:rPr>
        <w:t xml:space="preserve"> or of each LEA applying as a consortium</w:t>
      </w:r>
      <w:r w:rsidRPr="00705E28">
        <w:rPr>
          <w:rFonts w:ascii="Arial" w:hAnsi="Arial" w:cs="Arial"/>
          <w:sz w:val="24"/>
          <w:szCs w:val="24"/>
        </w:rPr>
        <w:t xml:space="preserve">, which can be located on the CCSPP </w:t>
      </w:r>
      <w:r w:rsidR="000F01C8" w:rsidRPr="00705E28">
        <w:rPr>
          <w:rFonts w:ascii="Arial" w:hAnsi="Arial" w:cs="Arial"/>
          <w:sz w:val="24"/>
          <w:szCs w:val="24"/>
        </w:rPr>
        <w:t>Regional</w:t>
      </w:r>
      <w:r w:rsidR="00192970" w:rsidRPr="00705E28">
        <w:rPr>
          <w:rFonts w:ascii="Arial" w:hAnsi="Arial" w:cs="Arial"/>
          <w:sz w:val="24"/>
          <w:szCs w:val="24"/>
        </w:rPr>
        <w:t xml:space="preserve"> </w:t>
      </w:r>
      <w:r w:rsidRPr="00705E28">
        <w:rPr>
          <w:rFonts w:ascii="Arial" w:hAnsi="Arial" w:cs="Arial"/>
          <w:sz w:val="24"/>
          <w:szCs w:val="24"/>
        </w:rPr>
        <w:t xml:space="preserve">TAC </w:t>
      </w:r>
      <w:r w:rsidR="00812527" w:rsidRPr="00705E28">
        <w:rPr>
          <w:rFonts w:ascii="Arial" w:hAnsi="Arial" w:cs="Arial"/>
          <w:sz w:val="24"/>
          <w:szCs w:val="24"/>
        </w:rPr>
        <w:t xml:space="preserve">Funding Description web page at </w:t>
      </w:r>
      <w:hyperlink r:id="rId17" w:tooltip="CCSPP Regional TAC Funding Description" w:history="1">
        <w:r w:rsidR="00556BE1" w:rsidRPr="00705E28">
          <w:rPr>
            <w:rFonts w:ascii="Arial" w:hAnsi="Arial" w:cs="Arial"/>
            <w:sz w:val="24"/>
            <w:szCs w:val="24"/>
          </w:rPr>
          <w:t>https://www.cde.ca.gov/fg/fo/profile.asp?id=5728</w:t>
        </w:r>
      </w:hyperlink>
      <w:r w:rsidR="00812527" w:rsidRPr="00705E28">
        <w:rPr>
          <w:rFonts w:ascii="Arial" w:hAnsi="Arial" w:cs="Arial"/>
          <w:sz w:val="24"/>
          <w:szCs w:val="24"/>
        </w:rPr>
        <w:t>. Select Request for Applications.</w:t>
      </w:r>
    </w:p>
    <w:p w14:paraId="3849E16E" w14:textId="0B2FC3D8" w:rsidR="009F1D87" w:rsidRDefault="009F1D87" w:rsidP="00705E28">
      <w:pPr>
        <w:widowControl w:val="0"/>
        <w:autoSpaceDE w:val="0"/>
        <w:autoSpaceDN w:val="0"/>
        <w:adjustRightInd w:val="0"/>
        <w:ind w:left="720"/>
        <w:rPr>
          <w:rFonts w:cs="Arial"/>
        </w:rPr>
      </w:pPr>
      <w:r w:rsidRPr="00687771">
        <w:rPr>
          <w:rFonts w:cs="Arial"/>
          <w:b/>
        </w:rPr>
        <w:t>Note:</w:t>
      </w:r>
      <w:r w:rsidRPr="00504317">
        <w:rPr>
          <w:rFonts w:cs="Arial"/>
        </w:rPr>
        <w:t xml:space="preserve"> Attachment </w:t>
      </w:r>
      <w:r w:rsidR="00C17C93">
        <w:rPr>
          <w:rFonts w:cs="Arial"/>
        </w:rPr>
        <w:t xml:space="preserve">I </w:t>
      </w:r>
      <w:r w:rsidR="00921383">
        <w:rPr>
          <w:rFonts w:cs="Arial"/>
        </w:rPr>
        <w:t>contain</w:t>
      </w:r>
      <w:r w:rsidRPr="00504317">
        <w:rPr>
          <w:rFonts w:cs="Arial"/>
        </w:rPr>
        <w:t xml:space="preserve"> multiple worksheets; all worksheets </w:t>
      </w:r>
      <w:r w:rsidR="003D1F81">
        <w:rPr>
          <w:rFonts w:cs="Arial"/>
        </w:rPr>
        <w:t xml:space="preserve">must be </w:t>
      </w:r>
      <w:r w:rsidRPr="00504317">
        <w:rPr>
          <w:rFonts w:cs="Arial"/>
        </w:rPr>
        <w:t>completed</w:t>
      </w:r>
      <w:r w:rsidR="003D1F81">
        <w:rPr>
          <w:rFonts w:cs="Arial"/>
        </w:rPr>
        <w:t xml:space="preserve"> and submitted with the application</w:t>
      </w:r>
      <w:r w:rsidRPr="00504317">
        <w:rPr>
          <w:rFonts w:cs="Arial"/>
        </w:rPr>
        <w:t>.</w:t>
      </w:r>
      <w:r w:rsidR="00C17C93">
        <w:rPr>
          <w:rFonts w:cs="Arial"/>
        </w:rPr>
        <w:t xml:space="preserve"> </w:t>
      </w:r>
      <w:r w:rsidR="00C17C93" w:rsidRPr="00C17C93">
        <w:rPr>
          <w:rFonts w:cs="Arial"/>
        </w:rPr>
        <w:t>If the signature cannot be added to th</w:t>
      </w:r>
      <w:r w:rsidR="00C17C93">
        <w:rPr>
          <w:rFonts w:cs="Arial"/>
        </w:rPr>
        <w:t>e Excel</w:t>
      </w:r>
      <w:r w:rsidR="00C17C93" w:rsidRPr="00C17C93">
        <w:rPr>
          <w:rFonts w:cs="Arial"/>
        </w:rPr>
        <w:t xml:space="preserve"> document, please PDF the LEA Information worksheet, obtain the signature and submit </w:t>
      </w:r>
      <w:r w:rsidR="00C17C93">
        <w:rPr>
          <w:rFonts w:cs="Arial"/>
        </w:rPr>
        <w:t xml:space="preserve">both </w:t>
      </w:r>
      <w:r w:rsidR="00C17C93" w:rsidRPr="00C17C93">
        <w:rPr>
          <w:rFonts w:cs="Arial"/>
        </w:rPr>
        <w:t>th</w:t>
      </w:r>
      <w:r w:rsidR="00C17C93">
        <w:rPr>
          <w:rFonts w:cs="Arial"/>
        </w:rPr>
        <w:t>e</w:t>
      </w:r>
      <w:r w:rsidR="00C17C93" w:rsidRPr="00C17C93">
        <w:rPr>
          <w:rFonts w:cs="Arial"/>
        </w:rPr>
        <w:t xml:space="preserve"> Excel document </w:t>
      </w:r>
      <w:r w:rsidR="00C17C93">
        <w:rPr>
          <w:rFonts w:cs="Arial"/>
        </w:rPr>
        <w:t>and</w:t>
      </w:r>
      <w:r w:rsidR="00C17C93" w:rsidRPr="00C17C93">
        <w:rPr>
          <w:rFonts w:cs="Arial"/>
        </w:rPr>
        <w:t xml:space="preserve"> the PDF signature page.</w:t>
      </w:r>
    </w:p>
    <w:p w14:paraId="6831BAF1" w14:textId="77777777" w:rsidR="009F1D87" w:rsidRPr="00705E28" w:rsidRDefault="009F1D87" w:rsidP="00705E28">
      <w:pPr>
        <w:pStyle w:val="ListParagraph"/>
        <w:numPr>
          <w:ilvl w:val="0"/>
          <w:numId w:val="28"/>
        </w:numPr>
        <w:spacing w:before="240" w:after="240"/>
        <w:contextualSpacing w:val="0"/>
        <w:rPr>
          <w:rFonts w:ascii="Arial" w:hAnsi="Arial" w:cs="Arial"/>
          <w:sz w:val="24"/>
        </w:rPr>
      </w:pPr>
      <w:r w:rsidRPr="00705E28">
        <w:rPr>
          <w:rFonts w:ascii="Arial" w:hAnsi="Arial" w:cs="Arial"/>
          <w:sz w:val="24"/>
        </w:rPr>
        <w:t xml:space="preserve">Appendix (optional): Letters of commitment from </w:t>
      </w:r>
      <w:r w:rsidR="001F42AD" w:rsidRPr="00705E28">
        <w:rPr>
          <w:rFonts w:ascii="Arial" w:hAnsi="Arial" w:cs="Arial"/>
          <w:sz w:val="24"/>
        </w:rPr>
        <w:t>institutions of higher education and/or nonprofit community-based organizations</w:t>
      </w:r>
      <w:r w:rsidRPr="00705E28">
        <w:rPr>
          <w:rFonts w:ascii="Arial" w:hAnsi="Arial" w:cs="Arial"/>
          <w:sz w:val="24"/>
        </w:rPr>
        <w:t xml:space="preserve"> may be attached as an appendix. The letters of commitment must be originals, not form letters, and must specifically state the services, funds, and other support to be provided. Letters must contain signatures and be on official letterhead.</w:t>
      </w:r>
    </w:p>
    <w:p w14:paraId="0D28C4C7" w14:textId="77777777" w:rsidR="00BE4974" w:rsidRPr="00BE4974" w:rsidRDefault="00BE4974" w:rsidP="00854545">
      <w:pPr>
        <w:rPr>
          <w:rFonts w:cs="Arial"/>
        </w:rPr>
      </w:pPr>
      <w:r w:rsidRPr="00BE4974">
        <w:rPr>
          <w:rFonts w:cs="Arial"/>
        </w:rPr>
        <w:lastRenderedPageBreak/>
        <w:t xml:space="preserve">When submitting the </w:t>
      </w:r>
      <w:r>
        <w:rPr>
          <w:rFonts w:cs="Arial"/>
        </w:rPr>
        <w:t>Cover Sheet</w:t>
      </w:r>
      <w:r w:rsidRPr="00BE4974">
        <w:rPr>
          <w:rFonts w:cs="Arial"/>
        </w:rPr>
        <w:t xml:space="preserve">, </w:t>
      </w:r>
      <w:r>
        <w:rPr>
          <w:rFonts w:cs="Arial"/>
        </w:rPr>
        <w:t xml:space="preserve">Table of Contents, Application Questionnaire, </w:t>
      </w:r>
      <w:r w:rsidRPr="00BE4974">
        <w:rPr>
          <w:rFonts w:cs="Arial"/>
        </w:rPr>
        <w:t xml:space="preserve">Budget Worksheet, </w:t>
      </w:r>
      <w:r>
        <w:rPr>
          <w:rFonts w:cs="Arial"/>
        </w:rPr>
        <w:t xml:space="preserve">and Appendix </w:t>
      </w:r>
      <w:r w:rsidRPr="00BE4974">
        <w:rPr>
          <w:rFonts w:cs="Arial"/>
        </w:rPr>
        <w:t>applicants must include the applying LEA’s name and LEA Name County-District-School (CDS) Code</w:t>
      </w:r>
      <w:r w:rsidRPr="004A3898">
        <w:rPr>
          <w:rStyle w:val="FootnoteReference"/>
          <w:rFonts w:cs="Arial"/>
        </w:rPr>
        <w:footnoteReference w:id="11"/>
      </w:r>
      <w:r w:rsidRPr="00BE4974">
        <w:rPr>
          <w:rFonts w:cs="Arial"/>
        </w:rPr>
        <w:t xml:space="preserve"> in the file name.</w:t>
      </w:r>
    </w:p>
    <w:p w14:paraId="7011C05C" w14:textId="77777777" w:rsidR="00BE4974" w:rsidRPr="00BE4974" w:rsidRDefault="00BE4974" w:rsidP="00705E28">
      <w:pPr>
        <w:ind w:left="720"/>
        <w:rPr>
          <w:rFonts w:cs="Arial"/>
        </w:rPr>
      </w:pPr>
      <w:r w:rsidRPr="00BE4974">
        <w:rPr>
          <w:rFonts w:cs="Arial"/>
        </w:rPr>
        <w:t>Example: Shadow Unified School District-12123456000000.</w:t>
      </w:r>
    </w:p>
    <w:p w14:paraId="740D80DB" w14:textId="236D5D05" w:rsidR="00BE4974" w:rsidRPr="00854545" w:rsidRDefault="00BE4974" w:rsidP="00705E28">
      <w:pPr>
        <w:ind w:left="720"/>
        <w:rPr>
          <w:rFonts w:cs="Arial"/>
        </w:rPr>
      </w:pPr>
      <w:r w:rsidRPr="00687771">
        <w:rPr>
          <w:rFonts w:cs="Arial"/>
          <w:b/>
        </w:rPr>
        <w:t>Note:</w:t>
      </w:r>
      <w:r w:rsidRPr="00BE4974">
        <w:rPr>
          <w:rFonts w:cs="Arial"/>
        </w:rPr>
        <w:t xml:space="preserve"> The Budget Worksheet must be submitted as </w:t>
      </w:r>
      <w:r w:rsidR="00295714">
        <w:rPr>
          <w:rFonts w:cs="Arial"/>
        </w:rPr>
        <w:t xml:space="preserve">an </w:t>
      </w:r>
      <w:r w:rsidRPr="00BE4974">
        <w:rPr>
          <w:rFonts w:cs="Arial"/>
        </w:rPr>
        <w:t>Excel document with the application</w:t>
      </w:r>
      <w:r w:rsidRPr="00854545">
        <w:rPr>
          <w:rFonts w:cs="Arial"/>
        </w:rPr>
        <w:t>; other file types will not be accepted.</w:t>
      </w:r>
      <w:r w:rsidR="00DB71CA">
        <w:rPr>
          <w:rFonts w:cs="Arial"/>
        </w:rPr>
        <w:t xml:space="preserve"> </w:t>
      </w:r>
      <w:r w:rsidR="00DB71CA" w:rsidRPr="00C17C93">
        <w:rPr>
          <w:rFonts w:cs="Arial"/>
        </w:rPr>
        <w:t>If the signature cannot be added to th</w:t>
      </w:r>
      <w:r w:rsidR="00DB71CA">
        <w:rPr>
          <w:rFonts w:cs="Arial"/>
        </w:rPr>
        <w:t>e Excel</w:t>
      </w:r>
      <w:r w:rsidR="00DB71CA" w:rsidRPr="00C17C93">
        <w:rPr>
          <w:rFonts w:cs="Arial"/>
        </w:rPr>
        <w:t xml:space="preserve"> document, please PDF the LEA Information worksheet, obtain the signature and submit </w:t>
      </w:r>
      <w:r w:rsidR="00DB71CA">
        <w:rPr>
          <w:rFonts w:cs="Arial"/>
        </w:rPr>
        <w:t xml:space="preserve">both </w:t>
      </w:r>
      <w:r w:rsidR="00DB71CA" w:rsidRPr="00C17C93">
        <w:rPr>
          <w:rFonts w:cs="Arial"/>
        </w:rPr>
        <w:t>th</w:t>
      </w:r>
      <w:r w:rsidR="00DB71CA">
        <w:rPr>
          <w:rFonts w:cs="Arial"/>
        </w:rPr>
        <w:t>e</w:t>
      </w:r>
      <w:r w:rsidR="00DB71CA" w:rsidRPr="00C17C93">
        <w:rPr>
          <w:rFonts w:cs="Arial"/>
        </w:rPr>
        <w:t xml:space="preserve"> Excel document </w:t>
      </w:r>
      <w:r w:rsidR="00DB71CA">
        <w:rPr>
          <w:rFonts w:cs="Arial"/>
        </w:rPr>
        <w:t>and</w:t>
      </w:r>
      <w:r w:rsidR="00DB71CA" w:rsidRPr="00C17C93">
        <w:rPr>
          <w:rFonts w:cs="Arial"/>
        </w:rPr>
        <w:t xml:space="preserve"> the PDF signature page.</w:t>
      </w:r>
    </w:p>
    <w:p w14:paraId="45154014" w14:textId="77777777" w:rsidR="00BE4974" w:rsidRPr="00854545" w:rsidRDefault="00BE4974" w:rsidP="00854545">
      <w:pPr>
        <w:rPr>
          <w:rFonts w:cs="Arial"/>
        </w:rPr>
      </w:pPr>
      <w:r w:rsidRPr="00854545">
        <w:rPr>
          <w:rFonts w:cs="Arial"/>
        </w:rPr>
        <w:t xml:space="preserve">LEAs applying as a consortium must list all LEAs </w:t>
      </w:r>
      <w:r w:rsidR="00AB53E3">
        <w:rPr>
          <w:rFonts w:cs="Arial"/>
        </w:rPr>
        <w:t xml:space="preserve">in the consortium </w:t>
      </w:r>
      <w:r w:rsidRPr="00854545">
        <w:rPr>
          <w:rFonts w:cs="Arial"/>
        </w:rPr>
        <w:t xml:space="preserve">on the </w:t>
      </w:r>
      <w:r w:rsidR="00177268">
        <w:rPr>
          <w:rFonts w:cs="Arial"/>
        </w:rPr>
        <w:t>Cover</w:t>
      </w:r>
      <w:r w:rsidRPr="00854545">
        <w:rPr>
          <w:rFonts w:cs="Arial"/>
        </w:rPr>
        <w:t xml:space="preserve"> Sheet.</w:t>
      </w:r>
      <w:r w:rsidR="0091553F">
        <w:rPr>
          <w:rFonts w:cs="Arial"/>
        </w:rPr>
        <w:t xml:space="preserve"> LEAs are also required to have </w:t>
      </w:r>
      <w:r w:rsidR="001F42AD" w:rsidRPr="001F42AD">
        <w:rPr>
          <w:rFonts w:cs="Arial"/>
        </w:rPr>
        <w:t>institutions of higher education and/or nonprofit community-based organizations</w:t>
      </w:r>
      <w:r w:rsidR="0091553F">
        <w:rPr>
          <w:rFonts w:cs="Arial"/>
        </w:rPr>
        <w:t xml:space="preserve"> sign the Cover Sheet.</w:t>
      </w:r>
    </w:p>
    <w:p w14:paraId="5B48161B" w14:textId="1CF3E662" w:rsidR="00903D19" w:rsidRPr="004A3898" w:rsidRDefault="00BE4974" w:rsidP="00D73B43">
      <w:pPr>
        <w:spacing w:after="480"/>
        <w:rPr>
          <w:rFonts w:cs="Arial"/>
        </w:rPr>
      </w:pPr>
      <w:r w:rsidRPr="00854545">
        <w:rPr>
          <w:rFonts w:cs="Arial"/>
        </w:rPr>
        <w:t>It is the responsibility of each applicant to ensure their application is complete and submitted prior to the submission deadline on</w:t>
      </w:r>
      <w:r w:rsidR="00241199">
        <w:rPr>
          <w:rFonts w:cs="Arial"/>
        </w:rPr>
        <w:t xml:space="preserve"> </w:t>
      </w:r>
      <w:r w:rsidR="00FA2E77">
        <w:rPr>
          <w:rFonts w:cs="Arial"/>
        </w:rPr>
        <w:t>Tues</w:t>
      </w:r>
      <w:r w:rsidR="00241199">
        <w:rPr>
          <w:rFonts w:cs="Arial"/>
        </w:rPr>
        <w:t xml:space="preserve">day, </w:t>
      </w:r>
      <w:r w:rsidR="00571451">
        <w:rPr>
          <w:rFonts w:cs="Arial"/>
        </w:rPr>
        <w:t>September</w:t>
      </w:r>
      <w:r w:rsidR="00241199" w:rsidRPr="00295714">
        <w:rPr>
          <w:rFonts w:cs="Arial"/>
        </w:rPr>
        <w:t xml:space="preserve"> </w:t>
      </w:r>
      <w:r w:rsidR="00ED15E0">
        <w:rPr>
          <w:rFonts w:cs="Arial"/>
        </w:rPr>
        <w:t>9</w:t>
      </w:r>
      <w:r w:rsidR="009F5AFA" w:rsidRPr="00295714">
        <w:rPr>
          <w:rFonts w:cs="Arial"/>
        </w:rPr>
        <w:t>,</w:t>
      </w:r>
      <w:r w:rsidR="00E605DD" w:rsidRPr="00295714">
        <w:rPr>
          <w:rFonts w:cs="Arial"/>
        </w:rPr>
        <w:t xml:space="preserve"> </w:t>
      </w:r>
      <w:r w:rsidRPr="00295714">
        <w:rPr>
          <w:rFonts w:cs="Arial"/>
        </w:rPr>
        <w:t>2022, no</w:t>
      </w:r>
      <w:r w:rsidRPr="00BE4974">
        <w:rPr>
          <w:rFonts w:cs="Arial"/>
        </w:rPr>
        <w:t xml:space="preserve"> later than 11:59 p.m. P</w:t>
      </w:r>
      <w:r w:rsidRPr="00854545">
        <w:rPr>
          <w:rFonts w:cs="Arial"/>
        </w:rPr>
        <w:t>DT.</w:t>
      </w:r>
    </w:p>
    <w:p w14:paraId="7784F7A7" w14:textId="77777777" w:rsidR="00A11B3D" w:rsidRPr="00A11B3D" w:rsidRDefault="00A11B3D" w:rsidP="00A11B3D">
      <w:pPr>
        <w:pStyle w:val="Heading3"/>
        <w:rPr>
          <w:szCs w:val="24"/>
        </w:rPr>
      </w:pPr>
      <w:bookmarkStart w:id="34" w:name="_Hlk79573628"/>
      <w:r w:rsidRPr="00A11B3D">
        <w:rPr>
          <w:szCs w:val="24"/>
        </w:rPr>
        <w:t>Costs of Preparing the Application</w:t>
      </w:r>
    </w:p>
    <w:p w14:paraId="431DA672" w14:textId="77777777" w:rsidR="00A11B3D" w:rsidRPr="00A11B3D" w:rsidRDefault="00A11B3D" w:rsidP="00D73B43">
      <w:pPr>
        <w:spacing w:after="480"/>
        <w:rPr>
          <w:rFonts w:eastAsia="Arial"/>
        </w:rPr>
      </w:pPr>
      <w:r w:rsidRPr="00A11B3D">
        <w:rPr>
          <w:rFonts w:eastAsia="Arial"/>
        </w:rPr>
        <w:t>The costs of preparing and delivering an application are the sole responsibility of the applicant. The State of California and the CDE will not reimburse such costs.</w:t>
      </w:r>
    </w:p>
    <w:bookmarkEnd w:id="34"/>
    <w:p w14:paraId="63874917" w14:textId="77777777" w:rsidR="000517AC" w:rsidRPr="004A3898" w:rsidRDefault="000517AC" w:rsidP="00A77966">
      <w:pPr>
        <w:pStyle w:val="Heading3"/>
        <w:rPr>
          <w:szCs w:val="24"/>
        </w:rPr>
      </w:pPr>
      <w:r w:rsidRPr="004A3898">
        <w:rPr>
          <w:szCs w:val="24"/>
        </w:rPr>
        <w:t>Incomplete and Late Applications</w:t>
      </w:r>
    </w:p>
    <w:p w14:paraId="580BE3DA" w14:textId="77777777" w:rsidR="000517AC" w:rsidRPr="004A3898" w:rsidRDefault="000517AC" w:rsidP="00D73B43">
      <w:pPr>
        <w:pStyle w:val="Header"/>
        <w:tabs>
          <w:tab w:val="clear" w:pos="4320"/>
          <w:tab w:val="clear" w:pos="8640"/>
        </w:tabs>
        <w:spacing w:after="480"/>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14:paraId="5B30FCA2" w14:textId="77777777" w:rsidR="006A6EF1" w:rsidRPr="004A3898" w:rsidRDefault="006A6EF1" w:rsidP="006A6EF1">
      <w:pPr>
        <w:pStyle w:val="Heading3"/>
        <w:rPr>
          <w:szCs w:val="24"/>
        </w:rPr>
      </w:pPr>
      <w:r w:rsidRPr="004A3898">
        <w:rPr>
          <w:szCs w:val="24"/>
        </w:rPr>
        <w:t>Technical Assistance</w:t>
      </w:r>
    </w:p>
    <w:p w14:paraId="0158B5E9" w14:textId="6AB672EC" w:rsidR="006A6EF1" w:rsidRPr="0091553F" w:rsidRDefault="006A6EF1" w:rsidP="00D73B43">
      <w:pPr>
        <w:spacing w:after="480"/>
        <w:rPr>
          <w:rFonts w:cs="Arial"/>
          <w:szCs w:val="22"/>
        </w:rPr>
      </w:pPr>
      <w:r w:rsidRPr="004A3898">
        <w:rPr>
          <w:rFonts w:cs="Arial"/>
          <w:color w:val="000000"/>
        </w:rPr>
        <w:t xml:space="preserve">The CDE staff will conduct </w:t>
      </w:r>
      <w:r w:rsidR="00E439D0" w:rsidRPr="004A3898">
        <w:rPr>
          <w:rFonts w:cs="Arial"/>
          <w:color w:val="000000"/>
        </w:rPr>
        <w:t>o</w:t>
      </w:r>
      <w:r w:rsidR="006621BC">
        <w:rPr>
          <w:rFonts w:cs="Arial"/>
          <w:color w:val="000000"/>
        </w:rPr>
        <w:t>ne</w:t>
      </w:r>
      <w:r w:rsidR="00E439D0" w:rsidRPr="004A3898">
        <w:rPr>
          <w:rFonts w:cs="Arial"/>
          <w:color w:val="000000"/>
        </w:rPr>
        <w:t xml:space="preserve"> </w:t>
      </w:r>
      <w:r w:rsidRPr="004A3898">
        <w:rPr>
          <w:rFonts w:cs="Arial"/>
          <w:color w:val="000000"/>
        </w:rPr>
        <w:t xml:space="preserve">application webinar to provide an overview of the RFA </w:t>
      </w:r>
      <w:r w:rsidRPr="004A3898">
        <w:rPr>
          <w:rFonts w:cs="Arial"/>
        </w:rPr>
        <w:t xml:space="preserve">and offer potential applicants an opportunity to ask </w:t>
      </w:r>
      <w:r w:rsidRPr="00295714">
        <w:rPr>
          <w:rFonts w:cs="Arial"/>
        </w:rPr>
        <w:t xml:space="preserve">clarifying questions. The date, time and delivery format of the application webinar, </w:t>
      </w:r>
      <w:r w:rsidR="00295714">
        <w:rPr>
          <w:rFonts w:cs="Arial"/>
        </w:rPr>
        <w:t>will be</w:t>
      </w:r>
      <w:r w:rsidRPr="00295714">
        <w:rPr>
          <w:rFonts w:cs="Arial"/>
        </w:rPr>
        <w:t xml:space="preserve"> posted on the CDE’s </w:t>
      </w:r>
      <w:r w:rsidR="008B1FF4" w:rsidRPr="00295714">
        <w:rPr>
          <w:rFonts w:cs="Arial"/>
        </w:rPr>
        <w:t>CCSPP</w:t>
      </w:r>
      <w:r w:rsidR="00B04C3B">
        <w:rPr>
          <w:rFonts w:cs="Arial"/>
        </w:rPr>
        <w:t xml:space="preserve"> </w:t>
      </w:r>
      <w:r w:rsidR="000F01C8">
        <w:rPr>
          <w:rFonts w:cs="Arial"/>
        </w:rPr>
        <w:t>Regional</w:t>
      </w:r>
      <w:r w:rsidR="00192970">
        <w:rPr>
          <w:rFonts w:cs="Arial"/>
        </w:rPr>
        <w:t xml:space="preserve"> </w:t>
      </w:r>
      <w:r w:rsidR="00B04C3B">
        <w:rPr>
          <w:rFonts w:cs="Arial"/>
        </w:rPr>
        <w:t>TAC</w:t>
      </w:r>
      <w:r w:rsidR="008B1FF4" w:rsidRPr="004A3898">
        <w:rPr>
          <w:rFonts w:cs="Arial"/>
        </w:rPr>
        <w:t xml:space="preserve"> </w:t>
      </w:r>
      <w:r w:rsidR="00AA20E2" w:rsidRPr="002B3679">
        <w:rPr>
          <w:rFonts w:cs="Arial"/>
        </w:rPr>
        <w:t xml:space="preserve">Funding Description web page at </w:t>
      </w:r>
      <w:hyperlink r:id="rId18" w:tooltip="CCSPP Regional TAC Funding Description" w:history="1">
        <w:r w:rsidR="00556BE1" w:rsidRPr="00DB26ED">
          <w:rPr>
            <w:rStyle w:val="Hyperlink"/>
          </w:rPr>
          <w:t>https://www.cde.ca.gov/fg/fo/profile.asp?id=5728</w:t>
        </w:r>
      </w:hyperlink>
      <w:r w:rsidR="00AA20E2" w:rsidRPr="002B3679">
        <w:rPr>
          <w:rFonts w:cs="Arial"/>
        </w:rPr>
        <w:t>.</w:t>
      </w:r>
      <w:r w:rsidR="00AA20E2">
        <w:rPr>
          <w:rFonts w:cs="Arial"/>
        </w:rPr>
        <w:t xml:space="preserve"> Select Request for Applications.</w:t>
      </w:r>
    </w:p>
    <w:p w14:paraId="43476411" w14:textId="77777777" w:rsidR="00A6105A" w:rsidRPr="004A3898" w:rsidRDefault="00A6105A" w:rsidP="00A77966">
      <w:pPr>
        <w:pStyle w:val="Heading3"/>
        <w:rPr>
          <w:szCs w:val="24"/>
        </w:rPr>
      </w:pPr>
      <w:r w:rsidRPr="004A3898">
        <w:rPr>
          <w:szCs w:val="24"/>
        </w:rPr>
        <w:lastRenderedPageBreak/>
        <w:t>Application Review</w:t>
      </w:r>
    </w:p>
    <w:p w14:paraId="24D6B167" w14:textId="205999FD" w:rsidR="00337017" w:rsidRDefault="00337017" w:rsidP="00106565">
      <w:pPr>
        <w:rPr>
          <w:rFonts w:cs="Arial"/>
        </w:rPr>
      </w:pPr>
      <w:r w:rsidRPr="004A3898">
        <w:rPr>
          <w:rFonts w:cs="Arial"/>
        </w:rPr>
        <w:t xml:space="preserve">Each </w:t>
      </w:r>
      <w:r w:rsidR="006F1169" w:rsidRPr="004A3898">
        <w:rPr>
          <w:rFonts w:cs="Arial"/>
        </w:rPr>
        <w:t>application</w:t>
      </w:r>
      <w:r w:rsidRPr="004A3898">
        <w:rPr>
          <w:rFonts w:cs="Arial"/>
        </w:rPr>
        <w:t xml:space="preserve"> will be read and scored by a minimum of t</w:t>
      </w:r>
      <w:r w:rsidR="00A77966" w:rsidRPr="004A3898">
        <w:rPr>
          <w:rFonts w:cs="Arial"/>
        </w:rPr>
        <w:t>wo</w:t>
      </w:r>
      <w:r w:rsidRPr="004A3898">
        <w:rPr>
          <w:rFonts w:cs="Arial"/>
        </w:rPr>
        <w:t xml:space="preserve"> reviewers</w:t>
      </w:r>
      <w:r w:rsidR="00FC28DF" w:rsidRPr="004A3898">
        <w:rPr>
          <w:rFonts w:cs="Arial"/>
        </w:rPr>
        <w:t xml:space="preserve">. </w:t>
      </w:r>
      <w:r w:rsidR="00754A6E" w:rsidRPr="004A3898">
        <w:rPr>
          <w:rFonts w:cs="Arial"/>
        </w:rPr>
        <w:t>The a</w:t>
      </w:r>
      <w:r w:rsidR="006F1169" w:rsidRPr="004A3898">
        <w:rPr>
          <w:rFonts w:cs="Arial"/>
        </w:rPr>
        <w:t>pplication</w:t>
      </w:r>
      <w:r w:rsidRPr="004A3898">
        <w:rPr>
          <w:rFonts w:cs="Arial"/>
        </w:rPr>
        <w:t xml:space="preserve"> review </w:t>
      </w:r>
      <w:r w:rsidR="00754A6E" w:rsidRPr="004A3898">
        <w:rPr>
          <w:rFonts w:cs="Arial"/>
        </w:rPr>
        <w:t xml:space="preserve">process </w:t>
      </w:r>
      <w:r w:rsidRPr="004A3898">
        <w:rPr>
          <w:rFonts w:cs="Arial"/>
        </w:rPr>
        <w:t xml:space="preserve">will occur during </w:t>
      </w:r>
      <w:r w:rsidR="00A90BF8" w:rsidRPr="004A3898">
        <w:rPr>
          <w:rFonts w:cs="Arial"/>
        </w:rPr>
        <w:t xml:space="preserve">the </w:t>
      </w:r>
      <w:r w:rsidR="00A90BF8" w:rsidRPr="00295714">
        <w:rPr>
          <w:rFonts w:cs="Arial"/>
        </w:rPr>
        <w:t>month</w:t>
      </w:r>
      <w:r w:rsidR="00F061B6">
        <w:rPr>
          <w:rFonts w:cs="Arial"/>
        </w:rPr>
        <w:t>s</w:t>
      </w:r>
      <w:r w:rsidR="00A90BF8" w:rsidRPr="00295714">
        <w:rPr>
          <w:rFonts w:cs="Arial"/>
        </w:rPr>
        <w:t xml:space="preserve"> of </w:t>
      </w:r>
      <w:r w:rsidR="00F061B6">
        <w:rPr>
          <w:rFonts w:cs="Arial"/>
        </w:rPr>
        <w:t>September and November</w:t>
      </w:r>
      <w:r w:rsidR="00170EB1" w:rsidRPr="00295714">
        <w:rPr>
          <w:rFonts w:cs="Arial"/>
        </w:rPr>
        <w:t xml:space="preserve"> </w:t>
      </w:r>
      <w:r w:rsidR="00442E8A" w:rsidRPr="00295714">
        <w:rPr>
          <w:rFonts w:cs="Arial"/>
        </w:rPr>
        <w:t>20</w:t>
      </w:r>
      <w:r w:rsidR="00A77966" w:rsidRPr="00295714">
        <w:rPr>
          <w:rFonts w:cs="Arial"/>
        </w:rPr>
        <w:t>2</w:t>
      </w:r>
      <w:r w:rsidR="00170EB1" w:rsidRPr="00295714">
        <w:rPr>
          <w:rFonts w:cs="Arial"/>
        </w:rPr>
        <w:t>2</w:t>
      </w:r>
      <w:r w:rsidRPr="00295714">
        <w:rPr>
          <w:rFonts w:cs="Arial"/>
        </w:rPr>
        <w:t>.</w:t>
      </w:r>
    </w:p>
    <w:p w14:paraId="5B607776" w14:textId="77777777" w:rsidR="00A11B3D" w:rsidRPr="00E31BEB" w:rsidRDefault="00A11B3D" w:rsidP="00DE3E63">
      <w:pPr>
        <w:rPr>
          <w:rFonts w:cs="Arial"/>
        </w:rPr>
      </w:pPr>
      <w:bookmarkStart w:id="35" w:name="_Hlk79573693"/>
      <w:r w:rsidRPr="00E31BEB">
        <w:rPr>
          <w:rFonts w:cs="Arial"/>
        </w:rPr>
        <w:t>Applications will be randomly assigned to readers, taking into consideration any conflicts of interest. Readers will base their scores on the degree to which an application provides evidence that it meets the RFA requirements.</w:t>
      </w:r>
    </w:p>
    <w:p w14:paraId="1ED3C8CE" w14:textId="77777777" w:rsidR="00A11B3D" w:rsidRPr="00E31BEB" w:rsidRDefault="00A11B3D" w:rsidP="00D73B43">
      <w:pPr>
        <w:spacing w:after="480"/>
        <w:rPr>
          <w:rFonts w:cs="Arial"/>
        </w:rPr>
      </w:pPr>
      <w:r w:rsidRPr="00E31BEB">
        <w:rPr>
          <w:rFonts w:cs="Arial"/>
        </w:rPr>
        <w:t>Each application will be scored independently and will not be grouped together.</w:t>
      </w:r>
    </w:p>
    <w:bookmarkEnd w:id="35"/>
    <w:p w14:paraId="3DCB3FA2" w14:textId="77777777" w:rsidR="00337017" w:rsidRPr="004A3898" w:rsidRDefault="00337017" w:rsidP="00A77966">
      <w:pPr>
        <w:pStyle w:val="Heading3"/>
        <w:rPr>
          <w:szCs w:val="24"/>
        </w:rPr>
      </w:pPr>
      <w:r w:rsidRPr="004A3898">
        <w:rPr>
          <w:szCs w:val="24"/>
        </w:rPr>
        <w:t>Evaluation Criteria</w:t>
      </w:r>
    </w:p>
    <w:p w14:paraId="3954F78E" w14:textId="77777777" w:rsidR="00A11B3D" w:rsidRDefault="00A11B3D" w:rsidP="00A11B3D">
      <w:pPr>
        <w:rPr>
          <w:rFonts w:eastAsia="Arial" w:cs="Arial"/>
        </w:rPr>
      </w:pPr>
      <w:bookmarkStart w:id="36" w:name="_Hlk79573739"/>
      <w:r w:rsidRPr="00730267">
        <w:rPr>
          <w:rFonts w:eastAsia="Arial" w:cs="Arial"/>
        </w:rPr>
        <w:t>Each</w:t>
      </w:r>
      <w:r w:rsidRPr="00730267">
        <w:rPr>
          <w:rFonts w:eastAsia="Arial" w:cs="Arial"/>
          <w:spacing w:val="-2"/>
        </w:rPr>
        <w:t xml:space="preserve"> </w:t>
      </w:r>
      <w:r w:rsidRPr="00730267">
        <w:rPr>
          <w:rFonts w:eastAsia="Arial" w:cs="Arial"/>
        </w:rPr>
        <w:t>application</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be</w:t>
      </w:r>
      <w:r w:rsidRPr="00730267">
        <w:rPr>
          <w:rFonts w:eastAsia="Arial" w:cs="Arial"/>
          <w:spacing w:val="-1"/>
        </w:rPr>
        <w:t xml:space="preserve"> </w:t>
      </w:r>
      <w:r w:rsidRPr="00730267">
        <w:rPr>
          <w:rFonts w:eastAsia="Arial" w:cs="Arial"/>
        </w:rPr>
        <w:t>reviewed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scored</w:t>
      </w:r>
      <w:r w:rsidRPr="00730267">
        <w:rPr>
          <w:rFonts w:eastAsia="Arial" w:cs="Arial"/>
          <w:spacing w:val="-2"/>
        </w:rPr>
        <w:t xml:space="preserve"> </w:t>
      </w:r>
      <w:r w:rsidRPr="00730267">
        <w:rPr>
          <w:rFonts w:eastAsia="Arial" w:cs="Arial"/>
        </w:rPr>
        <w:t>holistically</w:t>
      </w:r>
      <w:r w:rsidRPr="00730267">
        <w:rPr>
          <w:rFonts w:eastAsia="Arial" w:cs="Arial"/>
          <w:spacing w:val="-1"/>
        </w:rPr>
        <w:t xml:space="preserve"> </w:t>
      </w:r>
      <w:r w:rsidRPr="00730267">
        <w:rPr>
          <w:rFonts w:eastAsia="Arial" w:cs="Arial"/>
        </w:rPr>
        <w:t>by</w:t>
      </w:r>
      <w:r w:rsidRPr="00730267">
        <w:rPr>
          <w:rFonts w:eastAsia="Arial" w:cs="Arial"/>
          <w:spacing w:val="-2"/>
        </w:rPr>
        <w:t xml:space="preserve"> </w:t>
      </w:r>
      <w:r w:rsidRPr="00730267">
        <w:rPr>
          <w:rFonts w:eastAsia="Arial" w:cs="Arial"/>
        </w:rPr>
        <w:t>at</w:t>
      </w:r>
      <w:r w:rsidRPr="00730267">
        <w:rPr>
          <w:rFonts w:eastAsia="Arial" w:cs="Arial"/>
          <w:spacing w:val="-1"/>
        </w:rPr>
        <w:t xml:space="preserve"> </w:t>
      </w:r>
      <w:r w:rsidRPr="00730267">
        <w:rPr>
          <w:rFonts w:eastAsia="Arial" w:cs="Arial"/>
        </w:rPr>
        <w:t>least</w:t>
      </w:r>
      <w:r w:rsidRPr="00730267">
        <w:rPr>
          <w:rFonts w:eastAsia="Arial" w:cs="Arial"/>
          <w:spacing w:val="-2"/>
        </w:rPr>
        <w:t xml:space="preserve"> </w:t>
      </w:r>
      <w:r>
        <w:rPr>
          <w:rFonts w:eastAsia="Arial" w:cs="Arial"/>
        </w:rPr>
        <w:t>two</w:t>
      </w:r>
      <w:r w:rsidRPr="00730267">
        <w:rPr>
          <w:rFonts w:eastAsia="Arial" w:cs="Arial"/>
          <w:spacing w:val="-1"/>
        </w:rPr>
        <w:t xml:space="preserve"> </w:t>
      </w:r>
      <w:r w:rsidRPr="00730267">
        <w:rPr>
          <w:rFonts w:eastAsia="Arial" w:cs="Arial"/>
        </w:rPr>
        <w:t>readers.</w:t>
      </w:r>
      <w:r w:rsidRPr="00730267">
        <w:rPr>
          <w:rFonts w:eastAsia="Arial" w:cs="Arial"/>
          <w:w w:val="99"/>
        </w:rPr>
        <w:t xml:space="preserve"> </w:t>
      </w:r>
      <w:r w:rsidR="006104D0" w:rsidRPr="00730267">
        <w:rPr>
          <w:rFonts w:eastAsia="Arial" w:cs="Arial"/>
        </w:rPr>
        <w:t>Readers</w:t>
      </w:r>
      <w:r w:rsidR="006104D0" w:rsidRPr="00730267">
        <w:rPr>
          <w:rFonts w:eastAsia="Arial" w:cs="Arial"/>
          <w:spacing w:val="-2"/>
        </w:rPr>
        <w:t xml:space="preserve"> </w:t>
      </w:r>
      <w:r w:rsidR="006104D0" w:rsidRPr="00730267">
        <w:rPr>
          <w:rFonts w:eastAsia="Arial" w:cs="Arial"/>
        </w:rPr>
        <w:t>will</w:t>
      </w:r>
      <w:r w:rsidR="006104D0" w:rsidRPr="00730267">
        <w:rPr>
          <w:rFonts w:eastAsia="Arial" w:cs="Arial"/>
          <w:spacing w:val="-1"/>
        </w:rPr>
        <w:t xml:space="preserve"> </w:t>
      </w:r>
      <w:r w:rsidR="006104D0" w:rsidRPr="00730267">
        <w:rPr>
          <w:rFonts w:eastAsia="Arial" w:cs="Arial"/>
        </w:rPr>
        <w:t>provide</w:t>
      </w:r>
      <w:r w:rsidR="006104D0" w:rsidRPr="00730267">
        <w:rPr>
          <w:rFonts w:eastAsia="Arial" w:cs="Arial"/>
          <w:spacing w:val="-2"/>
        </w:rPr>
        <w:t xml:space="preserve"> </w:t>
      </w:r>
      <w:r w:rsidR="006104D0" w:rsidRPr="00730267">
        <w:rPr>
          <w:rFonts w:eastAsia="Arial" w:cs="Arial"/>
        </w:rPr>
        <w:t>a</w:t>
      </w:r>
      <w:r w:rsidR="006104D0" w:rsidRPr="00730267">
        <w:rPr>
          <w:rFonts w:eastAsia="Arial" w:cs="Arial"/>
          <w:spacing w:val="-1"/>
        </w:rPr>
        <w:t xml:space="preserve"> </w:t>
      </w:r>
      <w:r w:rsidR="006104D0" w:rsidRPr="00730267">
        <w:rPr>
          <w:rFonts w:eastAsia="Arial" w:cs="Arial"/>
        </w:rPr>
        <w:t>score</w:t>
      </w:r>
      <w:r w:rsidR="006104D0" w:rsidRPr="00730267">
        <w:rPr>
          <w:rFonts w:eastAsia="Arial" w:cs="Arial"/>
          <w:spacing w:val="-1"/>
        </w:rPr>
        <w:t xml:space="preserve"> </w:t>
      </w:r>
      <w:r w:rsidR="006104D0" w:rsidRPr="00730267">
        <w:rPr>
          <w:rFonts w:eastAsia="Arial" w:cs="Arial"/>
        </w:rPr>
        <w:t>for</w:t>
      </w:r>
      <w:r w:rsidR="006104D0" w:rsidRPr="00730267">
        <w:rPr>
          <w:rFonts w:eastAsia="Arial" w:cs="Arial"/>
          <w:spacing w:val="-2"/>
        </w:rPr>
        <w:t xml:space="preserve"> </w:t>
      </w:r>
      <w:r w:rsidR="006104D0" w:rsidRPr="00730267">
        <w:rPr>
          <w:rFonts w:eastAsia="Arial" w:cs="Arial"/>
        </w:rPr>
        <w:t>each</w:t>
      </w:r>
      <w:r w:rsidR="006104D0" w:rsidRPr="00730267">
        <w:rPr>
          <w:rFonts w:eastAsia="Arial" w:cs="Arial"/>
          <w:spacing w:val="-1"/>
        </w:rPr>
        <w:t xml:space="preserve"> </w:t>
      </w:r>
      <w:r w:rsidR="006104D0">
        <w:rPr>
          <w:rFonts w:eastAsia="Arial" w:cs="Arial"/>
        </w:rPr>
        <w:t>prompt</w:t>
      </w:r>
      <w:r w:rsidR="006104D0" w:rsidRPr="00730267">
        <w:rPr>
          <w:rFonts w:eastAsia="Arial" w:cs="Arial"/>
        </w:rPr>
        <w:t>.</w:t>
      </w:r>
      <w:r w:rsidR="006104D0" w:rsidRPr="00730267">
        <w:rPr>
          <w:rFonts w:eastAsia="Arial" w:cs="Arial"/>
          <w:spacing w:val="-2"/>
        </w:rPr>
        <w:t xml:space="preserve"> </w:t>
      </w:r>
      <w:r>
        <w:rPr>
          <w:rFonts w:eastAsia="Arial" w:cs="Arial"/>
          <w:spacing w:val="-2"/>
        </w:rPr>
        <w:t>R</w:t>
      </w:r>
      <w:r w:rsidRPr="00730267">
        <w:rPr>
          <w:rFonts w:eastAsia="Arial" w:cs="Arial"/>
        </w:rPr>
        <w:t>eaders</w:t>
      </w:r>
      <w:r w:rsidRPr="00730267">
        <w:rPr>
          <w:rFonts w:eastAsia="Arial" w:cs="Arial"/>
          <w:spacing w:val="-1"/>
        </w:rPr>
        <w:t xml:space="preserve"> </w:t>
      </w:r>
      <w:r w:rsidRPr="00730267">
        <w:rPr>
          <w:rFonts w:eastAsia="Arial" w:cs="Arial"/>
        </w:rPr>
        <w:t>will independently</w:t>
      </w:r>
      <w:r w:rsidRPr="00730267">
        <w:rPr>
          <w:rFonts w:eastAsia="Arial" w:cs="Arial"/>
          <w:spacing w:val="-2"/>
        </w:rPr>
        <w:t xml:space="preserve"> </w:t>
      </w:r>
      <w:r w:rsidRPr="00730267">
        <w:rPr>
          <w:rFonts w:eastAsia="Arial" w:cs="Arial"/>
        </w:rPr>
        <w:t>evaluate</w:t>
      </w:r>
      <w:r w:rsidRPr="00730267">
        <w:rPr>
          <w:rFonts w:eastAsia="Arial" w:cs="Arial"/>
          <w:spacing w:val="-1"/>
        </w:rPr>
        <w:t xml:space="preserve"> </w:t>
      </w:r>
      <w:r w:rsidRPr="00730267">
        <w:rPr>
          <w:rFonts w:eastAsia="Arial" w:cs="Arial"/>
        </w:rPr>
        <w:t>and</w:t>
      </w:r>
      <w:r w:rsidRPr="00730267">
        <w:rPr>
          <w:rFonts w:eastAsia="Arial" w:cs="Arial"/>
          <w:spacing w:val="-2"/>
        </w:rPr>
        <w:t xml:space="preserve"> </w:t>
      </w:r>
      <w:r w:rsidRPr="00730267">
        <w:rPr>
          <w:rFonts w:eastAsia="Arial" w:cs="Arial"/>
        </w:rPr>
        <w:t>score</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applications</w:t>
      </w:r>
      <w:r w:rsidRPr="00730267">
        <w:rPr>
          <w:rFonts w:eastAsia="Arial" w:cs="Arial"/>
          <w:spacing w:val="-1"/>
        </w:rPr>
        <w:t xml:space="preserve"> </w:t>
      </w:r>
      <w:r w:rsidRPr="00730267">
        <w:rPr>
          <w:rFonts w:eastAsia="Arial" w:cs="Arial"/>
        </w:rPr>
        <w:t>using</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006104D0" w:rsidRPr="004A3898">
        <w:rPr>
          <w:rFonts w:cs="Arial"/>
        </w:rPr>
        <w:t>CCSPP Scoring Rubric (see Appendix B)</w:t>
      </w:r>
      <w:r w:rsidR="00DE3E63">
        <w:rPr>
          <w:rFonts w:eastAsia="Arial" w:cs="Arial"/>
        </w:rPr>
        <w:t>.</w:t>
      </w:r>
      <w:r w:rsidRPr="00730267">
        <w:rPr>
          <w:rFonts w:eastAsia="Arial" w:cs="Arial"/>
          <w:spacing w:val="-1"/>
        </w:rPr>
        <w:t xml:space="preserve"> </w:t>
      </w:r>
      <w:r w:rsidR="00DE3E63">
        <w:rPr>
          <w:color w:val="000000"/>
        </w:rPr>
        <w:t>The CDE uses a</w:t>
      </w:r>
      <w:r w:rsidR="00DE3E63" w:rsidRPr="008F1AF9">
        <w:rPr>
          <w:color w:val="000000"/>
        </w:rPr>
        <w:t xml:space="preserve"> non-consensus scoring process, </w:t>
      </w:r>
      <w:r w:rsidR="00DE3E63">
        <w:rPr>
          <w:color w:val="000000"/>
        </w:rPr>
        <w:t>some</w:t>
      </w:r>
      <w:r w:rsidR="00DE3E63" w:rsidRPr="008F1AF9">
        <w:rPr>
          <w:color w:val="000000"/>
        </w:rPr>
        <w:t xml:space="preserve"> variation in content readers’ scores</w:t>
      </w:r>
      <w:r w:rsidR="00DE3E63">
        <w:rPr>
          <w:color w:val="000000"/>
        </w:rPr>
        <w:t xml:space="preserve"> is expected.</w:t>
      </w:r>
      <w:r w:rsidR="00DE3E63" w:rsidRPr="00730267">
        <w:rPr>
          <w:rFonts w:eastAsia="Arial" w:cs="Arial"/>
        </w:rPr>
        <w:t xml:space="preserve"> </w:t>
      </w:r>
      <w:r w:rsidRPr="00730267">
        <w:rPr>
          <w:rFonts w:eastAsia="Arial" w:cs="Arial"/>
        </w:rPr>
        <w:t>If</w:t>
      </w:r>
      <w:r w:rsidRPr="00730267">
        <w:rPr>
          <w:rFonts w:eastAsia="Arial" w:cs="Arial"/>
          <w:spacing w:val="-1"/>
        </w:rPr>
        <w:t xml:space="preserve"> </w:t>
      </w:r>
      <w:r w:rsidR="00DE3E63">
        <w:rPr>
          <w:rFonts w:eastAsia="Arial" w:cs="Arial"/>
          <w:spacing w:val="-1"/>
        </w:rPr>
        <w:t>a large discrepancy exists between the reader scores</w:t>
      </w:r>
      <w:r w:rsidRPr="00730267">
        <w:rPr>
          <w:rFonts w:eastAsia="Arial" w:cs="Arial"/>
        </w:rPr>
        <w:t>,</w:t>
      </w:r>
      <w:r w:rsidRPr="00730267">
        <w:rPr>
          <w:rFonts w:eastAsia="Arial" w:cs="Arial"/>
          <w:spacing w:val="-2"/>
        </w:rPr>
        <w:t xml:space="preserve"> </w:t>
      </w:r>
      <w:r w:rsidRPr="00730267">
        <w:rPr>
          <w:rFonts w:eastAsia="Arial" w:cs="Arial"/>
        </w:rPr>
        <w:t>a</w:t>
      </w:r>
      <w:r>
        <w:rPr>
          <w:rFonts w:eastAsia="Arial" w:cs="Arial"/>
          <w:spacing w:val="-1"/>
        </w:rPr>
        <w:t xml:space="preserve">n </w:t>
      </w:r>
      <w:r w:rsidRPr="00DC3FFD">
        <w:rPr>
          <w:rFonts w:eastAsia="Arial" w:cs="Arial"/>
          <w:spacing w:val="-1"/>
        </w:rPr>
        <w:t>additional</w:t>
      </w:r>
      <w:r w:rsidRPr="00730267">
        <w:rPr>
          <w:rFonts w:eastAsia="Arial" w:cs="Arial"/>
          <w:spacing w:val="-2"/>
        </w:rPr>
        <w:t xml:space="preserve"> </w:t>
      </w:r>
      <w:r w:rsidRPr="00730267">
        <w:rPr>
          <w:rFonts w:eastAsia="Arial" w:cs="Arial"/>
        </w:rPr>
        <w:t>reader</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score</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application.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DC3FFD">
        <w:rPr>
          <w:rFonts w:eastAsia="Arial" w:cs="Arial"/>
        </w:rPr>
        <w:t>additional</w:t>
      </w:r>
      <w:r w:rsidRPr="00730267">
        <w:rPr>
          <w:rFonts w:eastAsia="Arial" w:cs="Arial"/>
          <w:spacing w:val="-2"/>
        </w:rPr>
        <w:t xml:space="preserve"> </w:t>
      </w:r>
      <w:r w:rsidRPr="00730267">
        <w:rPr>
          <w:rFonts w:eastAsia="Arial" w:cs="Arial"/>
        </w:rPr>
        <w:t>reader’s</w:t>
      </w:r>
      <w:r w:rsidRPr="00730267">
        <w:rPr>
          <w:rFonts w:eastAsia="Arial" w:cs="Arial"/>
          <w:spacing w:val="-1"/>
        </w:rPr>
        <w:t xml:space="preserve"> </w:t>
      </w:r>
      <w:r w:rsidRPr="00730267">
        <w:rPr>
          <w:rFonts w:eastAsia="Arial" w:cs="Arial"/>
        </w:rPr>
        <w:t>score</w:t>
      </w:r>
      <w:r w:rsidRPr="00730267">
        <w:rPr>
          <w:rFonts w:eastAsia="Arial" w:cs="Arial"/>
          <w:spacing w:val="-2"/>
        </w:rPr>
        <w:t xml:space="preserve"> </w:t>
      </w:r>
      <w:r w:rsidRPr="00730267">
        <w:rPr>
          <w:rFonts w:eastAsia="Arial" w:cs="Arial"/>
        </w:rPr>
        <w:t xml:space="preserve">will </w:t>
      </w:r>
      <w:r>
        <w:rPr>
          <w:rFonts w:eastAsia="Arial" w:cs="Arial"/>
        </w:rPr>
        <w:t>replace the outlying score (high or low)</w:t>
      </w:r>
      <w:r w:rsidR="006104D0">
        <w:rPr>
          <w:rFonts w:eastAsia="Arial" w:cs="Arial"/>
        </w:rPr>
        <w:t>. The two scores will then be a</w:t>
      </w:r>
      <w:r w:rsidRPr="00730267">
        <w:rPr>
          <w:rFonts w:eastAsia="Arial" w:cs="Arial"/>
        </w:rPr>
        <w:t>veraged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determine</w:t>
      </w:r>
      <w:r w:rsidRPr="00730267">
        <w:rPr>
          <w:rFonts w:eastAsia="Arial" w:cs="Arial"/>
          <w:spacing w:val="-1"/>
        </w:rPr>
        <w:t xml:space="preserve"> </w:t>
      </w:r>
      <w:r w:rsidRPr="00730267">
        <w:rPr>
          <w:rFonts w:eastAsia="Arial" w:cs="Arial"/>
        </w:rPr>
        <w:t>a</w:t>
      </w:r>
      <w:r w:rsidRPr="00730267">
        <w:rPr>
          <w:rFonts w:eastAsia="Arial" w:cs="Arial"/>
          <w:spacing w:val="-2"/>
        </w:rPr>
        <w:t xml:space="preserve"> </w:t>
      </w:r>
      <w:r w:rsidRPr="00730267">
        <w:rPr>
          <w:rFonts w:eastAsia="Arial" w:cs="Arial"/>
        </w:rPr>
        <w:t>final</w:t>
      </w:r>
      <w:r w:rsidRPr="00730267">
        <w:rPr>
          <w:rFonts w:eastAsia="Arial" w:cs="Arial"/>
          <w:spacing w:val="-1"/>
        </w:rPr>
        <w:t xml:space="preserve"> </w:t>
      </w:r>
      <w:r w:rsidRPr="00730267">
        <w:rPr>
          <w:rFonts w:eastAsia="Arial" w:cs="Arial"/>
        </w:rPr>
        <w:t>score.</w:t>
      </w:r>
    </w:p>
    <w:bookmarkEnd w:id="36"/>
    <w:p w14:paraId="0BA9C3ED" w14:textId="170D4CD1" w:rsidR="006104D0" w:rsidRDefault="006104D0" w:rsidP="006104D0">
      <w:pPr>
        <w:spacing w:line="247" w:lineRule="auto"/>
        <w:ind w:right="543"/>
        <w:rPr>
          <w:rFonts w:eastAsia="Arial" w:cs="Arial"/>
        </w:rPr>
      </w:pPr>
      <w:r w:rsidRPr="00730267">
        <w:rPr>
          <w:rFonts w:eastAsia="Arial" w:cs="Arial"/>
        </w:rPr>
        <w:t>Readers</w:t>
      </w:r>
      <w:r w:rsidRPr="00730267">
        <w:rPr>
          <w:rFonts w:eastAsia="Arial" w:cs="Arial"/>
          <w:spacing w:val="-2"/>
        </w:rPr>
        <w:t xml:space="preserve"> </w:t>
      </w:r>
      <w:r w:rsidRPr="00730267">
        <w:rPr>
          <w:rFonts w:eastAsia="Arial" w:cs="Arial"/>
        </w:rPr>
        <w:t>will</w:t>
      </w:r>
      <w:r w:rsidRPr="00730267">
        <w:rPr>
          <w:rFonts w:eastAsia="Arial" w:cs="Arial"/>
          <w:spacing w:val="-1"/>
        </w:rPr>
        <w:t xml:space="preserve"> </w:t>
      </w:r>
      <w:r w:rsidRPr="00730267">
        <w:rPr>
          <w:rFonts w:eastAsia="Arial" w:cs="Arial"/>
        </w:rPr>
        <w:t>be</w:t>
      </w:r>
      <w:r w:rsidRPr="00730267">
        <w:rPr>
          <w:rFonts w:eastAsia="Arial" w:cs="Arial"/>
          <w:spacing w:val="-2"/>
        </w:rPr>
        <w:t xml:space="preserve"> </w:t>
      </w:r>
      <w:r w:rsidRPr="00730267">
        <w:rPr>
          <w:rFonts w:eastAsia="Arial" w:cs="Arial"/>
        </w:rPr>
        <w:t>instructed</w:t>
      </w:r>
      <w:r w:rsidRPr="00730267">
        <w:rPr>
          <w:rFonts w:eastAsia="Arial" w:cs="Arial"/>
          <w:spacing w:val="-1"/>
        </w:rPr>
        <w:t xml:space="preserve"> </w:t>
      </w:r>
      <w:r w:rsidRPr="00730267">
        <w:rPr>
          <w:rFonts w:eastAsia="Arial" w:cs="Arial"/>
        </w:rPr>
        <w:t>to</w:t>
      </w:r>
      <w:r w:rsidRPr="00730267">
        <w:rPr>
          <w:rFonts w:eastAsia="Arial" w:cs="Arial"/>
          <w:spacing w:val="-2"/>
        </w:rPr>
        <w:t xml:space="preserve"> </w:t>
      </w:r>
      <w:r w:rsidRPr="00730267">
        <w:rPr>
          <w:rFonts w:eastAsia="Arial" w:cs="Arial"/>
        </w:rPr>
        <w:t>consider</w:t>
      </w:r>
      <w:r w:rsidRPr="00730267">
        <w:rPr>
          <w:rFonts w:eastAsia="Arial" w:cs="Arial"/>
          <w:spacing w:val="-1"/>
        </w:rPr>
        <w:t xml:space="preserve"> </w:t>
      </w:r>
      <w:r w:rsidRPr="00730267">
        <w:rPr>
          <w:rFonts w:eastAsia="Arial" w:cs="Arial"/>
        </w:rPr>
        <w:t>whether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proposed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Pr="00730267">
        <w:rPr>
          <w:rFonts w:eastAsia="Arial" w:cs="Arial"/>
        </w:rPr>
        <w:t>adequately</w:t>
      </w:r>
      <w:r w:rsidRPr="00730267">
        <w:rPr>
          <w:rFonts w:eastAsia="Arial" w:cs="Arial"/>
          <w:spacing w:val="-2"/>
        </w:rPr>
        <w:t xml:space="preserve"> </w:t>
      </w:r>
      <w:r w:rsidRPr="00730267">
        <w:rPr>
          <w:rFonts w:eastAsia="Arial" w:cs="Arial"/>
        </w:rPr>
        <w:t>supports the</w:t>
      </w:r>
      <w:r w:rsidRPr="00730267">
        <w:rPr>
          <w:rFonts w:eastAsia="Arial" w:cs="Arial"/>
          <w:spacing w:val="-2"/>
        </w:rPr>
        <w:t xml:space="preserve"> </w:t>
      </w:r>
      <w:r w:rsidRPr="00730267">
        <w:rPr>
          <w:rFonts w:eastAsia="Arial" w:cs="Arial"/>
        </w:rPr>
        <w:t>required</w:t>
      </w:r>
      <w:r w:rsidRPr="00730267">
        <w:rPr>
          <w:rFonts w:eastAsia="Arial" w:cs="Arial"/>
          <w:spacing w:val="-2"/>
        </w:rPr>
        <w:t xml:space="preserve"> </w:t>
      </w:r>
      <w:r w:rsidRPr="00730267">
        <w:rPr>
          <w:rFonts w:eastAsia="Arial" w:cs="Arial"/>
        </w:rPr>
        <w:t>outcomes</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contract.</w:t>
      </w:r>
      <w:r w:rsidRPr="00730267">
        <w:rPr>
          <w:rFonts w:eastAsia="Arial" w:cs="Arial"/>
          <w:spacing w:val="-2"/>
        </w:rPr>
        <w:t xml:space="preserve"> </w:t>
      </w:r>
      <w:r w:rsidRPr="00EF0300">
        <w:rPr>
          <w:rFonts w:eastAsia="Arial" w:cs="Arial"/>
        </w:rPr>
        <w:t>For</w:t>
      </w:r>
      <w:r w:rsidRPr="00EF0300">
        <w:rPr>
          <w:rFonts w:eastAsia="Arial" w:cs="Arial"/>
          <w:spacing w:val="-2"/>
        </w:rPr>
        <w:t xml:space="preserve"> </w:t>
      </w:r>
      <w:r w:rsidRPr="00EF0300">
        <w:rPr>
          <w:rFonts w:eastAsia="Arial" w:cs="Arial"/>
        </w:rPr>
        <w:t>example,</w:t>
      </w:r>
      <w:r w:rsidRPr="00EF0300">
        <w:rPr>
          <w:rFonts w:eastAsia="Arial" w:cs="Arial"/>
          <w:spacing w:val="-2"/>
        </w:rPr>
        <w:t xml:space="preserve"> </w:t>
      </w:r>
      <w:r w:rsidRPr="00EF0300">
        <w:rPr>
          <w:rFonts w:eastAsia="Arial" w:cs="Arial"/>
        </w:rPr>
        <w:t>are</w:t>
      </w:r>
      <w:r w:rsidRPr="00EF0300">
        <w:rPr>
          <w:rFonts w:eastAsia="Arial" w:cs="Arial"/>
          <w:spacing w:val="-2"/>
        </w:rPr>
        <w:t xml:space="preserve"> </w:t>
      </w:r>
      <w:r w:rsidRPr="00EF0300">
        <w:rPr>
          <w:rFonts w:eastAsia="Arial" w:cs="Arial"/>
        </w:rPr>
        <w:t>the</w:t>
      </w:r>
      <w:r w:rsidRPr="00EF0300">
        <w:rPr>
          <w:rFonts w:eastAsia="Arial" w:cs="Arial"/>
          <w:spacing w:val="-1"/>
        </w:rPr>
        <w:t xml:space="preserve"> </w:t>
      </w:r>
      <w:r w:rsidRPr="00EF0300">
        <w:rPr>
          <w:rFonts w:eastAsia="Arial" w:cs="Arial"/>
        </w:rPr>
        <w:t>number</w:t>
      </w:r>
      <w:r w:rsidRPr="00EF0300">
        <w:rPr>
          <w:rFonts w:eastAsia="Arial" w:cs="Arial"/>
          <w:spacing w:val="-2"/>
        </w:rPr>
        <w:t xml:space="preserve"> </w:t>
      </w:r>
      <w:r w:rsidRPr="00EF0300">
        <w:rPr>
          <w:rFonts w:eastAsia="Arial" w:cs="Arial"/>
        </w:rPr>
        <w:t>of</w:t>
      </w:r>
      <w:r w:rsidRPr="00EF0300">
        <w:rPr>
          <w:rFonts w:eastAsia="Arial" w:cs="Arial"/>
          <w:spacing w:val="-2"/>
        </w:rPr>
        <w:t xml:space="preserve"> </w:t>
      </w:r>
      <w:r w:rsidRPr="00EF0300">
        <w:rPr>
          <w:rFonts w:eastAsia="Arial" w:cs="Arial"/>
        </w:rPr>
        <w:t>staff</w:t>
      </w:r>
      <w:r w:rsidRPr="00EF0300">
        <w:rPr>
          <w:rFonts w:eastAsia="Arial" w:cs="Arial"/>
          <w:spacing w:val="-2"/>
        </w:rPr>
        <w:t xml:space="preserve"> </w:t>
      </w:r>
      <w:r w:rsidRPr="00EF0300">
        <w:rPr>
          <w:rFonts w:eastAsia="Arial" w:cs="Arial"/>
        </w:rPr>
        <w:t>in</w:t>
      </w:r>
      <w:r w:rsidRPr="00EF0300">
        <w:rPr>
          <w:rFonts w:eastAsia="Arial" w:cs="Arial"/>
          <w:spacing w:val="-2"/>
        </w:rPr>
        <w:t xml:space="preserve"> </w:t>
      </w:r>
      <w:r w:rsidRPr="00EF0300">
        <w:rPr>
          <w:rFonts w:eastAsia="Arial" w:cs="Arial"/>
        </w:rPr>
        <w:t>the</w:t>
      </w:r>
      <w:r w:rsidRPr="00EF0300">
        <w:rPr>
          <w:rFonts w:eastAsia="Arial" w:cs="Arial"/>
          <w:spacing w:val="-1"/>
        </w:rPr>
        <w:t xml:space="preserve"> </w:t>
      </w:r>
      <w:r w:rsidRPr="00EF0300">
        <w:rPr>
          <w:rFonts w:eastAsia="Arial" w:cs="Arial"/>
        </w:rPr>
        <w:t>budget</w:t>
      </w:r>
      <w:r w:rsidRPr="00EF0300">
        <w:rPr>
          <w:rFonts w:eastAsia="Arial" w:cs="Arial"/>
          <w:spacing w:val="-2"/>
        </w:rPr>
        <w:t xml:space="preserve"> </w:t>
      </w:r>
      <w:r w:rsidRPr="00EF0300">
        <w:rPr>
          <w:rFonts w:eastAsia="Arial" w:cs="Arial"/>
        </w:rPr>
        <w:t>and</w:t>
      </w:r>
      <w:r w:rsidRPr="00EF0300">
        <w:rPr>
          <w:rFonts w:eastAsia="Arial" w:cs="Arial"/>
          <w:spacing w:val="-2"/>
        </w:rPr>
        <w:t xml:space="preserve"> </w:t>
      </w:r>
      <w:r w:rsidRPr="00EF0300">
        <w:rPr>
          <w:rFonts w:eastAsia="Arial" w:cs="Arial"/>
        </w:rPr>
        <w:t>budget</w:t>
      </w:r>
      <w:r w:rsidRPr="00EF0300">
        <w:rPr>
          <w:rFonts w:eastAsia="Arial" w:cs="Arial"/>
          <w:spacing w:val="-1"/>
        </w:rPr>
        <w:t xml:space="preserve"> </w:t>
      </w:r>
      <w:r w:rsidRPr="00EF0300">
        <w:rPr>
          <w:rFonts w:eastAsia="Arial" w:cs="Arial"/>
        </w:rPr>
        <w:t>narrative</w:t>
      </w:r>
      <w:r w:rsidRPr="00EF0300">
        <w:rPr>
          <w:rFonts w:eastAsia="Arial" w:cs="Arial"/>
          <w:spacing w:val="-2"/>
        </w:rPr>
        <w:t xml:space="preserve"> </w:t>
      </w:r>
      <w:r w:rsidRPr="00EF0300">
        <w:rPr>
          <w:rFonts w:eastAsia="Arial" w:cs="Arial"/>
        </w:rPr>
        <w:t>appropriate?</w:t>
      </w:r>
      <w:r w:rsidRPr="00EF0300">
        <w:rPr>
          <w:rFonts w:eastAsia="Arial" w:cs="Arial"/>
          <w:spacing w:val="-2"/>
        </w:rPr>
        <w:t xml:space="preserve"> </w:t>
      </w:r>
      <w:r w:rsidRPr="00EF0300">
        <w:rPr>
          <w:rFonts w:eastAsia="Arial" w:cs="Arial"/>
        </w:rPr>
        <w:t>Is</w:t>
      </w:r>
      <w:r w:rsidRPr="00EF0300">
        <w:rPr>
          <w:rFonts w:eastAsia="Arial" w:cs="Arial"/>
          <w:spacing w:val="-1"/>
        </w:rPr>
        <w:t xml:space="preserve"> </w:t>
      </w:r>
      <w:r w:rsidRPr="00EF0300">
        <w:rPr>
          <w:rFonts w:eastAsia="Arial" w:cs="Arial"/>
        </w:rPr>
        <w:t>the</w:t>
      </w:r>
      <w:r w:rsidRPr="00EF0300">
        <w:rPr>
          <w:rFonts w:eastAsia="Arial" w:cs="Arial"/>
          <w:spacing w:val="-2"/>
        </w:rPr>
        <w:t xml:space="preserve"> </w:t>
      </w:r>
      <w:r w:rsidRPr="00EF0300">
        <w:rPr>
          <w:rFonts w:eastAsia="Arial" w:cs="Arial"/>
        </w:rPr>
        <w:t>operating</w:t>
      </w:r>
      <w:r w:rsidRPr="00EF0300">
        <w:rPr>
          <w:rFonts w:eastAsia="Arial" w:cs="Arial"/>
          <w:spacing w:val="-2"/>
        </w:rPr>
        <w:t xml:space="preserve"> </w:t>
      </w:r>
      <w:r w:rsidRPr="00EF0300">
        <w:rPr>
          <w:rFonts w:eastAsia="Arial" w:cs="Arial"/>
        </w:rPr>
        <w:t>expense</w:t>
      </w:r>
      <w:r w:rsidRPr="00EF0300">
        <w:rPr>
          <w:rFonts w:eastAsia="Arial" w:cs="Arial"/>
          <w:spacing w:val="-1"/>
        </w:rPr>
        <w:t xml:space="preserve"> </w:t>
      </w:r>
      <w:r w:rsidRPr="00EF0300">
        <w:rPr>
          <w:rFonts w:eastAsia="Arial" w:cs="Arial"/>
        </w:rPr>
        <w:t>budget</w:t>
      </w:r>
      <w:r w:rsidRPr="00EF0300">
        <w:rPr>
          <w:rFonts w:eastAsia="Arial" w:cs="Arial"/>
          <w:w w:val="99"/>
        </w:rPr>
        <w:t xml:space="preserve"> </w:t>
      </w:r>
      <w:r w:rsidRPr="00EF0300">
        <w:rPr>
          <w:rFonts w:eastAsia="Arial" w:cs="Arial"/>
        </w:rPr>
        <w:t>justified</w:t>
      </w:r>
      <w:r w:rsidRPr="00EF0300">
        <w:rPr>
          <w:rFonts w:eastAsia="Arial" w:cs="Arial"/>
          <w:spacing w:val="-2"/>
        </w:rPr>
        <w:t xml:space="preserve"> </w:t>
      </w:r>
      <w:r w:rsidRPr="00EF0300">
        <w:rPr>
          <w:rFonts w:eastAsia="Arial" w:cs="Arial"/>
        </w:rPr>
        <w:t>and</w:t>
      </w:r>
      <w:r w:rsidRPr="00EF0300">
        <w:rPr>
          <w:rFonts w:eastAsia="Arial" w:cs="Arial"/>
          <w:spacing w:val="-1"/>
        </w:rPr>
        <w:t xml:space="preserve"> </w:t>
      </w:r>
      <w:r w:rsidRPr="00EF0300">
        <w:rPr>
          <w:rFonts w:eastAsia="Arial" w:cs="Arial"/>
        </w:rPr>
        <w:t>related</w:t>
      </w:r>
      <w:r w:rsidRPr="00EF0300">
        <w:rPr>
          <w:rFonts w:eastAsia="Arial" w:cs="Arial"/>
          <w:spacing w:val="-2"/>
        </w:rPr>
        <w:t xml:space="preserve"> </w:t>
      </w:r>
      <w:r w:rsidRPr="00EF0300">
        <w:rPr>
          <w:rFonts w:eastAsia="Arial" w:cs="Arial"/>
        </w:rPr>
        <w:t>to</w:t>
      </w:r>
      <w:r w:rsidRPr="00EF0300">
        <w:rPr>
          <w:rFonts w:eastAsia="Arial" w:cs="Arial"/>
          <w:spacing w:val="-1"/>
        </w:rPr>
        <w:t xml:space="preserve"> </w:t>
      </w:r>
      <w:r w:rsidRPr="00EF0300">
        <w:rPr>
          <w:rFonts w:eastAsia="Arial" w:cs="Arial"/>
        </w:rPr>
        <w:t>the</w:t>
      </w:r>
      <w:r w:rsidRPr="00EF0300">
        <w:rPr>
          <w:rFonts w:eastAsia="Arial" w:cs="Arial"/>
          <w:spacing w:val="-1"/>
        </w:rPr>
        <w:t xml:space="preserve"> </w:t>
      </w:r>
      <w:r w:rsidRPr="00EF0300">
        <w:rPr>
          <w:rFonts w:eastAsia="Arial" w:cs="Arial"/>
        </w:rPr>
        <w:t>planned</w:t>
      </w:r>
      <w:r w:rsidRPr="00EF0300">
        <w:rPr>
          <w:rFonts w:eastAsia="Arial" w:cs="Arial"/>
          <w:spacing w:val="-2"/>
        </w:rPr>
        <w:t xml:space="preserve"> </w:t>
      </w:r>
      <w:r w:rsidR="00EA0624" w:rsidRPr="00EF0300">
        <w:rPr>
          <w:rFonts w:eastAsia="Arial" w:cs="Arial"/>
        </w:rPr>
        <w:t>activities</w:t>
      </w:r>
      <w:r w:rsidRPr="00EF0300">
        <w:rPr>
          <w:rFonts w:eastAsia="Arial" w:cs="Arial"/>
        </w:rPr>
        <w:t>?</w:t>
      </w:r>
    </w:p>
    <w:p w14:paraId="7448B2DB" w14:textId="15581541" w:rsidR="00687771" w:rsidRDefault="00687771" w:rsidP="00D73B43">
      <w:pPr>
        <w:spacing w:after="480" w:line="247" w:lineRule="auto"/>
        <w:ind w:right="547"/>
        <w:rPr>
          <w:rFonts w:eastAsia="Arial" w:cs="Arial"/>
        </w:rPr>
      </w:pPr>
      <w:r w:rsidRPr="00687771">
        <w:rPr>
          <w:rFonts w:eastAsia="Arial" w:cs="Arial"/>
        </w:rPr>
        <w:t>At the CDE’s discretion, applicants meeting the scoring threshold may be required to participate in an evaluation interview prior to awards being made.</w:t>
      </w:r>
    </w:p>
    <w:p w14:paraId="2050D536" w14:textId="77777777" w:rsidR="00337017" w:rsidRPr="004A3898" w:rsidRDefault="00337017" w:rsidP="00A77966">
      <w:pPr>
        <w:pStyle w:val="Heading3"/>
        <w:rPr>
          <w:szCs w:val="24"/>
        </w:rPr>
      </w:pPr>
      <w:r w:rsidRPr="004A3898">
        <w:rPr>
          <w:szCs w:val="24"/>
        </w:rPr>
        <w:t>Appeals Process</w:t>
      </w:r>
    </w:p>
    <w:p w14:paraId="58103F6C" w14:textId="77777777" w:rsidR="00337017" w:rsidRPr="004A3898" w:rsidRDefault="00337017" w:rsidP="0010656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or standard mail </w:t>
      </w:r>
      <w:r w:rsidRPr="004A3898">
        <w:rPr>
          <w:rFonts w:cs="Arial"/>
          <w:color w:val="000000"/>
        </w:rPr>
        <w:t>to:</w:t>
      </w:r>
    </w:p>
    <w:p w14:paraId="025E0507" w14:textId="77777777" w:rsidR="006219AD" w:rsidRPr="004A3898" w:rsidRDefault="00170EB1" w:rsidP="006219AD">
      <w:pPr>
        <w:widowControl w:val="0"/>
        <w:autoSpaceDE w:val="0"/>
        <w:autoSpaceDN w:val="0"/>
        <w:adjustRightInd w:val="0"/>
        <w:spacing w:after="0"/>
        <w:jc w:val="center"/>
        <w:rPr>
          <w:rFonts w:cs="Arial"/>
        </w:rPr>
      </w:pPr>
      <w:r>
        <w:rPr>
          <w:rFonts w:cs="Arial"/>
        </w:rPr>
        <w:t>Pete Callas</w:t>
      </w:r>
      <w:r w:rsidR="006219AD" w:rsidRPr="004A3898">
        <w:rPr>
          <w:rFonts w:cs="Arial"/>
        </w:rPr>
        <w:t>, Director</w:t>
      </w:r>
    </w:p>
    <w:p w14:paraId="6BF39B82" w14:textId="77777777" w:rsidR="00A77966" w:rsidRPr="004A3898" w:rsidRDefault="00A77966" w:rsidP="00A77966">
      <w:pPr>
        <w:spacing w:after="0"/>
        <w:jc w:val="center"/>
        <w:rPr>
          <w:rFonts w:cs="Arial"/>
        </w:rPr>
      </w:pPr>
      <w:r w:rsidRPr="004A3898">
        <w:rPr>
          <w:rFonts w:cs="Arial"/>
        </w:rPr>
        <w:t>Career and College Transition Division</w:t>
      </w:r>
    </w:p>
    <w:p w14:paraId="7BA1AC62" w14:textId="77777777" w:rsidR="00A77966" w:rsidRPr="004A3898" w:rsidRDefault="00A77966" w:rsidP="00A77966">
      <w:pPr>
        <w:spacing w:after="0"/>
        <w:jc w:val="center"/>
        <w:rPr>
          <w:rFonts w:cs="Arial"/>
        </w:rPr>
      </w:pPr>
      <w:r w:rsidRPr="004A3898">
        <w:rPr>
          <w:rFonts w:cs="Arial"/>
        </w:rPr>
        <w:t>California Community Schools Partnership Program</w:t>
      </w:r>
    </w:p>
    <w:p w14:paraId="045F1A93" w14:textId="77777777" w:rsidR="00754A6E" w:rsidRPr="004A3898" w:rsidRDefault="00754A6E" w:rsidP="00754A6E">
      <w:pPr>
        <w:spacing w:after="0"/>
        <w:jc w:val="center"/>
        <w:rPr>
          <w:rFonts w:cs="Arial"/>
        </w:rPr>
      </w:pPr>
      <w:r w:rsidRPr="004A3898">
        <w:rPr>
          <w:rFonts w:cs="Arial"/>
        </w:rPr>
        <w:t>California Department of Education</w:t>
      </w:r>
    </w:p>
    <w:p w14:paraId="4F8B2D54" w14:textId="77777777" w:rsidR="00337017" w:rsidRPr="004A3898" w:rsidRDefault="00337017" w:rsidP="00A77966">
      <w:pPr>
        <w:spacing w:after="0"/>
        <w:jc w:val="center"/>
        <w:rPr>
          <w:rFonts w:cs="Arial"/>
        </w:rPr>
      </w:pPr>
      <w:r w:rsidRPr="004A3898">
        <w:rPr>
          <w:rFonts w:cs="Arial"/>
        </w:rPr>
        <w:t>1430 N Street, Suite 4202</w:t>
      </w:r>
    </w:p>
    <w:p w14:paraId="2956C4A3" w14:textId="77777777" w:rsidR="00337017" w:rsidRPr="004A3898" w:rsidRDefault="00337017" w:rsidP="00106565">
      <w:pPr>
        <w:jc w:val="center"/>
        <w:rPr>
          <w:rFonts w:cs="Arial"/>
        </w:rPr>
      </w:pPr>
      <w:r w:rsidRPr="004A3898">
        <w:rPr>
          <w:rFonts w:cs="Arial"/>
        </w:rPr>
        <w:t>Sacramento, CA 95814</w:t>
      </w:r>
    </w:p>
    <w:p w14:paraId="00C261E2" w14:textId="1710B41B"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with an original signature by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 xml:space="preserve">two weeks after the day of the </w:t>
      </w:r>
      <w:r w:rsidR="00CA2AB2">
        <w:rPr>
          <w:rFonts w:cs="Arial"/>
          <w:b/>
        </w:rPr>
        <w:t>proposed contractor</w:t>
      </w:r>
      <w:r w:rsidR="00544152" w:rsidRPr="004A3898">
        <w:rPr>
          <w:rFonts w:cs="Arial"/>
          <w:b/>
        </w:rPr>
        <w:t xml:space="preserve"> announcement</w:t>
      </w:r>
      <w:r w:rsidR="00C83DBF" w:rsidRPr="004A3898">
        <w:rPr>
          <w:rFonts w:cs="Arial"/>
        </w:rPr>
        <w:t>.</w:t>
      </w:r>
      <w:r w:rsidR="00E416A8" w:rsidRPr="004A3898">
        <w:rPr>
          <w:rFonts w:cs="Arial"/>
        </w:rPr>
        <w:t xml:space="preserve"> </w:t>
      </w:r>
      <w:r w:rsidR="002C498E" w:rsidRPr="004A3898">
        <w:rPr>
          <w:rFonts w:cs="Arial"/>
        </w:rPr>
        <w:t xml:space="preserve">A link to the </w:t>
      </w:r>
      <w:r w:rsidR="00CA2AB2">
        <w:rPr>
          <w:rFonts w:cs="Arial"/>
        </w:rPr>
        <w:t xml:space="preserve">proposed </w:t>
      </w:r>
      <w:r w:rsidR="002C498E" w:rsidRPr="004A3898">
        <w:rPr>
          <w:rFonts w:cs="Arial"/>
        </w:rPr>
        <w:t xml:space="preserve">funding results </w:t>
      </w:r>
      <w:r w:rsidR="003E022B" w:rsidRPr="004A3898">
        <w:rPr>
          <w:rFonts w:cs="Arial"/>
        </w:rPr>
        <w:t xml:space="preserve">will be posted on the </w:t>
      </w:r>
      <w:r w:rsidR="00CA2AB2">
        <w:rPr>
          <w:rFonts w:cs="Arial"/>
        </w:rPr>
        <w:t>SBE</w:t>
      </w:r>
      <w:r w:rsidR="003E022B" w:rsidRPr="004A3898">
        <w:rPr>
          <w:rFonts w:cs="Arial"/>
        </w:rPr>
        <w:t xml:space="preserve">’s </w:t>
      </w:r>
      <w:r w:rsidR="00CA2AB2">
        <w:rPr>
          <w:rFonts w:cs="Arial"/>
        </w:rPr>
        <w:lastRenderedPageBreak/>
        <w:t>September 2022 meeting agenda</w:t>
      </w:r>
      <w:r w:rsidR="00CA2AB2">
        <w:rPr>
          <w:rStyle w:val="FootnoteReference"/>
          <w:rFonts w:cs="Arial"/>
        </w:rPr>
        <w:footnoteReference w:id="12"/>
      </w:r>
      <w:r w:rsidR="00CA2AB2">
        <w:rPr>
          <w:rFonts w:cs="Arial"/>
        </w:rPr>
        <w:t xml:space="preserve"> </w:t>
      </w:r>
      <w:r w:rsidR="003E022B" w:rsidRPr="004A3898">
        <w:rPr>
          <w:rFonts w:cs="Arial"/>
        </w:rPr>
        <w:t>and communication, via email, will be sent to all applicants</w:t>
      </w:r>
      <w:r w:rsidR="003E022B" w:rsidRPr="0091553F">
        <w:rPr>
          <w:rFonts w:cs="Arial"/>
        </w:rPr>
        <w:t>.</w:t>
      </w:r>
      <w:r w:rsidR="00CA2AB2">
        <w:rPr>
          <w:rFonts w:cs="Arial"/>
        </w:rPr>
        <w:t xml:space="preserve"> </w:t>
      </w:r>
      <w:r w:rsidR="005302FC" w:rsidRPr="0091553F">
        <w:rPr>
          <w:rFonts w:cs="Arial"/>
        </w:rPr>
        <w:t>L</w:t>
      </w:r>
      <w:r w:rsidR="00754A6E" w:rsidRPr="0091553F">
        <w:rPr>
          <w:rFonts w:cs="Arial"/>
        </w:rPr>
        <w:t xml:space="preserve">etters </w:t>
      </w:r>
      <w:r w:rsidR="00754A6E" w:rsidRPr="004A3898">
        <w:rPr>
          <w:rFonts w:cs="Arial"/>
        </w:rPr>
        <w:t xml:space="preserve">of appeal can be submitted via email to </w:t>
      </w:r>
      <w:hyperlink r:id="rId19" w:history="1">
        <w:r w:rsidR="00136931" w:rsidRPr="004A3898">
          <w:rPr>
            <w:rStyle w:val="Hyperlink"/>
            <w:rFonts w:eastAsia="Calibri" w:cs="Arial"/>
          </w:rPr>
          <w:t>CCSPP@cde.ca.gov</w:t>
        </w:r>
      </w:hyperlink>
      <w:r w:rsidR="00754A6E" w:rsidRPr="004A3898">
        <w:rPr>
          <w:rFonts w:cs="Arial"/>
        </w:rPr>
        <w:t>.</w:t>
      </w:r>
    </w:p>
    <w:p w14:paraId="3C31C536" w14:textId="77777777" w:rsidR="00337017" w:rsidRPr="004A3898" w:rsidRDefault="00337017" w:rsidP="00106565">
      <w:pPr>
        <w:autoSpaceDE w:val="0"/>
        <w:autoSpaceDN w:val="0"/>
        <w:rPr>
          <w:rFonts w:cs="Arial"/>
        </w:rPr>
      </w:pPr>
      <w:r w:rsidRPr="004A3898">
        <w:rPr>
          <w:rFonts w:cs="Arial"/>
        </w:rPr>
        <w:t xml:space="preserve">Appeals shall be limited to the grounds that the CDE failed to correctly apply the standards for reviewing the </w:t>
      </w:r>
      <w:r w:rsidR="006F1169" w:rsidRPr="004A3898">
        <w:rPr>
          <w:rFonts w:cs="Arial"/>
        </w:rPr>
        <w:t>application</w:t>
      </w:r>
      <w:r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Pr="004A3898">
        <w:rPr>
          <w:rFonts w:cs="Arial"/>
        </w:rPr>
        <w:t xml:space="preserve">CDE will not consider incomplete or late appeals. The appellant may not supply any new information that was not originally contained in the original </w:t>
      </w:r>
      <w:r w:rsidR="006F1169" w:rsidRPr="004A3898">
        <w:rPr>
          <w:rFonts w:cs="Arial"/>
        </w:rPr>
        <w:t>application</w:t>
      </w:r>
      <w:r w:rsidRPr="004A3898">
        <w:rPr>
          <w:rFonts w:cs="Arial"/>
        </w:rPr>
        <w:t>.</w:t>
      </w:r>
    </w:p>
    <w:p w14:paraId="5C67859A" w14:textId="2CBBB456" w:rsidR="00337017" w:rsidRPr="004A3898" w:rsidRDefault="00337017" w:rsidP="00106565">
      <w:pPr>
        <w:autoSpaceDE w:val="0"/>
        <w:autoSpaceDN w:val="0"/>
        <w:rPr>
          <w:rFonts w:cs="Arial"/>
        </w:rPr>
      </w:pPr>
      <w:r w:rsidRPr="004A3898">
        <w:rPr>
          <w:rFonts w:cs="Arial"/>
        </w:rPr>
        <w:t xml:space="preserve">The </w:t>
      </w:r>
      <w:r w:rsidR="00004A70">
        <w:rPr>
          <w:rFonts w:cs="Arial"/>
        </w:rPr>
        <w:t>Director of the CCTD</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p>
    <w:p w14:paraId="0A7D5A36" w14:textId="77777777" w:rsidR="00A77966" w:rsidRPr="004A3898" w:rsidRDefault="00A77966" w:rsidP="00106565">
      <w:pPr>
        <w:autoSpaceDE w:val="0"/>
        <w:autoSpaceDN w:val="0"/>
        <w:rPr>
          <w:rFonts w:cs="Arial"/>
          <w:bCs/>
        </w:rPr>
      </w:pPr>
      <w:r w:rsidRPr="004A3898">
        <w:rPr>
          <w:rFonts w:cs="Arial"/>
          <w:bCs/>
        </w:rPr>
        <w:br w:type="page"/>
      </w:r>
    </w:p>
    <w:p w14:paraId="05FA875D" w14:textId="77777777" w:rsidR="007D18F0" w:rsidRPr="004A3898" w:rsidRDefault="006F1169" w:rsidP="00D73B43">
      <w:pPr>
        <w:pStyle w:val="Heading2"/>
        <w:spacing w:after="480"/>
      </w:pPr>
      <w:bookmarkStart w:id="37" w:name="_Toc47008250"/>
      <w:bookmarkStart w:id="38" w:name="_Toc47015900"/>
      <w:bookmarkStart w:id="39" w:name="_Toc107297140"/>
      <w:r w:rsidRPr="004A3898">
        <w:lastRenderedPageBreak/>
        <w:t>A</w:t>
      </w:r>
      <w:r w:rsidR="003D6A34" w:rsidRPr="004A3898">
        <w:t>pplication</w:t>
      </w:r>
      <w:r w:rsidR="00E416A8" w:rsidRPr="004A3898">
        <w:t xml:space="preserve"> </w:t>
      </w:r>
      <w:r w:rsidR="00691233">
        <w:t>Questionnaire</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37"/>
      <w:bookmarkEnd w:id="38"/>
      <w:bookmarkEnd w:id="39"/>
    </w:p>
    <w:p w14:paraId="7727A1AB" w14:textId="77777777" w:rsidR="000C5F83" w:rsidRPr="004A3898" w:rsidRDefault="006F1169" w:rsidP="00D73B43">
      <w:pPr>
        <w:pStyle w:val="Heading3"/>
        <w:spacing w:after="480"/>
        <w:rPr>
          <w:sz w:val="32"/>
        </w:rPr>
      </w:pPr>
      <w:r w:rsidRPr="004A3898">
        <w:rPr>
          <w:szCs w:val="24"/>
        </w:rPr>
        <w:t>Application</w:t>
      </w:r>
      <w:r w:rsidR="0024295B" w:rsidRPr="004A3898">
        <w:rPr>
          <w:szCs w:val="24"/>
        </w:rPr>
        <w:t xml:space="preserve"> Instructions</w:t>
      </w:r>
    </w:p>
    <w:p w14:paraId="467227BD" w14:textId="77777777" w:rsidR="006219AD" w:rsidRPr="004A3898" w:rsidRDefault="006219AD" w:rsidP="00981398">
      <w:pPr>
        <w:widowControl w:val="0"/>
        <w:autoSpaceDE w:val="0"/>
        <w:autoSpaceDN w:val="0"/>
        <w:adjustRightInd w:val="0"/>
        <w:rPr>
          <w:rFonts w:cs="Arial"/>
          <w:b/>
          <w:i/>
        </w:rPr>
      </w:pPr>
      <w:bookmarkStart w:id="40" w:name="_Hlk52438551"/>
      <w:r w:rsidRPr="004A3898">
        <w:rPr>
          <w:rFonts w:cs="Arial"/>
          <w:b/>
          <w:i/>
        </w:rPr>
        <w:t>Application Format Requirements</w:t>
      </w:r>
      <w:r w:rsidR="005F44F9" w:rsidRPr="004A3898">
        <w:rPr>
          <w:rFonts w:cs="Arial"/>
          <w:b/>
          <w:i/>
        </w:rPr>
        <w:t>:</w:t>
      </w:r>
    </w:p>
    <w:bookmarkEnd w:id="40"/>
    <w:p w14:paraId="246B5900" w14:textId="77777777" w:rsidR="006219AD" w:rsidRPr="004A3898" w:rsidRDefault="006219AD" w:rsidP="00981398">
      <w:pPr>
        <w:widowControl w:val="0"/>
        <w:autoSpaceDE w:val="0"/>
        <w:autoSpaceDN w:val="0"/>
        <w:adjustRightInd w:val="0"/>
        <w:rPr>
          <w:rFonts w:cs="Arial"/>
        </w:rPr>
      </w:pPr>
      <w:r w:rsidRPr="004A3898">
        <w:rPr>
          <w:rFonts w:cs="Arial"/>
        </w:rPr>
        <w:t>Applications must adhere to the following formatting requirements:</w:t>
      </w:r>
    </w:p>
    <w:p w14:paraId="45421896" w14:textId="77777777"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Application and included forms may not be altered</w:t>
      </w:r>
      <w:r w:rsidR="00DC1C00" w:rsidRPr="004A3898">
        <w:rPr>
          <w:rFonts w:ascii="Arial" w:hAnsi="Arial" w:cs="Arial"/>
          <w:sz w:val="24"/>
          <w:szCs w:val="24"/>
        </w:rPr>
        <w:t>.</w:t>
      </w:r>
    </w:p>
    <w:p w14:paraId="13B60631" w14:textId="05921DD8" w:rsidR="006219AD" w:rsidRPr="004A3898" w:rsidRDefault="002D24AA" w:rsidP="00705E28">
      <w:pPr>
        <w:pStyle w:val="ListParagraph"/>
        <w:numPr>
          <w:ilvl w:val="0"/>
          <w:numId w:val="4"/>
        </w:numPr>
        <w:spacing w:after="240"/>
        <w:contextualSpacing w:val="0"/>
        <w:rPr>
          <w:rFonts w:ascii="Arial" w:hAnsi="Arial" w:cs="Arial"/>
          <w:sz w:val="24"/>
          <w:szCs w:val="24"/>
        </w:rPr>
      </w:pPr>
      <w:r w:rsidRPr="004A56B7">
        <w:rPr>
          <w:rFonts w:ascii="Arial" w:hAnsi="Arial" w:cs="Arial"/>
          <w:sz w:val="24"/>
          <w:szCs w:val="24"/>
        </w:rPr>
        <w:t>8½- by 11-inch paper</w:t>
      </w:r>
      <w:r w:rsidR="008B4162">
        <w:rPr>
          <w:rFonts w:ascii="Arial" w:hAnsi="Arial" w:cs="Arial"/>
          <w:sz w:val="24"/>
          <w:szCs w:val="24"/>
        </w:rPr>
        <w:t xml:space="preserve"> (Letter) page size</w:t>
      </w:r>
    </w:p>
    <w:p w14:paraId="49183528" w14:textId="77777777" w:rsidR="006219AD" w:rsidRPr="004A3898" w:rsidRDefault="00336D56"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12-point</w:t>
      </w:r>
      <w:r w:rsidR="006219AD" w:rsidRPr="004A3898">
        <w:rPr>
          <w:rFonts w:ascii="Arial" w:hAnsi="Arial" w:cs="Arial"/>
          <w:sz w:val="24"/>
          <w:szCs w:val="24"/>
        </w:rPr>
        <w:t xml:space="preserve"> Arial (normal) font</w:t>
      </w:r>
      <w:r w:rsidR="00953812">
        <w:rPr>
          <w:rFonts w:ascii="Arial" w:hAnsi="Arial" w:cs="Arial"/>
          <w:sz w:val="24"/>
          <w:szCs w:val="24"/>
        </w:rPr>
        <w:t xml:space="preserve"> (</w:t>
      </w:r>
      <w:r w:rsidR="0091553F">
        <w:rPr>
          <w:rFonts w:ascii="Arial" w:hAnsi="Arial" w:cs="Arial"/>
          <w:sz w:val="24"/>
          <w:szCs w:val="24"/>
        </w:rPr>
        <w:t>for</w:t>
      </w:r>
      <w:r w:rsidR="00953812">
        <w:rPr>
          <w:rFonts w:ascii="Arial" w:hAnsi="Arial" w:cs="Arial"/>
          <w:sz w:val="24"/>
          <w:szCs w:val="24"/>
        </w:rPr>
        <w:t xml:space="preserve"> charts and tables,10-point Arial </w:t>
      </w:r>
      <w:r w:rsidR="0091553F">
        <w:rPr>
          <w:rFonts w:ascii="Arial" w:hAnsi="Arial" w:cs="Arial"/>
          <w:sz w:val="24"/>
          <w:szCs w:val="24"/>
        </w:rPr>
        <w:t xml:space="preserve">font size is </w:t>
      </w:r>
      <w:r w:rsidR="00953812">
        <w:rPr>
          <w:rFonts w:ascii="Arial" w:hAnsi="Arial" w:cs="Arial"/>
          <w:sz w:val="24"/>
          <w:szCs w:val="24"/>
        </w:rPr>
        <w:t>allowed)</w:t>
      </w:r>
    </w:p>
    <w:p w14:paraId="40BC1194" w14:textId="77777777" w:rsidR="006219AD" w:rsidRPr="004A3898" w:rsidRDefault="008B457C"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Single</w:t>
      </w:r>
      <w:r w:rsidR="006219AD" w:rsidRPr="004A3898">
        <w:rPr>
          <w:rFonts w:ascii="Arial" w:hAnsi="Arial" w:cs="Arial"/>
          <w:sz w:val="24"/>
          <w:szCs w:val="24"/>
        </w:rPr>
        <w:t xml:space="preserve"> (</w:t>
      </w:r>
      <w:r>
        <w:rPr>
          <w:rFonts w:ascii="Arial" w:hAnsi="Arial" w:cs="Arial"/>
          <w:sz w:val="24"/>
          <w:szCs w:val="24"/>
        </w:rPr>
        <w:t>1</w:t>
      </w:r>
      <w:r w:rsidR="006219AD" w:rsidRPr="004A3898">
        <w:rPr>
          <w:rFonts w:ascii="Arial" w:hAnsi="Arial" w:cs="Arial"/>
          <w:sz w:val="24"/>
          <w:szCs w:val="24"/>
        </w:rPr>
        <w:t>.0) line spacing</w:t>
      </w:r>
    </w:p>
    <w:p w14:paraId="09FB30A3" w14:textId="77777777"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One-inch margins on sides, top, and bottom (except pre-formatted forms)</w:t>
      </w:r>
    </w:p>
    <w:p w14:paraId="048596D7" w14:textId="77777777" w:rsidR="006219AD" w:rsidRPr="004A3898" w:rsidRDefault="006F2BC8"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H</w:t>
      </w:r>
      <w:r w:rsidR="006219AD" w:rsidRPr="004A3898">
        <w:rPr>
          <w:rFonts w:ascii="Arial" w:hAnsi="Arial" w:cs="Arial"/>
          <w:sz w:val="24"/>
          <w:szCs w:val="24"/>
        </w:rPr>
        <w:t xml:space="preserve">andwritten entries </w:t>
      </w:r>
      <w:r w:rsidRPr="004A3898">
        <w:rPr>
          <w:rFonts w:ascii="Arial" w:hAnsi="Arial" w:cs="Arial"/>
          <w:sz w:val="24"/>
          <w:szCs w:val="24"/>
        </w:rPr>
        <w:t>will not be accepted</w:t>
      </w:r>
      <w:r w:rsidR="00DC1C00" w:rsidRPr="004A3898">
        <w:rPr>
          <w:rFonts w:ascii="Arial" w:hAnsi="Arial" w:cs="Arial"/>
          <w:sz w:val="24"/>
          <w:szCs w:val="24"/>
        </w:rPr>
        <w:t>.</w:t>
      </w:r>
    </w:p>
    <w:p w14:paraId="13F85D5F" w14:textId="1B25E9D2"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 xml:space="preserve">The grant application is </w:t>
      </w:r>
      <w:r w:rsidRPr="00295714">
        <w:rPr>
          <w:rFonts w:ascii="Arial" w:hAnsi="Arial" w:cs="Arial"/>
          <w:sz w:val="24"/>
          <w:szCs w:val="24"/>
        </w:rPr>
        <w:t>restricted to</w:t>
      </w:r>
      <w:r w:rsidR="00EF0300" w:rsidRPr="00295714">
        <w:rPr>
          <w:rFonts w:ascii="Arial" w:hAnsi="Arial" w:cs="Arial"/>
          <w:sz w:val="24"/>
          <w:szCs w:val="24"/>
        </w:rPr>
        <w:t xml:space="preserve"> 30 </w:t>
      </w:r>
      <w:r w:rsidRPr="00295714">
        <w:rPr>
          <w:rFonts w:ascii="Arial" w:hAnsi="Arial" w:cs="Arial"/>
          <w:sz w:val="24"/>
          <w:szCs w:val="24"/>
        </w:rPr>
        <w:t>single-sided pages. All pages, including forms</w:t>
      </w:r>
      <w:r w:rsidR="006F2BC8" w:rsidRPr="00295714">
        <w:rPr>
          <w:rFonts w:ascii="Arial" w:hAnsi="Arial" w:cs="Arial"/>
          <w:sz w:val="24"/>
          <w:szCs w:val="24"/>
        </w:rPr>
        <w:t>, application narrative</w:t>
      </w:r>
      <w:r w:rsidR="00A03A07" w:rsidRPr="00295714">
        <w:rPr>
          <w:rFonts w:ascii="Arial" w:hAnsi="Arial" w:cs="Arial"/>
          <w:sz w:val="24"/>
          <w:szCs w:val="24"/>
        </w:rPr>
        <w:t>,</w:t>
      </w:r>
      <w:r w:rsidR="00F71113" w:rsidRPr="00295714">
        <w:rPr>
          <w:rFonts w:ascii="Arial" w:hAnsi="Arial" w:cs="Arial"/>
          <w:sz w:val="24"/>
          <w:szCs w:val="24"/>
        </w:rPr>
        <w:t xml:space="preserve"> budget </w:t>
      </w:r>
      <w:r w:rsidR="0091553F" w:rsidRPr="00295714">
        <w:rPr>
          <w:rFonts w:ascii="Arial" w:hAnsi="Arial" w:cs="Arial"/>
          <w:sz w:val="24"/>
          <w:szCs w:val="24"/>
        </w:rPr>
        <w:t>narrative</w:t>
      </w:r>
      <w:r w:rsidR="00A03A07" w:rsidRPr="00295714">
        <w:rPr>
          <w:rFonts w:ascii="Arial" w:hAnsi="Arial" w:cs="Arial"/>
          <w:sz w:val="24"/>
          <w:szCs w:val="24"/>
        </w:rPr>
        <w:t xml:space="preserve"> and appendix</w:t>
      </w:r>
      <w:r w:rsidR="00F71113" w:rsidRPr="00295714">
        <w:rPr>
          <w:rFonts w:ascii="Arial" w:hAnsi="Arial" w:cs="Arial"/>
          <w:sz w:val="24"/>
          <w:szCs w:val="24"/>
        </w:rPr>
        <w:t xml:space="preserve"> </w:t>
      </w:r>
      <w:r w:rsidRPr="00295714">
        <w:rPr>
          <w:rFonts w:ascii="Arial" w:hAnsi="Arial" w:cs="Arial"/>
          <w:sz w:val="24"/>
          <w:szCs w:val="24"/>
        </w:rPr>
        <w:t xml:space="preserve">count toward the </w:t>
      </w:r>
      <w:r w:rsidR="00EF0300" w:rsidRPr="00295714">
        <w:rPr>
          <w:rFonts w:ascii="Arial" w:hAnsi="Arial" w:cs="Arial"/>
          <w:sz w:val="24"/>
          <w:szCs w:val="24"/>
        </w:rPr>
        <w:t>30</w:t>
      </w:r>
      <w:r w:rsidR="006F2BC8" w:rsidRPr="00295714">
        <w:rPr>
          <w:rFonts w:ascii="Arial" w:hAnsi="Arial" w:cs="Arial"/>
          <w:sz w:val="24"/>
          <w:szCs w:val="24"/>
        </w:rPr>
        <w:t>-</w:t>
      </w:r>
      <w:r w:rsidRPr="00295714">
        <w:rPr>
          <w:rFonts w:ascii="Arial" w:hAnsi="Arial" w:cs="Arial"/>
          <w:sz w:val="24"/>
          <w:szCs w:val="24"/>
        </w:rPr>
        <w:t>page limit. Pages</w:t>
      </w:r>
      <w:r w:rsidRPr="004A3898">
        <w:rPr>
          <w:rFonts w:ascii="Arial" w:hAnsi="Arial" w:cs="Arial"/>
          <w:sz w:val="24"/>
          <w:szCs w:val="24"/>
        </w:rPr>
        <w:t xml:space="preserve"> exceeding the limit will not be considered for scoring</w:t>
      </w:r>
      <w:r w:rsidR="006F2BC8" w:rsidRPr="004A3898">
        <w:rPr>
          <w:rFonts w:ascii="Arial" w:hAnsi="Arial" w:cs="Arial"/>
          <w:sz w:val="24"/>
          <w:szCs w:val="24"/>
        </w:rPr>
        <w:t xml:space="preserve"> and will</w:t>
      </w:r>
      <w:r w:rsidRPr="004A3898">
        <w:rPr>
          <w:rFonts w:ascii="Arial" w:hAnsi="Arial" w:cs="Arial"/>
          <w:sz w:val="24"/>
          <w:szCs w:val="24"/>
        </w:rPr>
        <w:t xml:space="preserve"> be omitted from scoring based upon the submission requirements</w:t>
      </w:r>
      <w:r w:rsidR="00F71113">
        <w:rPr>
          <w:rFonts w:ascii="Arial" w:hAnsi="Arial" w:cs="Arial"/>
          <w:sz w:val="24"/>
          <w:szCs w:val="24"/>
        </w:rPr>
        <w:t xml:space="preserve"> outlined in this RFA</w:t>
      </w:r>
      <w:r w:rsidRPr="004A3898">
        <w:rPr>
          <w:rFonts w:ascii="Arial" w:hAnsi="Arial" w:cs="Arial"/>
          <w:sz w:val="24"/>
          <w:szCs w:val="24"/>
        </w:rPr>
        <w:t xml:space="preserve"> (not the order documents are submitted). Do not submit any unused material (guidance and instructions) included in the RFA with the application, as all submitted pages count toward the page limit.</w:t>
      </w:r>
    </w:p>
    <w:p w14:paraId="3A22BFE2" w14:textId="03B7D945" w:rsidR="006219AD" w:rsidRPr="004A3898" w:rsidRDefault="006219AD" w:rsidP="00705E28">
      <w:pPr>
        <w:pStyle w:val="ListParagraph"/>
        <w:numPr>
          <w:ilvl w:val="0"/>
          <w:numId w:val="4"/>
        </w:numPr>
        <w:spacing w:after="240"/>
        <w:contextualSpacing w:val="0"/>
        <w:rPr>
          <w:rFonts w:ascii="Arial" w:hAnsi="Arial" w:cs="Arial"/>
          <w:sz w:val="24"/>
          <w:szCs w:val="24"/>
        </w:rPr>
      </w:pPr>
      <w:r w:rsidRPr="004A3898">
        <w:rPr>
          <w:rFonts w:ascii="Arial" w:hAnsi="Arial" w:cs="Arial"/>
          <w:sz w:val="24"/>
          <w:szCs w:val="24"/>
        </w:rPr>
        <w:t>An appendix</w:t>
      </w:r>
      <w:r w:rsidR="00A32F6C" w:rsidRPr="004A3898">
        <w:rPr>
          <w:rFonts w:ascii="Arial" w:hAnsi="Arial" w:cs="Arial"/>
          <w:sz w:val="24"/>
          <w:szCs w:val="24"/>
        </w:rPr>
        <w:t xml:space="preserve"> (optional)</w:t>
      </w:r>
      <w:r w:rsidRPr="004A3898">
        <w:rPr>
          <w:rFonts w:ascii="Arial" w:hAnsi="Arial" w:cs="Arial"/>
          <w:sz w:val="24"/>
          <w:szCs w:val="24"/>
        </w:rPr>
        <w:t xml:space="preserve">, </w:t>
      </w:r>
      <w:r w:rsidR="005B7A01">
        <w:rPr>
          <w:rFonts w:ascii="Arial" w:hAnsi="Arial" w:cs="Arial"/>
          <w:sz w:val="24"/>
          <w:szCs w:val="24"/>
        </w:rPr>
        <w:t>including</w:t>
      </w:r>
      <w:r w:rsidRPr="004A3898">
        <w:rPr>
          <w:rFonts w:ascii="Arial" w:hAnsi="Arial" w:cs="Arial"/>
          <w:sz w:val="24"/>
          <w:szCs w:val="24"/>
        </w:rPr>
        <w:t xml:space="preserve"> of letters of commitment from </w:t>
      </w:r>
      <w:r w:rsidR="001F42AD" w:rsidRPr="001F42AD">
        <w:rPr>
          <w:rFonts w:ascii="Arial" w:hAnsi="Arial" w:cs="Arial"/>
          <w:sz w:val="24"/>
          <w:szCs w:val="24"/>
        </w:rPr>
        <w:t>institutions of higher education and/or nonprofit community-</w:t>
      </w:r>
      <w:r w:rsidR="001F42AD" w:rsidRPr="00295714">
        <w:rPr>
          <w:rFonts w:ascii="Arial" w:hAnsi="Arial" w:cs="Arial"/>
          <w:sz w:val="24"/>
          <w:szCs w:val="24"/>
        </w:rPr>
        <w:t>based organizations</w:t>
      </w:r>
      <w:r w:rsidR="001B400B" w:rsidRPr="00295714">
        <w:rPr>
          <w:rFonts w:ascii="Arial" w:hAnsi="Arial" w:cs="Arial"/>
          <w:sz w:val="24"/>
          <w:szCs w:val="24"/>
        </w:rPr>
        <w:t>,</w:t>
      </w:r>
      <w:r w:rsidR="00BD425A" w:rsidRPr="00295714">
        <w:rPr>
          <w:rFonts w:ascii="Arial" w:hAnsi="Arial" w:cs="Arial"/>
          <w:sz w:val="24"/>
          <w:szCs w:val="24"/>
        </w:rPr>
        <w:t xml:space="preserve"> </w:t>
      </w:r>
      <w:r w:rsidR="00693890" w:rsidRPr="00295714">
        <w:rPr>
          <w:rFonts w:ascii="Arial" w:hAnsi="Arial" w:cs="Arial"/>
          <w:sz w:val="24"/>
          <w:szCs w:val="24"/>
        </w:rPr>
        <w:t xml:space="preserve">personnel </w:t>
      </w:r>
      <w:r w:rsidR="005B7A01" w:rsidRPr="00295714">
        <w:rPr>
          <w:rFonts w:ascii="Arial" w:hAnsi="Arial" w:cs="Arial"/>
          <w:sz w:val="24"/>
          <w:szCs w:val="24"/>
        </w:rPr>
        <w:t>resumes</w:t>
      </w:r>
      <w:r w:rsidR="00CA1D15" w:rsidRPr="00295714">
        <w:rPr>
          <w:rFonts w:ascii="Arial" w:hAnsi="Arial" w:cs="Arial"/>
          <w:sz w:val="24"/>
          <w:szCs w:val="24"/>
        </w:rPr>
        <w:t xml:space="preserve"> and other relevant information</w:t>
      </w:r>
      <w:r w:rsidR="00A03A07" w:rsidRPr="00295714">
        <w:rPr>
          <w:rFonts w:ascii="Arial" w:hAnsi="Arial" w:cs="Arial"/>
          <w:sz w:val="24"/>
          <w:szCs w:val="24"/>
        </w:rPr>
        <w:t xml:space="preserve"> (included </w:t>
      </w:r>
      <w:r w:rsidRPr="00295714">
        <w:rPr>
          <w:rFonts w:ascii="Arial" w:hAnsi="Arial" w:cs="Arial"/>
          <w:sz w:val="24"/>
          <w:szCs w:val="24"/>
        </w:rPr>
        <w:t xml:space="preserve">in the </w:t>
      </w:r>
      <w:r w:rsidR="00EF0300" w:rsidRPr="00295714">
        <w:rPr>
          <w:rFonts w:ascii="Arial" w:hAnsi="Arial" w:cs="Arial"/>
          <w:sz w:val="24"/>
          <w:szCs w:val="24"/>
        </w:rPr>
        <w:t>30</w:t>
      </w:r>
      <w:r w:rsidR="00A03A07" w:rsidRPr="00295714">
        <w:rPr>
          <w:rFonts w:ascii="Arial" w:hAnsi="Arial" w:cs="Arial"/>
          <w:sz w:val="24"/>
          <w:szCs w:val="24"/>
        </w:rPr>
        <w:t>-</w:t>
      </w:r>
      <w:r w:rsidRPr="00295714">
        <w:rPr>
          <w:rFonts w:ascii="Arial" w:hAnsi="Arial" w:cs="Arial"/>
          <w:sz w:val="24"/>
          <w:szCs w:val="24"/>
        </w:rPr>
        <w:t>page limit</w:t>
      </w:r>
      <w:r w:rsidR="001B400B" w:rsidRPr="00295714">
        <w:rPr>
          <w:rFonts w:ascii="Arial" w:hAnsi="Arial" w:cs="Arial"/>
          <w:sz w:val="24"/>
          <w:szCs w:val="24"/>
        </w:rPr>
        <w:t>)</w:t>
      </w:r>
      <w:r w:rsidRPr="00295714">
        <w:rPr>
          <w:rFonts w:ascii="Arial" w:hAnsi="Arial" w:cs="Arial"/>
          <w:sz w:val="24"/>
          <w:szCs w:val="24"/>
        </w:rPr>
        <w:t>.</w:t>
      </w:r>
    </w:p>
    <w:p w14:paraId="622807AF" w14:textId="77777777" w:rsidR="006219AD" w:rsidRPr="00752512" w:rsidRDefault="0075251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While not a research contract, applicants are expected to have a deep understanding of the research behind adult learning, institutional change and change management, and technical assistance and should demonstrate this knowledge and ability in their proposal and include research citations (author and year) within the text if referencing research</w:t>
      </w:r>
      <w:r w:rsidR="000D262F">
        <w:rPr>
          <w:rFonts w:ascii="Arial" w:hAnsi="Arial" w:cs="Arial"/>
          <w:sz w:val="24"/>
          <w:szCs w:val="24"/>
        </w:rPr>
        <w:t>.</w:t>
      </w:r>
    </w:p>
    <w:p w14:paraId="34BBA276" w14:textId="77777777" w:rsidR="006219AD" w:rsidRPr="004A3898" w:rsidRDefault="006219AD" w:rsidP="00921383">
      <w:pPr>
        <w:pStyle w:val="ListParagraph"/>
        <w:numPr>
          <w:ilvl w:val="0"/>
          <w:numId w:val="4"/>
        </w:numPr>
        <w:spacing w:after="480"/>
        <w:contextualSpacing w:val="0"/>
        <w:rPr>
          <w:rFonts w:ascii="Arial" w:hAnsi="Arial" w:cs="Arial"/>
          <w:sz w:val="24"/>
          <w:szCs w:val="24"/>
        </w:rPr>
      </w:pPr>
      <w:r w:rsidRPr="004A3898">
        <w:rPr>
          <w:rFonts w:ascii="Arial" w:hAnsi="Arial" w:cs="Arial"/>
          <w:sz w:val="24"/>
          <w:szCs w:val="24"/>
        </w:rPr>
        <w:t xml:space="preserve">Do not include </w:t>
      </w:r>
      <w:r w:rsidR="0003155B" w:rsidRPr="004A3898">
        <w:rPr>
          <w:rFonts w:ascii="Arial" w:hAnsi="Arial" w:cs="Arial"/>
          <w:sz w:val="24"/>
          <w:szCs w:val="24"/>
        </w:rPr>
        <w:t>hyper</w:t>
      </w:r>
      <w:r w:rsidRPr="004A3898">
        <w:rPr>
          <w:rFonts w:ascii="Arial" w:hAnsi="Arial" w:cs="Arial"/>
          <w:sz w:val="24"/>
          <w:szCs w:val="24"/>
        </w:rPr>
        <w:t>links or web page references in the application as embedded links cannot be followed or considered for scoring.</w:t>
      </w:r>
    </w:p>
    <w:p w14:paraId="3A506B36" w14:textId="77777777" w:rsidR="00921383" w:rsidRDefault="00921383" w:rsidP="00F1344D">
      <w:pPr>
        <w:widowControl w:val="0"/>
        <w:autoSpaceDE w:val="0"/>
        <w:autoSpaceDN w:val="0"/>
        <w:adjustRightInd w:val="0"/>
        <w:rPr>
          <w:rFonts w:cs="Arial"/>
          <w:b/>
          <w:i/>
        </w:rPr>
        <w:sectPr w:rsidR="00921383" w:rsidSect="00BD0552">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pPr>
    </w:p>
    <w:p w14:paraId="1D545333" w14:textId="058AD66B" w:rsidR="00F1344D" w:rsidRPr="004A3898" w:rsidRDefault="00F1344D" w:rsidP="00F1344D">
      <w:pPr>
        <w:widowControl w:val="0"/>
        <w:autoSpaceDE w:val="0"/>
        <w:autoSpaceDN w:val="0"/>
        <w:adjustRightInd w:val="0"/>
      </w:pPr>
      <w:r w:rsidRPr="004A3898">
        <w:rPr>
          <w:rFonts w:cs="Arial"/>
          <w:b/>
          <w:i/>
        </w:rPr>
        <w:lastRenderedPageBreak/>
        <w:t>Attachment I</w:t>
      </w:r>
      <w:r w:rsidR="00133198" w:rsidRPr="004A3898">
        <w:rPr>
          <w:rFonts w:cs="Arial"/>
          <w:b/>
          <w:i/>
        </w:rPr>
        <w:t xml:space="preserve"> </w:t>
      </w:r>
      <w:r w:rsidR="00DF55B3">
        <w:rPr>
          <w:rFonts w:cs="Arial"/>
          <w:b/>
          <w:i/>
        </w:rPr>
        <w:t>–</w:t>
      </w:r>
      <w:r w:rsidR="00192970">
        <w:rPr>
          <w:rFonts w:cs="Arial"/>
          <w:b/>
          <w:i/>
        </w:rPr>
        <w:t xml:space="preserve"> </w:t>
      </w:r>
      <w:r w:rsidRPr="004A3898">
        <w:rPr>
          <w:rFonts w:cs="Arial"/>
          <w:b/>
          <w:i/>
        </w:rPr>
        <w:t>Budget Worksheet</w:t>
      </w:r>
    </w:p>
    <w:p w14:paraId="47088632" w14:textId="3D5BE845" w:rsidR="00F1344D" w:rsidRPr="004A3898" w:rsidRDefault="00F1344D" w:rsidP="00F1344D">
      <w:r w:rsidRPr="004A3898">
        <w:t>Us</w:t>
      </w:r>
      <w:r w:rsidR="00545CA2" w:rsidRPr="004A3898">
        <w:t>e</w:t>
      </w:r>
      <w:r w:rsidRPr="004A3898">
        <w:t xml:space="preserve"> the </w:t>
      </w:r>
      <w:r w:rsidR="00A8623A">
        <w:t xml:space="preserve">CCSPP </w:t>
      </w:r>
      <w:r w:rsidRPr="004A3898">
        <w:t>Budget Worksheet provided on</w:t>
      </w:r>
      <w:r w:rsidRPr="004A3898">
        <w:rPr>
          <w:rFonts w:cs="Arial"/>
        </w:rPr>
        <w:t xml:space="preserve"> the CDE’s CCSPP</w:t>
      </w:r>
      <w:r w:rsidR="00B04C3B">
        <w:rPr>
          <w:rFonts w:cs="Arial"/>
        </w:rPr>
        <w:t xml:space="preserve"> </w:t>
      </w:r>
      <w:r w:rsidR="000F01C8">
        <w:rPr>
          <w:rFonts w:cs="Arial"/>
        </w:rPr>
        <w:t>Regional</w:t>
      </w:r>
      <w:r w:rsidR="00691233">
        <w:rPr>
          <w:rFonts w:cs="Arial"/>
        </w:rPr>
        <w:t xml:space="preserve"> </w:t>
      </w:r>
      <w:r w:rsidR="00B04C3B">
        <w:rPr>
          <w:rFonts w:cs="Arial"/>
        </w:rPr>
        <w:t>TAC</w:t>
      </w:r>
      <w:r w:rsidRPr="004A3898">
        <w:rPr>
          <w:rFonts w:cs="Arial"/>
        </w:rPr>
        <w:t xml:space="preserve"> </w:t>
      </w:r>
      <w:r w:rsidR="00AA20E2" w:rsidRPr="002B3679">
        <w:rPr>
          <w:rFonts w:cs="Arial"/>
        </w:rPr>
        <w:t xml:space="preserve">Funding Description web page at </w:t>
      </w:r>
      <w:hyperlink r:id="rId23" w:tooltip="CCSPP Regional TAC Funding Description" w:history="1">
        <w:r w:rsidR="00556BE1" w:rsidRPr="00DB26ED">
          <w:rPr>
            <w:rStyle w:val="Hyperlink"/>
          </w:rPr>
          <w:t>https://www.cde.ca.gov/fg/fo/profile.asp?id=5728</w:t>
        </w:r>
      </w:hyperlink>
      <w:r w:rsidR="00AA20E2" w:rsidRPr="002B3679">
        <w:rPr>
          <w:rFonts w:cs="Arial"/>
        </w:rPr>
        <w:t>.</w:t>
      </w:r>
      <w:r w:rsidR="00AA20E2">
        <w:rPr>
          <w:rFonts w:cs="Arial"/>
        </w:rPr>
        <w:t xml:space="preserve"> Select Request for Applications.</w:t>
      </w:r>
    </w:p>
    <w:p w14:paraId="2D110E9F" w14:textId="77777777" w:rsidR="00F1344D" w:rsidRPr="00705E28" w:rsidRDefault="00F1344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Create a proposed budget aligned to the </w:t>
      </w:r>
      <w:r w:rsidR="00545CA2" w:rsidRPr="00705E28">
        <w:rPr>
          <w:rFonts w:ascii="Arial" w:hAnsi="Arial" w:cs="Arial"/>
          <w:sz w:val="24"/>
          <w:szCs w:val="24"/>
        </w:rPr>
        <w:t>purpose and goals of the CCSPP.</w:t>
      </w:r>
    </w:p>
    <w:p w14:paraId="026AB72B" w14:textId="77777777" w:rsidR="00F1344D" w:rsidRPr="00705E28" w:rsidRDefault="00F1344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Provide a detailed explanation of each proposed expenditure</w:t>
      </w:r>
      <w:r w:rsidR="00545CA2" w:rsidRPr="00705E28">
        <w:rPr>
          <w:rFonts w:ascii="Arial" w:hAnsi="Arial" w:cs="Arial"/>
          <w:sz w:val="24"/>
          <w:szCs w:val="24"/>
        </w:rPr>
        <w:t>.</w:t>
      </w:r>
      <w:r w:rsidRPr="00705E28">
        <w:rPr>
          <w:rFonts w:ascii="Arial" w:hAnsi="Arial" w:cs="Arial"/>
          <w:sz w:val="24"/>
          <w:szCs w:val="24"/>
        </w:rPr>
        <w:t xml:space="preserve"> Costs should be as accurate as possible. All proposed expenditures (including conferences, services, curriculum, and salaries) should be explicitly for </w:t>
      </w:r>
      <w:r w:rsidR="00545CA2" w:rsidRPr="00705E28">
        <w:rPr>
          <w:rFonts w:ascii="Arial" w:hAnsi="Arial" w:cs="Arial"/>
          <w:sz w:val="24"/>
          <w:szCs w:val="24"/>
        </w:rPr>
        <w:t>the CCSPP</w:t>
      </w:r>
      <w:r w:rsidRPr="00705E28">
        <w:rPr>
          <w:rFonts w:ascii="Arial" w:hAnsi="Arial" w:cs="Arial"/>
          <w:sz w:val="24"/>
          <w:szCs w:val="24"/>
        </w:rPr>
        <w:t xml:space="preserve"> program</w:t>
      </w:r>
      <w:r w:rsidR="00545CA2" w:rsidRPr="00705E28">
        <w:rPr>
          <w:rFonts w:ascii="Arial" w:hAnsi="Arial" w:cs="Arial"/>
          <w:sz w:val="24"/>
          <w:szCs w:val="24"/>
        </w:rPr>
        <w:t>(</w:t>
      </w:r>
      <w:r w:rsidRPr="00705E28">
        <w:rPr>
          <w:rFonts w:ascii="Arial" w:hAnsi="Arial" w:cs="Arial"/>
          <w:sz w:val="24"/>
          <w:szCs w:val="24"/>
        </w:rPr>
        <w:t>s</w:t>
      </w:r>
      <w:r w:rsidR="00545CA2" w:rsidRPr="00705E28">
        <w:rPr>
          <w:rFonts w:ascii="Arial" w:hAnsi="Arial" w:cs="Arial"/>
          <w:sz w:val="24"/>
          <w:szCs w:val="24"/>
        </w:rPr>
        <w:t>)</w:t>
      </w:r>
      <w:r w:rsidRPr="00705E28">
        <w:rPr>
          <w:rFonts w:ascii="Arial" w:hAnsi="Arial" w:cs="Arial"/>
          <w:sz w:val="24"/>
          <w:szCs w:val="24"/>
        </w:rPr>
        <w:t>.</w:t>
      </w:r>
    </w:p>
    <w:p w14:paraId="53019216" w14:textId="77777777" w:rsidR="00F1344D" w:rsidRPr="00705E28" w:rsidRDefault="00F1344D" w:rsidP="00705E28">
      <w:pPr>
        <w:pStyle w:val="ListParagraph"/>
        <w:numPr>
          <w:ilvl w:val="0"/>
          <w:numId w:val="4"/>
        </w:numPr>
        <w:spacing w:after="240"/>
        <w:contextualSpacing w:val="0"/>
        <w:rPr>
          <w:rFonts w:ascii="Arial" w:hAnsi="Arial" w:cs="Arial"/>
          <w:sz w:val="24"/>
          <w:szCs w:val="24"/>
        </w:rPr>
      </w:pPr>
      <w:r w:rsidRPr="00705E28">
        <w:rPr>
          <w:rFonts w:ascii="Arial" w:hAnsi="Arial" w:cs="Arial"/>
          <w:sz w:val="24"/>
          <w:szCs w:val="24"/>
        </w:rPr>
        <w:t xml:space="preserve">Provide adequate detail and justification when significant funds are budgeted for an outside party or consultant (rather than LEA personnel) to provide </w:t>
      </w:r>
      <w:r w:rsidR="00545CA2" w:rsidRPr="00705E28">
        <w:rPr>
          <w:rFonts w:ascii="Arial" w:hAnsi="Arial" w:cs="Arial"/>
          <w:sz w:val="24"/>
          <w:szCs w:val="24"/>
        </w:rPr>
        <w:t xml:space="preserve">CCSPP </w:t>
      </w:r>
      <w:r w:rsidRPr="00705E28">
        <w:rPr>
          <w:rFonts w:ascii="Arial" w:hAnsi="Arial" w:cs="Arial"/>
          <w:sz w:val="24"/>
          <w:szCs w:val="24"/>
        </w:rPr>
        <w:t>services.</w:t>
      </w:r>
    </w:p>
    <w:p w14:paraId="7E4E28F0" w14:textId="77777777" w:rsidR="0024295B" w:rsidRPr="001F6640" w:rsidRDefault="0024295B" w:rsidP="00981398">
      <w:pPr>
        <w:widowControl w:val="0"/>
        <w:autoSpaceDE w:val="0"/>
        <w:autoSpaceDN w:val="0"/>
        <w:adjustRightInd w:val="0"/>
        <w:rPr>
          <w:rFonts w:cs="Arial"/>
          <w:b/>
          <w:i/>
        </w:rPr>
      </w:pPr>
      <w:r w:rsidRPr="007B0D8C">
        <w:rPr>
          <w:rFonts w:cs="Arial"/>
          <w:b/>
          <w:i/>
        </w:rPr>
        <w:t xml:space="preserve">A complete </w:t>
      </w:r>
      <w:r w:rsidR="006F1169" w:rsidRPr="007B0D8C">
        <w:rPr>
          <w:rFonts w:cs="Arial"/>
          <w:b/>
          <w:i/>
        </w:rPr>
        <w:t>application</w:t>
      </w:r>
      <w:r w:rsidRPr="001F6640">
        <w:rPr>
          <w:rFonts w:cs="Arial"/>
          <w:b/>
          <w:i/>
        </w:rPr>
        <w:t xml:space="preserve"> consists of the following components:</w:t>
      </w:r>
    </w:p>
    <w:p w14:paraId="178572F4" w14:textId="77777777" w:rsidR="002477DC" w:rsidRPr="00183739" w:rsidRDefault="006219AD"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 xml:space="preserve">Form </w:t>
      </w:r>
      <w:r w:rsidR="00EC37BA" w:rsidRPr="00183739">
        <w:rPr>
          <w:rFonts w:ascii="Arial" w:hAnsi="Arial" w:cs="Arial"/>
          <w:sz w:val="24"/>
        </w:rPr>
        <w:t>A</w:t>
      </w:r>
      <w:r w:rsidRPr="00183739">
        <w:rPr>
          <w:rFonts w:ascii="Arial" w:hAnsi="Arial" w:cs="Arial"/>
          <w:sz w:val="24"/>
        </w:rPr>
        <w:t>: Cover Sheet</w:t>
      </w:r>
      <w:r w:rsidR="008915CB" w:rsidRPr="00183739">
        <w:rPr>
          <w:rFonts w:ascii="Arial" w:hAnsi="Arial" w:cs="Arial"/>
          <w:sz w:val="24"/>
        </w:rPr>
        <w:t>, including the superintendent’s (or designee’s)</w:t>
      </w:r>
      <w:r w:rsidR="000B1437" w:rsidRPr="00183739">
        <w:rPr>
          <w:rFonts w:ascii="Arial" w:hAnsi="Arial" w:cs="Arial"/>
          <w:sz w:val="24"/>
        </w:rPr>
        <w:t xml:space="preserve"> </w:t>
      </w:r>
      <w:r w:rsidR="00EE6877" w:rsidRPr="00183739">
        <w:rPr>
          <w:rFonts w:ascii="Arial" w:hAnsi="Arial" w:cs="Arial"/>
          <w:sz w:val="24"/>
        </w:rPr>
        <w:t>e-</w:t>
      </w:r>
      <w:r w:rsidR="008915CB" w:rsidRPr="00183739">
        <w:rPr>
          <w:rFonts w:ascii="Arial" w:hAnsi="Arial" w:cs="Arial"/>
          <w:sz w:val="24"/>
        </w:rPr>
        <w:t>signature</w:t>
      </w:r>
      <w:r w:rsidR="000D18EC" w:rsidRPr="00183739">
        <w:rPr>
          <w:rFonts w:ascii="Arial" w:hAnsi="Arial" w:cs="Arial"/>
          <w:sz w:val="24"/>
        </w:rPr>
        <w:t>s</w:t>
      </w:r>
      <w:r w:rsidR="008915CB" w:rsidRPr="00183739">
        <w:rPr>
          <w:rFonts w:ascii="Arial" w:hAnsi="Arial" w:cs="Arial"/>
          <w:sz w:val="24"/>
        </w:rPr>
        <w:t xml:space="preserve"> of the applying LEA</w:t>
      </w:r>
      <w:r w:rsidR="002477DC" w:rsidRPr="00183739">
        <w:rPr>
          <w:rFonts w:ascii="Arial" w:hAnsi="Arial" w:cs="Arial"/>
          <w:sz w:val="24"/>
        </w:rPr>
        <w:t>(s)</w:t>
      </w:r>
      <w:r w:rsidR="008915CB" w:rsidRPr="00183739">
        <w:rPr>
          <w:rFonts w:ascii="Arial" w:hAnsi="Arial" w:cs="Arial"/>
          <w:sz w:val="24"/>
        </w:rPr>
        <w:t>.</w:t>
      </w:r>
    </w:p>
    <w:p w14:paraId="7597C68A" w14:textId="77777777" w:rsidR="002A4118" w:rsidRPr="00183739" w:rsidRDefault="002A4118"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Table of Contents</w:t>
      </w:r>
    </w:p>
    <w:p w14:paraId="5AA89C69" w14:textId="77777777" w:rsidR="00854545" w:rsidRPr="00183739" w:rsidRDefault="000C5F83"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 xml:space="preserve">Application </w:t>
      </w:r>
      <w:r w:rsidR="00433316" w:rsidRPr="00183739">
        <w:rPr>
          <w:rFonts w:ascii="Arial" w:hAnsi="Arial" w:cs="Arial"/>
          <w:sz w:val="24"/>
        </w:rPr>
        <w:t>Questionnaire</w:t>
      </w:r>
    </w:p>
    <w:p w14:paraId="118540CA" w14:textId="77777777" w:rsidR="002B1E00" w:rsidRPr="00183739" w:rsidRDefault="00442E8A"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 xml:space="preserve">Form </w:t>
      </w:r>
      <w:bookmarkStart w:id="41" w:name="_Toc398024581"/>
      <w:r w:rsidR="0074399B" w:rsidRPr="00183739">
        <w:rPr>
          <w:rFonts w:ascii="Arial" w:hAnsi="Arial" w:cs="Arial"/>
          <w:sz w:val="24"/>
        </w:rPr>
        <w:t>B</w:t>
      </w:r>
      <w:r w:rsidR="0085064D" w:rsidRPr="00183739">
        <w:rPr>
          <w:rFonts w:ascii="Arial" w:hAnsi="Arial" w:cs="Arial"/>
          <w:sz w:val="24"/>
        </w:rPr>
        <w:t>:</w:t>
      </w:r>
      <w:r w:rsidR="00133198" w:rsidRPr="00183739">
        <w:rPr>
          <w:rFonts w:ascii="Arial" w:hAnsi="Arial" w:cs="Arial"/>
          <w:sz w:val="24"/>
        </w:rPr>
        <w:t xml:space="preserve"> </w:t>
      </w:r>
      <w:r w:rsidR="00860DBF" w:rsidRPr="00183739">
        <w:rPr>
          <w:rFonts w:ascii="Arial" w:hAnsi="Arial" w:cs="Arial"/>
          <w:sz w:val="24"/>
        </w:rPr>
        <w:t>Budget Narrative</w:t>
      </w:r>
    </w:p>
    <w:p w14:paraId="4013344A" w14:textId="77777777" w:rsidR="00A618CA" w:rsidRPr="00183739" w:rsidRDefault="00A618CA" w:rsidP="00183739">
      <w:pPr>
        <w:pStyle w:val="ListParagraph"/>
        <w:numPr>
          <w:ilvl w:val="0"/>
          <w:numId w:val="29"/>
        </w:numPr>
        <w:spacing w:before="240" w:after="240"/>
        <w:contextualSpacing w:val="0"/>
        <w:rPr>
          <w:rFonts w:ascii="Arial" w:hAnsi="Arial" w:cs="Arial"/>
          <w:sz w:val="24"/>
        </w:rPr>
      </w:pPr>
      <w:r w:rsidRPr="00183739">
        <w:rPr>
          <w:rFonts w:ascii="Arial" w:hAnsi="Arial" w:cs="Arial"/>
          <w:sz w:val="24"/>
        </w:rPr>
        <w:t>Appendix (optional): Letters of commitment from</w:t>
      </w:r>
      <w:r w:rsidR="005C230F" w:rsidRPr="00183739">
        <w:rPr>
          <w:rFonts w:ascii="Arial" w:hAnsi="Arial" w:cs="Arial"/>
          <w:sz w:val="24"/>
        </w:rPr>
        <w:t xml:space="preserve"> </w:t>
      </w:r>
      <w:r w:rsidR="001F42AD" w:rsidRPr="00183739">
        <w:rPr>
          <w:rFonts w:ascii="Arial" w:hAnsi="Arial" w:cs="Arial"/>
          <w:sz w:val="24"/>
        </w:rPr>
        <w:t>institutions of higher education and/or nonprofit community-based organizations</w:t>
      </w:r>
      <w:r w:rsidRPr="00183739">
        <w:rPr>
          <w:rFonts w:ascii="Arial" w:hAnsi="Arial" w:cs="Arial"/>
          <w:sz w:val="24"/>
        </w:rPr>
        <w:t xml:space="preserve"> may be attached as an appendix. The letters of commitment must be originals, not form letters, and must specifically state the services, funds, and other support to be provided. Letters must contain signatures and be on official letterhead.</w:t>
      </w:r>
    </w:p>
    <w:p w14:paraId="3BC9C97C" w14:textId="2EABF532" w:rsidR="00C84BC3" w:rsidRDefault="00C84BC3" w:rsidP="00183739">
      <w:pPr>
        <w:pStyle w:val="ListParagraph"/>
        <w:widowControl w:val="0"/>
        <w:autoSpaceDE w:val="0"/>
        <w:autoSpaceDN w:val="0"/>
        <w:adjustRightInd w:val="0"/>
        <w:spacing w:after="240"/>
        <w:contextualSpacing w:val="0"/>
        <w:rPr>
          <w:rFonts w:ascii="Arial" w:hAnsi="Arial" w:cs="Arial"/>
          <w:sz w:val="24"/>
          <w:szCs w:val="24"/>
        </w:rPr>
      </w:pPr>
      <w:r w:rsidRPr="00687771">
        <w:rPr>
          <w:rFonts w:ascii="Arial" w:hAnsi="Arial" w:cs="Arial"/>
          <w:b/>
          <w:sz w:val="24"/>
          <w:szCs w:val="24"/>
        </w:rPr>
        <w:t>Note:</w:t>
      </w:r>
      <w:r w:rsidRPr="00295714">
        <w:rPr>
          <w:rFonts w:ascii="Arial" w:hAnsi="Arial" w:cs="Arial"/>
          <w:sz w:val="24"/>
          <w:szCs w:val="24"/>
        </w:rPr>
        <w:t xml:space="preserve"> Items 1–5, listed above, have a </w:t>
      </w:r>
      <w:r w:rsidR="00EF0300" w:rsidRPr="00295714">
        <w:rPr>
          <w:rFonts w:ascii="Arial" w:hAnsi="Arial" w:cs="Arial"/>
          <w:sz w:val="24"/>
          <w:szCs w:val="24"/>
        </w:rPr>
        <w:t>30</w:t>
      </w:r>
      <w:r w:rsidRPr="00295714">
        <w:rPr>
          <w:rFonts w:ascii="Arial" w:hAnsi="Arial" w:cs="Arial"/>
          <w:sz w:val="24"/>
          <w:szCs w:val="24"/>
        </w:rPr>
        <w:t>-page limit, see Application</w:t>
      </w:r>
      <w:r w:rsidRPr="00C84BC3">
        <w:rPr>
          <w:rFonts w:ascii="Arial" w:hAnsi="Arial" w:cs="Arial"/>
          <w:sz w:val="24"/>
          <w:szCs w:val="24"/>
        </w:rPr>
        <w:t xml:space="preserve"> Format Requirements</w:t>
      </w:r>
      <w:r>
        <w:rPr>
          <w:rFonts w:ascii="Arial" w:hAnsi="Arial" w:cs="Arial"/>
          <w:sz w:val="24"/>
          <w:szCs w:val="24"/>
        </w:rPr>
        <w:t>, above.</w:t>
      </w:r>
    </w:p>
    <w:p w14:paraId="47436247" w14:textId="412B7292" w:rsidR="00C84BC3" w:rsidRPr="00A618CA" w:rsidRDefault="00C84BC3" w:rsidP="00183739">
      <w:pPr>
        <w:pStyle w:val="ListParagraph"/>
        <w:numPr>
          <w:ilvl w:val="0"/>
          <w:numId w:val="29"/>
        </w:numPr>
        <w:spacing w:before="240" w:after="240"/>
        <w:contextualSpacing w:val="0"/>
        <w:rPr>
          <w:rFonts w:ascii="Arial" w:hAnsi="Arial" w:cs="Arial"/>
          <w:sz w:val="24"/>
          <w:szCs w:val="24"/>
        </w:rPr>
      </w:pPr>
      <w:r w:rsidRPr="00A618CA">
        <w:rPr>
          <w:rFonts w:ascii="Arial" w:hAnsi="Arial" w:cs="Arial"/>
          <w:sz w:val="24"/>
          <w:szCs w:val="24"/>
        </w:rPr>
        <w:t xml:space="preserve">Attachment I: </w:t>
      </w:r>
      <w:r w:rsidR="00687771">
        <w:rPr>
          <w:rFonts w:ascii="Arial" w:hAnsi="Arial" w:cs="Arial"/>
          <w:sz w:val="24"/>
          <w:szCs w:val="24"/>
        </w:rPr>
        <w:t>CCSPP</w:t>
      </w:r>
      <w:r w:rsidRPr="00A618CA">
        <w:rPr>
          <w:rFonts w:ascii="Arial" w:hAnsi="Arial" w:cs="Arial"/>
          <w:sz w:val="24"/>
          <w:szCs w:val="24"/>
        </w:rPr>
        <w:t xml:space="preserve"> Budget Worksheet</w:t>
      </w:r>
      <w:r w:rsidRPr="00A618CA" w:rsidDel="00545CA2">
        <w:rPr>
          <w:rFonts w:ascii="Arial" w:hAnsi="Arial" w:cs="Arial"/>
          <w:sz w:val="24"/>
          <w:szCs w:val="24"/>
        </w:rPr>
        <w:t xml:space="preserve"> </w:t>
      </w:r>
      <w:r w:rsidRPr="00A618CA">
        <w:rPr>
          <w:rFonts w:ascii="Arial" w:hAnsi="Arial" w:cs="Arial"/>
          <w:sz w:val="24"/>
          <w:szCs w:val="24"/>
        </w:rPr>
        <w:t>(.xlsx), including the superintendent’s (or designee’s) signature of the applying LEA</w:t>
      </w:r>
      <w:r>
        <w:rPr>
          <w:rFonts w:ascii="Arial" w:hAnsi="Arial" w:cs="Arial"/>
          <w:sz w:val="24"/>
          <w:szCs w:val="24"/>
        </w:rPr>
        <w:t xml:space="preserve"> or of each LEA applying as a consortium</w:t>
      </w:r>
      <w:r w:rsidRPr="00A618CA">
        <w:rPr>
          <w:rFonts w:ascii="Arial" w:hAnsi="Arial" w:cs="Arial"/>
          <w:sz w:val="24"/>
          <w:szCs w:val="24"/>
        </w:rPr>
        <w:t>, which can be located on the CCSPP</w:t>
      </w:r>
      <w:r>
        <w:rPr>
          <w:rFonts w:ascii="Arial" w:hAnsi="Arial" w:cs="Arial"/>
          <w:sz w:val="24"/>
          <w:szCs w:val="24"/>
        </w:rPr>
        <w:t xml:space="preserve"> </w:t>
      </w:r>
      <w:r w:rsidR="00E14590">
        <w:rPr>
          <w:rFonts w:ascii="Arial" w:hAnsi="Arial" w:cs="Arial"/>
          <w:sz w:val="24"/>
          <w:szCs w:val="24"/>
        </w:rPr>
        <w:t>Regional</w:t>
      </w:r>
      <w:r w:rsidRPr="00A618CA">
        <w:rPr>
          <w:rFonts w:ascii="Arial" w:hAnsi="Arial" w:cs="Arial"/>
          <w:sz w:val="24"/>
          <w:szCs w:val="24"/>
        </w:rPr>
        <w:t xml:space="preserve"> TAC </w:t>
      </w:r>
      <w:r w:rsidR="00AA20E2" w:rsidRPr="00AA20E2">
        <w:rPr>
          <w:rFonts w:ascii="Arial" w:hAnsi="Arial" w:cs="Arial"/>
          <w:sz w:val="24"/>
        </w:rPr>
        <w:t xml:space="preserve">Funding Description web page at </w:t>
      </w:r>
      <w:hyperlink r:id="rId24" w:tooltip="CCSPP Regional TAC Funding Description" w:history="1">
        <w:r w:rsidR="00556BE1" w:rsidRPr="00556BE1">
          <w:rPr>
            <w:rStyle w:val="Hyperlink"/>
            <w:rFonts w:ascii="Arial" w:hAnsi="Arial" w:cs="Arial"/>
            <w:sz w:val="24"/>
          </w:rPr>
          <w:t>https://www.cde.ca.gov/fg/fo/profile.asp?id=5728</w:t>
        </w:r>
      </w:hyperlink>
      <w:r w:rsidR="00AA20E2" w:rsidRPr="00AA20E2">
        <w:rPr>
          <w:rFonts w:ascii="Arial" w:hAnsi="Arial" w:cs="Arial"/>
          <w:sz w:val="24"/>
        </w:rPr>
        <w:t>. Select Request for Applications.</w:t>
      </w:r>
    </w:p>
    <w:p w14:paraId="7F1E1B86" w14:textId="31F80FD2" w:rsidR="00C84BC3" w:rsidRPr="00A618CA" w:rsidRDefault="00C84BC3" w:rsidP="00183739">
      <w:pPr>
        <w:widowControl w:val="0"/>
        <w:autoSpaceDE w:val="0"/>
        <w:autoSpaceDN w:val="0"/>
        <w:adjustRightInd w:val="0"/>
        <w:ind w:left="720"/>
        <w:rPr>
          <w:rFonts w:cs="Arial"/>
        </w:rPr>
      </w:pPr>
      <w:r w:rsidRPr="00687771">
        <w:rPr>
          <w:rFonts w:cs="Arial"/>
          <w:b/>
        </w:rPr>
        <w:t>Note:</w:t>
      </w:r>
      <w:r w:rsidRPr="00A618CA">
        <w:rPr>
          <w:rFonts w:cs="Arial"/>
        </w:rPr>
        <w:t xml:space="preserve"> Attachment I </w:t>
      </w:r>
      <w:r w:rsidR="00921383">
        <w:rPr>
          <w:rFonts w:cs="Arial"/>
        </w:rPr>
        <w:t>contain</w:t>
      </w:r>
      <w:r w:rsidRPr="00A618CA">
        <w:rPr>
          <w:rFonts w:cs="Arial"/>
        </w:rPr>
        <w:t xml:space="preserve"> multiple worksheets; all worksheets </w:t>
      </w:r>
      <w:r>
        <w:rPr>
          <w:rFonts w:cs="Arial"/>
        </w:rPr>
        <w:t>must</w:t>
      </w:r>
      <w:r w:rsidRPr="00A618CA">
        <w:rPr>
          <w:rFonts w:cs="Arial"/>
        </w:rPr>
        <w:t xml:space="preserve"> be completed</w:t>
      </w:r>
      <w:r w:rsidR="007B2522">
        <w:rPr>
          <w:rFonts w:cs="Arial"/>
        </w:rPr>
        <w:t xml:space="preserve">. </w:t>
      </w:r>
      <w:r w:rsidR="007B2522" w:rsidRPr="00C17C93">
        <w:rPr>
          <w:rFonts w:cs="Arial"/>
        </w:rPr>
        <w:t>If the signature cannot be added to th</w:t>
      </w:r>
      <w:r w:rsidR="007B2522">
        <w:rPr>
          <w:rFonts w:cs="Arial"/>
        </w:rPr>
        <w:t>e Excel</w:t>
      </w:r>
      <w:r w:rsidR="007B2522" w:rsidRPr="00C17C93">
        <w:rPr>
          <w:rFonts w:cs="Arial"/>
        </w:rPr>
        <w:t xml:space="preserve"> document, please PDF the LEA Information worksheet, obtain the signature and submit </w:t>
      </w:r>
      <w:r w:rsidR="007B2522">
        <w:rPr>
          <w:rFonts w:cs="Arial"/>
        </w:rPr>
        <w:t xml:space="preserve">both </w:t>
      </w:r>
      <w:r w:rsidR="007B2522" w:rsidRPr="00C17C93">
        <w:rPr>
          <w:rFonts w:cs="Arial"/>
        </w:rPr>
        <w:t>th</w:t>
      </w:r>
      <w:r w:rsidR="007B2522">
        <w:rPr>
          <w:rFonts w:cs="Arial"/>
        </w:rPr>
        <w:t>e</w:t>
      </w:r>
      <w:r w:rsidR="007B2522" w:rsidRPr="00C17C93">
        <w:rPr>
          <w:rFonts w:cs="Arial"/>
        </w:rPr>
        <w:t xml:space="preserve"> Excel document </w:t>
      </w:r>
      <w:r w:rsidR="007B2522">
        <w:rPr>
          <w:rFonts w:cs="Arial"/>
        </w:rPr>
        <w:t>and</w:t>
      </w:r>
      <w:r w:rsidR="007B2522" w:rsidRPr="00C17C93">
        <w:rPr>
          <w:rFonts w:cs="Arial"/>
        </w:rPr>
        <w:t xml:space="preserve"> the PDF signature page.</w:t>
      </w:r>
    </w:p>
    <w:p w14:paraId="4112ECCC" w14:textId="77777777" w:rsidR="00E439D0" w:rsidRPr="00C94560" w:rsidRDefault="001B7067" w:rsidP="00F450F0">
      <w:pPr>
        <w:pStyle w:val="Heading3"/>
        <w:rPr>
          <w:szCs w:val="24"/>
        </w:rPr>
      </w:pPr>
      <w:r w:rsidRPr="00C94560">
        <w:rPr>
          <w:szCs w:val="24"/>
        </w:rPr>
        <w:lastRenderedPageBreak/>
        <w:t>A</w:t>
      </w:r>
      <w:r w:rsidR="003D6A34" w:rsidRPr="00C94560">
        <w:rPr>
          <w:szCs w:val="24"/>
        </w:rPr>
        <w:t>pplication</w:t>
      </w:r>
      <w:r w:rsidRPr="00C94560">
        <w:rPr>
          <w:szCs w:val="24"/>
        </w:rPr>
        <w:t xml:space="preserve"> </w:t>
      </w:r>
      <w:r w:rsidR="008B457C">
        <w:rPr>
          <w:szCs w:val="24"/>
        </w:rPr>
        <w:t>Questionnaire</w:t>
      </w:r>
      <w:bookmarkEnd w:id="41"/>
    </w:p>
    <w:p w14:paraId="0E133789" w14:textId="30620543" w:rsidR="00FD262A" w:rsidRDefault="001F6640" w:rsidP="00FD262A">
      <w:pPr>
        <w:spacing w:before="3"/>
        <w:rPr>
          <w:rFonts w:cs="Arial"/>
          <w:spacing w:val="-1"/>
        </w:rPr>
      </w:pPr>
      <w:r>
        <w:rPr>
          <w:rFonts w:cs="Arial"/>
          <w:spacing w:val="-1"/>
        </w:rPr>
        <w:t xml:space="preserve">The </w:t>
      </w:r>
      <w:r w:rsidR="00BF4771">
        <w:rPr>
          <w:rFonts w:cs="Arial"/>
          <w:spacing w:val="-1"/>
        </w:rPr>
        <w:t>LEA</w:t>
      </w:r>
      <w:r w:rsidR="00041C73">
        <w:rPr>
          <w:rFonts w:cs="Arial"/>
          <w:spacing w:val="-1"/>
        </w:rPr>
        <w:t xml:space="preserve"> or consortium of LEA</w:t>
      </w:r>
      <w:r w:rsidR="00FD262A" w:rsidRPr="008C3D9E">
        <w:rPr>
          <w:rFonts w:cs="Arial"/>
          <w:spacing w:val="-1"/>
        </w:rPr>
        <w:t xml:space="preserve">s </w:t>
      </w:r>
      <w:r w:rsidR="00FD262A">
        <w:rPr>
          <w:rFonts w:cs="Arial"/>
          <w:spacing w:val="-1"/>
        </w:rPr>
        <w:t>awarded</w:t>
      </w:r>
      <w:r w:rsidR="00CF19C8">
        <w:rPr>
          <w:rFonts w:cs="Arial"/>
          <w:spacing w:val="-1"/>
        </w:rPr>
        <w:t xml:space="preserve"> a</w:t>
      </w:r>
      <w:r w:rsidR="00FD262A">
        <w:rPr>
          <w:rFonts w:cs="Arial"/>
          <w:spacing w:val="-1"/>
        </w:rPr>
        <w:t xml:space="preserve"> </w:t>
      </w:r>
      <w:r w:rsidR="00041C73">
        <w:rPr>
          <w:rFonts w:cs="Arial"/>
          <w:spacing w:val="-1"/>
        </w:rPr>
        <w:t>C</w:t>
      </w:r>
      <w:r w:rsidR="00FD262A">
        <w:rPr>
          <w:rFonts w:cs="Arial"/>
          <w:spacing w:val="-1"/>
        </w:rPr>
        <w:t xml:space="preserve">CSPP </w:t>
      </w:r>
      <w:r w:rsidR="00E14590">
        <w:rPr>
          <w:rFonts w:cs="Arial"/>
          <w:spacing w:val="-1"/>
        </w:rPr>
        <w:t>Regional</w:t>
      </w:r>
      <w:r w:rsidR="00041C73">
        <w:rPr>
          <w:rFonts w:cs="Arial"/>
          <w:spacing w:val="-1"/>
        </w:rPr>
        <w:t xml:space="preserve"> </w:t>
      </w:r>
      <w:r w:rsidR="00FD262A">
        <w:rPr>
          <w:rFonts w:cs="Arial"/>
          <w:spacing w:val="-1"/>
        </w:rPr>
        <w:t>TAC c</w:t>
      </w:r>
      <w:r w:rsidR="00FD262A" w:rsidRPr="008C3D9E">
        <w:rPr>
          <w:rFonts w:cs="Arial"/>
          <w:spacing w:val="-1"/>
        </w:rPr>
        <w:t xml:space="preserve">ontract will be required to develop a detailed </w:t>
      </w:r>
      <w:r w:rsidR="00687771">
        <w:rPr>
          <w:rFonts w:cs="Arial"/>
          <w:spacing w:val="-1"/>
        </w:rPr>
        <w:t>S</w:t>
      </w:r>
      <w:r w:rsidR="00FD262A" w:rsidRPr="008C3D9E">
        <w:rPr>
          <w:rFonts w:cs="Arial"/>
          <w:spacing w:val="-1"/>
        </w:rPr>
        <w:t xml:space="preserve">cope of </w:t>
      </w:r>
      <w:r w:rsidR="00687771">
        <w:rPr>
          <w:rFonts w:cs="Arial"/>
          <w:spacing w:val="-1"/>
        </w:rPr>
        <w:t>W</w:t>
      </w:r>
      <w:r w:rsidR="00FD262A" w:rsidRPr="008C3D9E">
        <w:rPr>
          <w:rFonts w:cs="Arial"/>
          <w:spacing w:val="-1"/>
        </w:rPr>
        <w:t>ork and budget i</w:t>
      </w:r>
      <w:r w:rsidR="00FD262A">
        <w:rPr>
          <w:rFonts w:cs="Arial"/>
          <w:spacing w:val="-1"/>
        </w:rPr>
        <w:t>n the CDE’s formal contract format</w:t>
      </w:r>
      <w:r w:rsidR="00FD262A" w:rsidRPr="008C3D9E">
        <w:rPr>
          <w:rFonts w:cs="Arial"/>
          <w:spacing w:val="-1"/>
        </w:rPr>
        <w:t xml:space="preserve">. The </w:t>
      </w:r>
      <w:r w:rsidR="00FD262A">
        <w:rPr>
          <w:rFonts w:cs="Arial"/>
          <w:spacing w:val="-1"/>
        </w:rPr>
        <w:t>CDE</w:t>
      </w:r>
      <w:r w:rsidR="00FD262A" w:rsidRPr="008C3D9E">
        <w:rPr>
          <w:rFonts w:cs="Arial"/>
          <w:spacing w:val="-1"/>
        </w:rPr>
        <w:t xml:space="preserve"> contract monitor will work with the awarding </w:t>
      </w:r>
      <w:r w:rsidR="00BF4771">
        <w:rPr>
          <w:rFonts w:cs="Arial"/>
          <w:spacing w:val="-1"/>
        </w:rPr>
        <w:t>LEA</w:t>
      </w:r>
      <w:r w:rsidR="00FD262A" w:rsidRPr="008C3D9E">
        <w:rPr>
          <w:rFonts w:cs="Arial"/>
          <w:spacing w:val="-1"/>
        </w:rPr>
        <w:t xml:space="preserve"> on the formal contract deve</w:t>
      </w:r>
      <w:r w:rsidR="00FD262A">
        <w:rPr>
          <w:rFonts w:cs="Arial"/>
          <w:spacing w:val="-1"/>
        </w:rPr>
        <w:t>lopment and submission process.</w:t>
      </w:r>
    </w:p>
    <w:p w14:paraId="12464C0D" w14:textId="77777777" w:rsidR="00693890" w:rsidRPr="008C3D9E" w:rsidRDefault="00030AA4" w:rsidP="00921383">
      <w:pPr>
        <w:spacing w:after="480"/>
        <w:rPr>
          <w:rFonts w:cs="Arial"/>
          <w:spacing w:val="-1"/>
        </w:rPr>
      </w:pPr>
      <w:r>
        <w:t xml:space="preserve">When responding to the prompts below, </w:t>
      </w:r>
      <w:r w:rsidRPr="00FB4DB6">
        <w:t>please include information on all participating LEAs</w:t>
      </w:r>
      <w:r>
        <w:t xml:space="preserve"> (i</w:t>
      </w:r>
      <w:r w:rsidRPr="00FB4DB6">
        <w:t>f applying as a consortiu</w:t>
      </w:r>
      <w:r>
        <w:t>m) and information on any institutions of higher education or nonprofit community-based organizations (if committing to partner with such an institution or organization)</w:t>
      </w:r>
      <w:r w:rsidR="00693890" w:rsidRPr="00FB4DB6">
        <w:t>.</w:t>
      </w:r>
    </w:p>
    <w:p w14:paraId="2DE05AED" w14:textId="3F080652" w:rsidR="000517AC" w:rsidRPr="000A5FFE" w:rsidRDefault="000517AC" w:rsidP="000A5FFE">
      <w:pPr>
        <w:pStyle w:val="Heading4"/>
      </w:pPr>
      <w:r w:rsidRPr="000A5FFE">
        <w:t xml:space="preserve">Section I: </w:t>
      </w:r>
      <w:r w:rsidR="00CF444A" w:rsidRPr="000A5FFE">
        <w:t xml:space="preserve">Capacity and </w:t>
      </w:r>
      <w:r w:rsidR="00CF444A" w:rsidRPr="00DE4C01">
        <w:t>Experience</w:t>
      </w:r>
      <w:r w:rsidRPr="00DE4C01">
        <w:t xml:space="preserve"> (</w:t>
      </w:r>
      <w:r w:rsidR="0036298C" w:rsidRPr="00DE4C01">
        <w:t>1</w:t>
      </w:r>
      <w:r w:rsidR="00956E03">
        <w:t>2</w:t>
      </w:r>
      <w:r w:rsidR="00BC19A6" w:rsidRPr="00DE4C01">
        <w:t>0</w:t>
      </w:r>
      <w:r w:rsidRPr="00DE4C01">
        <w:t xml:space="preserve"> points)</w:t>
      </w:r>
    </w:p>
    <w:p w14:paraId="539917B4" w14:textId="4DBD16B8" w:rsidR="00BA0A12" w:rsidRDefault="000517AC" w:rsidP="00FD262A">
      <w:pPr>
        <w:tabs>
          <w:tab w:val="left" w:pos="1080"/>
        </w:tabs>
        <w:spacing w:before="9"/>
      </w:pPr>
      <w:r w:rsidRPr="004A3898">
        <w:rPr>
          <w:rFonts w:cs="Arial"/>
          <w:b/>
        </w:rPr>
        <w:t>I.1.</w:t>
      </w:r>
      <w:r w:rsidRPr="004A3898">
        <w:rPr>
          <w:rFonts w:cs="Arial"/>
        </w:rPr>
        <w:t xml:space="preserve"> </w:t>
      </w:r>
      <w:r w:rsidR="00AF584A" w:rsidRPr="00C76B88">
        <w:rPr>
          <w:rFonts w:eastAsia="Arial" w:cs="Arial"/>
        </w:rPr>
        <w:t xml:space="preserve">Provide a </w:t>
      </w:r>
      <w:r w:rsidR="00AF584A">
        <w:rPr>
          <w:rFonts w:eastAsia="Arial" w:cs="Arial"/>
        </w:rPr>
        <w:t>description</w:t>
      </w:r>
      <w:r w:rsidR="00AF584A" w:rsidRPr="00C76B88">
        <w:rPr>
          <w:rFonts w:eastAsia="Arial" w:cs="Arial"/>
        </w:rPr>
        <w:t xml:space="preserve"> of </w:t>
      </w:r>
      <w:r w:rsidR="00AF584A">
        <w:rPr>
          <w:rFonts w:eastAsia="Arial" w:cs="Arial"/>
        </w:rPr>
        <w:t>the</w:t>
      </w:r>
      <w:r w:rsidR="00AF584A" w:rsidRPr="00C76B88">
        <w:rPr>
          <w:rFonts w:eastAsia="Arial" w:cs="Arial"/>
        </w:rPr>
        <w:t xml:space="preserve"> </w:t>
      </w:r>
      <w:r w:rsidR="00AF584A">
        <w:rPr>
          <w:rFonts w:eastAsia="Arial" w:cs="Arial"/>
        </w:rPr>
        <w:t xml:space="preserve">LEA or LEA consortium </w:t>
      </w:r>
      <w:r w:rsidR="00193C16">
        <w:rPr>
          <w:rFonts w:eastAsia="Arial" w:cs="Arial"/>
        </w:rPr>
        <w:t>(</w:t>
      </w:r>
      <w:r w:rsidR="00AF584A">
        <w:rPr>
          <w:rFonts w:eastAsia="Arial" w:cs="Arial"/>
        </w:rPr>
        <w:t xml:space="preserve">and any proposed </w:t>
      </w:r>
      <w:r w:rsidR="001F42AD" w:rsidRPr="001F42AD">
        <w:rPr>
          <w:rFonts w:eastAsia="Arial" w:cs="Arial"/>
        </w:rPr>
        <w:t>institutions of higher education or nonprofit community-based organizations</w:t>
      </w:r>
      <w:r w:rsidR="00193C16">
        <w:rPr>
          <w:rFonts w:eastAsia="Arial" w:cs="Arial"/>
        </w:rPr>
        <w:t>)</w:t>
      </w:r>
      <w:r w:rsidR="00AF584A" w:rsidRPr="00C76B88">
        <w:rPr>
          <w:rFonts w:eastAsia="Arial" w:cs="Arial"/>
        </w:rPr>
        <w:t xml:space="preserve">. Include </w:t>
      </w:r>
      <w:r w:rsidR="00ED7EB6">
        <w:rPr>
          <w:rFonts w:eastAsia="Arial" w:cs="Arial"/>
        </w:rPr>
        <w:t xml:space="preserve">a </w:t>
      </w:r>
      <w:r w:rsidR="00AF584A">
        <w:rPr>
          <w:rFonts w:eastAsia="Arial" w:cs="Arial"/>
        </w:rPr>
        <w:t xml:space="preserve">proposed </w:t>
      </w:r>
      <w:r w:rsidR="00E14590">
        <w:rPr>
          <w:rFonts w:eastAsia="Arial" w:cs="Arial"/>
        </w:rPr>
        <w:t>Regional</w:t>
      </w:r>
      <w:r w:rsidR="00AF584A">
        <w:rPr>
          <w:rFonts w:eastAsia="Arial" w:cs="Arial"/>
        </w:rPr>
        <w:t xml:space="preserve"> TAC organizational chart, a description of the overall management structure </w:t>
      </w:r>
      <w:r w:rsidR="005935BA">
        <w:rPr>
          <w:rFonts w:eastAsia="Arial" w:cs="Arial"/>
        </w:rPr>
        <w:t xml:space="preserve">and how it will cover the counties and LEAs in the region, </w:t>
      </w:r>
      <w:r w:rsidR="00AF584A">
        <w:rPr>
          <w:rFonts w:eastAsia="Arial" w:cs="Arial"/>
        </w:rPr>
        <w:t xml:space="preserve">and the roles and responsibilities of </w:t>
      </w:r>
      <w:r w:rsidR="005B01D8">
        <w:rPr>
          <w:rFonts w:eastAsia="Arial" w:cs="Arial"/>
        </w:rPr>
        <w:t xml:space="preserve">any </w:t>
      </w:r>
      <w:r w:rsidR="00AF584A">
        <w:rPr>
          <w:rFonts w:eastAsia="Arial" w:cs="Arial"/>
        </w:rPr>
        <w:t>partner</w:t>
      </w:r>
      <w:r w:rsidR="005B01D8">
        <w:rPr>
          <w:rFonts w:eastAsia="Arial" w:cs="Arial"/>
        </w:rPr>
        <w:t>s</w:t>
      </w:r>
      <w:r w:rsidR="00AF584A">
        <w:rPr>
          <w:rFonts w:eastAsia="Arial" w:cs="Arial"/>
        </w:rPr>
        <w:t xml:space="preserve"> in order to meet the expected outcomes of </w:t>
      </w:r>
      <w:r w:rsidR="00E14590">
        <w:rPr>
          <w:rFonts w:eastAsia="Arial" w:cs="Arial"/>
        </w:rPr>
        <w:t>a</w:t>
      </w:r>
      <w:r w:rsidR="00AF584A">
        <w:rPr>
          <w:rFonts w:eastAsia="Arial" w:cs="Arial"/>
        </w:rPr>
        <w:t xml:space="preserve"> </w:t>
      </w:r>
      <w:r w:rsidR="00E14590">
        <w:rPr>
          <w:rFonts w:eastAsia="Arial" w:cs="Arial"/>
        </w:rPr>
        <w:t xml:space="preserve">Regional </w:t>
      </w:r>
      <w:r w:rsidR="00AF584A">
        <w:rPr>
          <w:rFonts w:eastAsia="Arial" w:cs="Arial"/>
        </w:rPr>
        <w:t xml:space="preserve">TAC </w:t>
      </w:r>
      <w:r w:rsidR="00E14590">
        <w:rPr>
          <w:rFonts w:eastAsia="Arial" w:cs="Arial"/>
        </w:rPr>
        <w:t>in</w:t>
      </w:r>
      <w:r w:rsidR="00AF584A">
        <w:rPr>
          <w:rFonts w:eastAsia="Arial" w:cs="Arial"/>
        </w:rPr>
        <w:t xml:space="preserve"> the CCSPP technical assistance system in accordance </w:t>
      </w:r>
      <w:r w:rsidR="00AF584A">
        <w:rPr>
          <w:rFonts w:cs="Arial"/>
          <w:bCs/>
        </w:rPr>
        <w:t xml:space="preserve">with </w:t>
      </w:r>
      <w:r w:rsidR="00C84BC3">
        <w:rPr>
          <w:rFonts w:cs="Arial"/>
          <w:bCs/>
          <w:i/>
        </w:rPr>
        <w:t>EC</w:t>
      </w:r>
      <w:r w:rsidR="00AF584A">
        <w:rPr>
          <w:rFonts w:cs="Arial"/>
          <w:bCs/>
        </w:rPr>
        <w:t xml:space="preserve"> </w:t>
      </w:r>
      <w:r w:rsidR="00687771">
        <w:rPr>
          <w:rFonts w:cs="Arial"/>
          <w:bCs/>
        </w:rPr>
        <w:t xml:space="preserve">sections </w:t>
      </w:r>
      <w:r w:rsidR="00AF584A">
        <w:rPr>
          <w:rFonts w:cs="Arial"/>
          <w:bCs/>
        </w:rPr>
        <w:t xml:space="preserve">8900-8902 </w:t>
      </w:r>
      <w:r w:rsidR="00AF584A" w:rsidRPr="0036298C">
        <w:rPr>
          <w:rFonts w:cs="Arial"/>
          <w:bCs/>
        </w:rPr>
        <w:t xml:space="preserve">and the Framework adopted by </w:t>
      </w:r>
      <w:r w:rsidR="007E4BB6" w:rsidRPr="0036298C">
        <w:rPr>
          <w:rFonts w:cs="Arial"/>
          <w:bCs/>
        </w:rPr>
        <w:t xml:space="preserve">the </w:t>
      </w:r>
      <w:r w:rsidR="00AF584A" w:rsidRPr="0036298C">
        <w:rPr>
          <w:rFonts w:cs="Arial"/>
          <w:bCs/>
        </w:rPr>
        <w:t xml:space="preserve">SBE </w:t>
      </w:r>
      <w:r w:rsidR="007E4BB6" w:rsidRPr="0036298C">
        <w:rPr>
          <w:rFonts w:cs="Arial"/>
          <w:bCs/>
        </w:rPr>
        <w:t xml:space="preserve">in </w:t>
      </w:r>
      <w:r w:rsidR="00AF584A" w:rsidRPr="0036298C">
        <w:rPr>
          <w:rFonts w:cs="Arial"/>
          <w:bCs/>
        </w:rPr>
        <w:t>January 2022</w:t>
      </w:r>
      <w:r w:rsidR="00AF584A" w:rsidRPr="0036298C">
        <w:rPr>
          <w:rFonts w:eastAsia="Arial" w:cs="Arial"/>
        </w:rPr>
        <w:t>.</w:t>
      </w:r>
      <w:r w:rsidR="00AF584A">
        <w:rPr>
          <w:rFonts w:eastAsia="Arial" w:cs="Arial"/>
        </w:rPr>
        <w:t xml:space="preserve"> </w:t>
      </w:r>
      <w:r w:rsidR="00AF584A" w:rsidRPr="00E42546">
        <w:t>Include supporting documentation of any formal agreements,</w:t>
      </w:r>
      <w:r w:rsidR="00FE6B48">
        <w:t xml:space="preserve"> and/or</w:t>
      </w:r>
      <w:r w:rsidR="00AF584A" w:rsidRPr="00E42546">
        <w:t xml:space="preserve"> letter(s) of support that demonstrate high levels of cooperation, commitment, coordination, and formal relationships between </w:t>
      </w:r>
      <w:r w:rsidR="005935BA">
        <w:t>any</w:t>
      </w:r>
      <w:r w:rsidR="005935BA" w:rsidRPr="00E42546">
        <w:t xml:space="preserve"> </w:t>
      </w:r>
      <w:r w:rsidR="00AF584A" w:rsidRPr="00E42546">
        <w:t>partners</w:t>
      </w:r>
      <w:r w:rsidR="009F22AD" w:rsidRPr="00E42546">
        <w:t>.</w:t>
      </w:r>
    </w:p>
    <w:p w14:paraId="4FC0B23E" w14:textId="23949184" w:rsidR="00AB7776" w:rsidRDefault="008541AD" w:rsidP="00FD262A">
      <w:pPr>
        <w:tabs>
          <w:tab w:val="left" w:pos="1080"/>
        </w:tabs>
        <w:spacing w:before="9"/>
      </w:pPr>
      <w:r w:rsidRPr="00E42546">
        <w:rPr>
          <w:rFonts w:cs="Arial"/>
          <w:iCs/>
        </w:rPr>
        <w:t xml:space="preserve">Describe the key personnel from </w:t>
      </w:r>
      <w:r>
        <w:rPr>
          <w:rFonts w:cs="Arial"/>
          <w:iCs/>
        </w:rPr>
        <w:t xml:space="preserve">the </w:t>
      </w:r>
      <w:r>
        <w:rPr>
          <w:rFonts w:eastAsia="Arial" w:cs="Arial"/>
        </w:rPr>
        <w:t>LEA</w:t>
      </w:r>
      <w:r w:rsidRPr="00540B41">
        <w:rPr>
          <w:rFonts w:cs="Arial"/>
          <w:bCs/>
          <w:iCs/>
        </w:rPr>
        <w:t xml:space="preserve"> </w:t>
      </w:r>
      <w:r>
        <w:rPr>
          <w:rFonts w:eastAsia="Arial" w:cs="Arial"/>
        </w:rPr>
        <w:t xml:space="preserve">or LEA consortium </w:t>
      </w:r>
      <w:r w:rsidR="00193C16">
        <w:rPr>
          <w:rFonts w:eastAsia="Arial" w:cs="Arial"/>
        </w:rPr>
        <w:t>(</w:t>
      </w:r>
      <w:r>
        <w:rPr>
          <w:rFonts w:eastAsia="Arial" w:cs="Arial"/>
        </w:rPr>
        <w:t xml:space="preserve">and any proposed </w:t>
      </w:r>
      <w:r w:rsidRPr="001F42AD">
        <w:rPr>
          <w:rFonts w:eastAsia="Arial" w:cs="Arial"/>
        </w:rPr>
        <w:t>institutions of higher education and/or nonprofit community-based organizations</w:t>
      </w:r>
      <w:r w:rsidR="00193C16">
        <w:rPr>
          <w:rFonts w:eastAsia="Arial" w:cs="Arial"/>
        </w:rPr>
        <w:t>)</w:t>
      </w:r>
      <w:r w:rsidRPr="00E42546">
        <w:rPr>
          <w:rFonts w:cs="Arial"/>
          <w:iCs/>
        </w:rPr>
        <w:t xml:space="preserve">, their roles and responsibilities </w:t>
      </w:r>
      <w:r>
        <w:rPr>
          <w:rFonts w:cs="Arial"/>
          <w:iCs/>
        </w:rPr>
        <w:t>as part of a Regional TAC</w:t>
      </w:r>
      <w:r w:rsidRPr="00E42546">
        <w:rPr>
          <w:rFonts w:cs="Arial"/>
          <w:iCs/>
        </w:rPr>
        <w:t xml:space="preserve">, their qualifications for these roles and responsibilities, and their time commitment base to the </w:t>
      </w:r>
      <w:r>
        <w:rPr>
          <w:rFonts w:cs="Arial"/>
          <w:iCs/>
        </w:rPr>
        <w:t>Regional TAC expected outcomes</w:t>
      </w:r>
      <w:r w:rsidRPr="00E42546">
        <w:rPr>
          <w:rFonts w:cs="Arial"/>
          <w:iCs/>
        </w:rPr>
        <w:t xml:space="preserve">. Explain why these personnel are </w:t>
      </w:r>
      <w:r>
        <w:rPr>
          <w:rFonts w:cs="Arial"/>
          <w:iCs/>
        </w:rPr>
        <w:t>critical</w:t>
      </w:r>
      <w:r w:rsidRPr="00E42546">
        <w:rPr>
          <w:rFonts w:cs="Arial"/>
          <w:iCs/>
        </w:rPr>
        <w:t xml:space="preserve"> </w:t>
      </w:r>
      <w:r>
        <w:rPr>
          <w:rFonts w:cs="Arial"/>
          <w:iCs/>
        </w:rPr>
        <w:t xml:space="preserve">for </w:t>
      </w:r>
      <w:r w:rsidRPr="00E42546">
        <w:rPr>
          <w:rFonts w:cs="Arial"/>
          <w:iCs/>
        </w:rPr>
        <w:t xml:space="preserve">the successful management, function, and completion of the </w:t>
      </w:r>
      <w:r>
        <w:rPr>
          <w:rFonts w:cs="Arial"/>
          <w:iCs/>
        </w:rPr>
        <w:t>Regional TAC expect</w:t>
      </w:r>
      <w:r w:rsidRPr="00E42546">
        <w:rPr>
          <w:rFonts w:cs="Arial"/>
          <w:iCs/>
        </w:rPr>
        <w:t xml:space="preserve">ed outcomes. </w:t>
      </w:r>
      <w:r w:rsidRPr="00E42546">
        <w:rPr>
          <w:rFonts w:cs="Arial"/>
        </w:rPr>
        <w:t>If</w:t>
      </w:r>
      <w:r>
        <w:rPr>
          <w:rFonts w:cs="Arial"/>
        </w:rPr>
        <w:t xml:space="preserve"> meeting</w:t>
      </w:r>
      <w:r w:rsidRPr="00E42546">
        <w:rPr>
          <w:rFonts w:cs="Arial"/>
        </w:rPr>
        <w:t xml:space="preserve"> the </w:t>
      </w:r>
      <w:r>
        <w:rPr>
          <w:rFonts w:cs="Arial"/>
          <w:iCs/>
        </w:rPr>
        <w:t>Regional TAC expect</w:t>
      </w:r>
      <w:r w:rsidRPr="00E42546">
        <w:rPr>
          <w:rFonts w:cs="Arial"/>
          <w:iCs/>
        </w:rPr>
        <w:t>ed outcomes</w:t>
      </w:r>
      <w:r w:rsidRPr="00E42546" w:rsidDel="00782A53">
        <w:rPr>
          <w:rFonts w:cs="Arial"/>
        </w:rPr>
        <w:t xml:space="preserve"> </w:t>
      </w:r>
      <w:r w:rsidRPr="00E42546">
        <w:rPr>
          <w:rFonts w:cs="Arial"/>
        </w:rPr>
        <w:t xml:space="preserve">require hiring staff not currently employed by the </w:t>
      </w:r>
      <w:r>
        <w:rPr>
          <w:rFonts w:cs="Arial"/>
        </w:rPr>
        <w:t xml:space="preserve">LEA, LEA consortium </w:t>
      </w:r>
      <w:r w:rsidR="00956E03">
        <w:rPr>
          <w:rFonts w:cs="Arial"/>
        </w:rPr>
        <w:t>(</w:t>
      </w:r>
      <w:r>
        <w:rPr>
          <w:rFonts w:cs="Arial"/>
        </w:rPr>
        <w:t xml:space="preserve">or proposed </w:t>
      </w:r>
      <w:r w:rsidRPr="001F42AD">
        <w:rPr>
          <w:rFonts w:cs="Arial"/>
        </w:rPr>
        <w:t>institutions of higher education and/or nonprofit community-based organizations</w:t>
      </w:r>
      <w:r w:rsidR="00956E03">
        <w:rPr>
          <w:rFonts w:cs="Arial"/>
        </w:rPr>
        <w:t>)</w:t>
      </w:r>
      <w:r w:rsidRPr="00E42546">
        <w:rPr>
          <w:rFonts w:cs="Arial"/>
        </w:rPr>
        <w:t xml:space="preserve">, include a brief description of the job(s) and the minimum qualifications. </w:t>
      </w:r>
      <w:r w:rsidRPr="00E42546">
        <w:rPr>
          <w:rFonts w:cs="Arial"/>
          <w:iCs/>
        </w:rPr>
        <w:t xml:space="preserve">Provide a curriculum vitae (CV) or resume for each of the key project personnel listed on the organization chart. </w:t>
      </w:r>
      <w:r w:rsidRPr="00E42546">
        <w:rPr>
          <w:rFonts w:cs="Arial"/>
        </w:rPr>
        <w:t>The CV or resumes can be included as attachments. Please see application instructions that detail the process for submitting attachments.</w:t>
      </w:r>
    </w:p>
    <w:p w14:paraId="2995CB7C" w14:textId="159F48A7" w:rsidR="00AB7776" w:rsidRDefault="00AB7776" w:rsidP="00FE375D">
      <w:r w:rsidRPr="00857287">
        <w:t xml:space="preserve">Identify </w:t>
      </w:r>
      <w:r w:rsidR="00A0419F" w:rsidRPr="00857287">
        <w:t>the</w:t>
      </w:r>
      <w:r w:rsidRPr="00857287">
        <w:t xml:space="preserve"> </w:t>
      </w:r>
      <w:r w:rsidR="00A0419F" w:rsidRPr="00857287">
        <w:t>region</w:t>
      </w:r>
      <w:r w:rsidRPr="00857287">
        <w:t xml:space="preserve"> that the applicant intends to support.</w:t>
      </w:r>
    </w:p>
    <w:p w14:paraId="72AC2E7C" w14:textId="1AB2DE06" w:rsidR="00AB7776" w:rsidRPr="00FE375D" w:rsidRDefault="00AB7776" w:rsidP="00705E28">
      <w:pPr>
        <w:pStyle w:val="ListParagraph"/>
        <w:numPr>
          <w:ilvl w:val="0"/>
          <w:numId w:val="4"/>
        </w:numPr>
        <w:spacing w:after="240"/>
        <w:contextualSpacing w:val="0"/>
        <w:rPr>
          <w:rFonts w:ascii="Arial" w:hAnsi="Arial" w:cs="Arial"/>
          <w:sz w:val="24"/>
          <w:szCs w:val="24"/>
        </w:rPr>
      </w:pPr>
      <w:r w:rsidRPr="00FE375D">
        <w:rPr>
          <w:rFonts w:ascii="Arial" w:hAnsi="Arial" w:cs="Arial"/>
          <w:sz w:val="24"/>
          <w:szCs w:val="24"/>
        </w:rPr>
        <w:t>List each county in the proposed geographic area</w:t>
      </w:r>
      <w:r w:rsidR="00387186">
        <w:rPr>
          <w:rFonts w:ascii="Arial" w:hAnsi="Arial" w:cs="Arial"/>
          <w:sz w:val="24"/>
          <w:szCs w:val="24"/>
        </w:rPr>
        <w:t>.</w:t>
      </w:r>
    </w:p>
    <w:p w14:paraId="1A757A62" w14:textId="69B21FF3" w:rsidR="00AB7776" w:rsidRPr="00EC0153" w:rsidRDefault="00AB7776" w:rsidP="00D46A5D">
      <w:pPr>
        <w:pStyle w:val="ListParagraph"/>
        <w:numPr>
          <w:ilvl w:val="1"/>
          <w:numId w:val="4"/>
        </w:numPr>
        <w:spacing w:after="240"/>
        <w:contextualSpacing w:val="0"/>
        <w:rPr>
          <w:rFonts w:ascii="Arial" w:hAnsi="Arial" w:cs="Arial"/>
          <w:sz w:val="24"/>
          <w:szCs w:val="24"/>
        </w:rPr>
      </w:pPr>
      <w:r w:rsidRPr="00EC0153">
        <w:rPr>
          <w:rFonts w:ascii="Arial" w:hAnsi="Arial" w:cs="Arial"/>
          <w:sz w:val="24"/>
          <w:szCs w:val="24"/>
        </w:rPr>
        <w:t xml:space="preserve">For each county, include </w:t>
      </w:r>
      <w:r w:rsidR="00EC0153">
        <w:rPr>
          <w:rFonts w:ascii="Arial" w:hAnsi="Arial" w:cs="Arial"/>
          <w:sz w:val="24"/>
          <w:szCs w:val="24"/>
        </w:rPr>
        <w:t>t</w:t>
      </w:r>
      <w:r w:rsidRPr="00EC0153">
        <w:rPr>
          <w:rFonts w:ascii="Arial" w:hAnsi="Arial" w:cs="Arial"/>
          <w:sz w:val="24"/>
          <w:szCs w:val="24"/>
        </w:rPr>
        <w:t>he number of school districts</w:t>
      </w:r>
      <w:r w:rsidR="00A0419F" w:rsidRPr="00EC0153">
        <w:rPr>
          <w:rFonts w:ascii="Arial" w:hAnsi="Arial" w:cs="Arial"/>
          <w:sz w:val="24"/>
          <w:szCs w:val="24"/>
        </w:rPr>
        <w:t>, schools</w:t>
      </w:r>
      <w:r w:rsidR="003E1E03">
        <w:rPr>
          <w:rFonts w:ascii="Arial" w:hAnsi="Arial" w:cs="Arial"/>
          <w:sz w:val="24"/>
          <w:szCs w:val="24"/>
        </w:rPr>
        <w:t xml:space="preserve"> (including charter schools)</w:t>
      </w:r>
      <w:r w:rsidR="00A0419F" w:rsidRPr="00EC0153">
        <w:rPr>
          <w:rFonts w:ascii="Arial" w:hAnsi="Arial" w:cs="Arial"/>
          <w:sz w:val="24"/>
          <w:szCs w:val="24"/>
        </w:rPr>
        <w:t>,</w:t>
      </w:r>
      <w:r w:rsidRPr="00EC0153">
        <w:rPr>
          <w:rFonts w:ascii="Arial" w:hAnsi="Arial" w:cs="Arial"/>
          <w:sz w:val="24"/>
          <w:szCs w:val="24"/>
        </w:rPr>
        <w:t xml:space="preserve"> and number of pupils served</w:t>
      </w:r>
      <w:r w:rsidR="005705E4" w:rsidRPr="005705E4">
        <w:rPr>
          <w:rFonts w:ascii="Arial" w:hAnsi="Arial" w:cs="Arial"/>
          <w:sz w:val="24"/>
          <w:szCs w:val="24"/>
        </w:rPr>
        <w:t>—</w:t>
      </w:r>
      <w:r w:rsidR="00A0419F" w:rsidRPr="00EC0153">
        <w:rPr>
          <w:rFonts w:ascii="Arial" w:hAnsi="Arial" w:cs="Arial"/>
          <w:sz w:val="24"/>
          <w:szCs w:val="24"/>
        </w:rPr>
        <w:t>i.e.</w:t>
      </w:r>
      <w:r w:rsidR="005705E4">
        <w:rPr>
          <w:rFonts w:ascii="Arial" w:hAnsi="Arial" w:cs="Arial"/>
          <w:sz w:val="24"/>
          <w:szCs w:val="24"/>
        </w:rPr>
        <w:t>,</w:t>
      </w:r>
      <w:r w:rsidR="00A0419F" w:rsidRPr="00EC0153">
        <w:rPr>
          <w:rFonts w:ascii="Arial" w:hAnsi="Arial" w:cs="Arial"/>
          <w:sz w:val="24"/>
          <w:szCs w:val="24"/>
        </w:rPr>
        <w:t xml:space="preserve"> </w:t>
      </w:r>
      <w:r w:rsidR="00DB4794" w:rsidRPr="00EC0153">
        <w:rPr>
          <w:rFonts w:ascii="Arial" w:hAnsi="Arial" w:cs="Arial"/>
          <w:sz w:val="24"/>
          <w:szCs w:val="24"/>
        </w:rPr>
        <w:t xml:space="preserve">regarding LEAs and schools which are </w:t>
      </w:r>
      <w:r w:rsidR="00A0419F" w:rsidRPr="00EC0153">
        <w:rPr>
          <w:rFonts w:ascii="Arial" w:hAnsi="Arial" w:cs="Arial"/>
          <w:sz w:val="24"/>
          <w:szCs w:val="24"/>
        </w:rPr>
        <w:t>eligible for CCSPP grants</w:t>
      </w:r>
      <w:r w:rsidRPr="00EC0153">
        <w:rPr>
          <w:rFonts w:ascii="Arial" w:hAnsi="Arial" w:cs="Arial"/>
          <w:sz w:val="24"/>
          <w:szCs w:val="24"/>
        </w:rPr>
        <w:t>.</w:t>
      </w:r>
      <w:r w:rsidR="007A64AE">
        <w:rPr>
          <w:rFonts w:ascii="Arial" w:hAnsi="Arial" w:cs="Arial"/>
          <w:sz w:val="24"/>
          <w:szCs w:val="24"/>
        </w:rPr>
        <w:t xml:space="preserve"> (20 points)</w:t>
      </w:r>
    </w:p>
    <w:p w14:paraId="7599ADD5" w14:textId="68D94A85" w:rsidR="004021AA" w:rsidRDefault="005E396A" w:rsidP="00391840">
      <w:pPr>
        <w:tabs>
          <w:tab w:val="left" w:pos="1080"/>
        </w:tabs>
        <w:spacing w:before="9"/>
        <w:rPr>
          <w:rFonts w:eastAsia="Arial" w:cs="Arial"/>
        </w:rPr>
      </w:pPr>
      <w:r w:rsidRPr="005E396A">
        <w:rPr>
          <w:rFonts w:eastAsia="Arial" w:cs="Arial"/>
          <w:b/>
        </w:rPr>
        <w:lastRenderedPageBreak/>
        <w:t>I.2.</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sidR="00BF4771">
        <w:rPr>
          <w:rFonts w:eastAsia="Arial" w:cs="Arial"/>
        </w:rPr>
        <w:t>LEA</w:t>
      </w:r>
      <w:r w:rsidR="001143F9">
        <w:rPr>
          <w:rFonts w:eastAsia="Arial" w:cs="Arial"/>
        </w:rPr>
        <w:t>’s</w:t>
      </w:r>
      <w:r w:rsidR="00540B41" w:rsidRPr="00540B41">
        <w:rPr>
          <w:rFonts w:cs="Arial"/>
          <w:bCs/>
          <w:iCs/>
        </w:rPr>
        <w:t xml:space="preserve"> </w:t>
      </w:r>
      <w:r w:rsidR="001143F9">
        <w:rPr>
          <w:rFonts w:eastAsia="Arial" w:cs="Arial"/>
        </w:rPr>
        <w:t xml:space="preserve">or LEA </w:t>
      </w:r>
      <w:r w:rsidR="00241199">
        <w:rPr>
          <w:rFonts w:eastAsia="Arial" w:cs="Arial"/>
        </w:rPr>
        <w:t>consortium’s</w:t>
      </w:r>
      <w:r w:rsidR="0066615A">
        <w:rPr>
          <w:rFonts w:eastAsia="Arial" w:cs="Arial"/>
        </w:rPr>
        <w:t xml:space="preserve"> </w:t>
      </w:r>
      <w:r w:rsidR="00241199">
        <w:rPr>
          <w:rFonts w:eastAsia="Arial" w:cs="Arial"/>
        </w:rPr>
        <w:t>capacity</w:t>
      </w:r>
      <w:r w:rsidRPr="00C76B88">
        <w:rPr>
          <w:rFonts w:eastAsia="Arial" w:cs="Arial"/>
        </w:rPr>
        <w:t xml:space="preserve"> to </w:t>
      </w:r>
      <w:r w:rsidR="00391840">
        <w:rPr>
          <w:rFonts w:eastAsia="Arial" w:cs="Arial"/>
        </w:rPr>
        <w:t xml:space="preserve">act as </w:t>
      </w:r>
      <w:r w:rsidR="00E14590">
        <w:rPr>
          <w:rFonts w:eastAsia="Arial" w:cs="Arial"/>
        </w:rPr>
        <w:t xml:space="preserve">a Regional TAC in </w:t>
      </w:r>
      <w:r w:rsidR="00391840">
        <w:rPr>
          <w:rFonts w:eastAsia="Arial" w:cs="Arial"/>
        </w:rPr>
        <w:t>the CCSPP technical assistance system including staff and organizational capacity, knowledge,</w:t>
      </w:r>
      <w:r w:rsidRPr="00C76B88">
        <w:rPr>
          <w:rFonts w:eastAsia="Arial" w:cs="Arial"/>
        </w:rPr>
        <w:t xml:space="preserve"> experience, </w:t>
      </w:r>
      <w:r w:rsidR="00391840">
        <w:rPr>
          <w:rFonts w:eastAsia="Arial" w:cs="Arial"/>
        </w:rPr>
        <w:t xml:space="preserve">and </w:t>
      </w:r>
      <w:r w:rsidRPr="00C76B88">
        <w:rPr>
          <w:rFonts w:eastAsia="Arial" w:cs="Arial"/>
        </w:rPr>
        <w:t>qualification</w:t>
      </w:r>
      <w:r>
        <w:rPr>
          <w:rFonts w:eastAsia="Arial" w:cs="Arial"/>
        </w:rPr>
        <w:t>s</w:t>
      </w:r>
      <w:r w:rsidR="00391840">
        <w:rPr>
          <w:rFonts w:eastAsia="Arial" w:cs="Arial"/>
        </w:rPr>
        <w:t xml:space="preserve"> in </w:t>
      </w:r>
      <w:r w:rsidR="004B43EB">
        <w:rPr>
          <w:rFonts w:eastAsia="Arial" w:cs="Arial"/>
        </w:rPr>
        <w:t>assisting LEAs to apply for CCSPP grants</w:t>
      </w:r>
      <w:r w:rsidR="00E567BD">
        <w:rPr>
          <w:rFonts w:eastAsia="Arial" w:cs="Arial"/>
        </w:rPr>
        <w:t>.</w:t>
      </w:r>
      <w:r w:rsidR="004B43EB">
        <w:rPr>
          <w:rFonts w:eastAsia="Arial" w:cs="Arial"/>
        </w:rPr>
        <w:t xml:space="preserve"> </w:t>
      </w:r>
      <w:r w:rsidR="00472AC8">
        <w:rPr>
          <w:rFonts w:eastAsia="Arial" w:cs="Arial"/>
        </w:rPr>
        <w:t>Specifically</w:t>
      </w:r>
      <w:r w:rsidR="00B51EA0">
        <w:rPr>
          <w:rFonts w:eastAsia="Arial" w:cs="Arial"/>
        </w:rPr>
        <w:t>,</w:t>
      </w:r>
      <w:r w:rsidR="00472AC8">
        <w:rPr>
          <w:rFonts w:eastAsia="Arial" w:cs="Arial"/>
        </w:rPr>
        <w:t xml:space="preserve"> p</w:t>
      </w:r>
      <w:r w:rsidR="00823ADE">
        <w:rPr>
          <w:rFonts w:eastAsia="Arial" w:cs="Arial"/>
        </w:rPr>
        <w:t xml:space="preserve">rovide a description of </w:t>
      </w:r>
      <w:r w:rsidR="00112801">
        <w:rPr>
          <w:rFonts w:eastAsia="Arial" w:cs="Arial"/>
        </w:rPr>
        <w:t xml:space="preserve">the applicant’s understanding of the </w:t>
      </w:r>
      <w:r w:rsidR="00E567BD">
        <w:rPr>
          <w:rFonts w:eastAsia="Arial" w:cs="Arial"/>
        </w:rPr>
        <w:t xml:space="preserve">different needs and assets of the </w:t>
      </w:r>
      <w:r w:rsidR="00112801">
        <w:rPr>
          <w:rFonts w:eastAsia="Arial" w:cs="Arial"/>
        </w:rPr>
        <w:t>LEAs in its region and the capacity of the applicant to conduct outreach and support CCSPP application processes</w:t>
      </w:r>
      <w:r w:rsidR="00E567BD">
        <w:rPr>
          <w:rFonts w:eastAsia="Arial" w:cs="Arial"/>
        </w:rPr>
        <w:t>. Include</w:t>
      </w:r>
      <w:r w:rsidR="00112801">
        <w:rPr>
          <w:rFonts w:eastAsia="Arial" w:cs="Arial"/>
        </w:rPr>
        <w:t xml:space="preserve"> </w:t>
      </w:r>
      <w:r w:rsidR="00823ADE">
        <w:rPr>
          <w:rFonts w:eastAsia="Arial" w:cs="Arial"/>
        </w:rPr>
        <w:t>rel</w:t>
      </w:r>
      <w:r w:rsidR="0029148C">
        <w:rPr>
          <w:rFonts w:eastAsia="Arial" w:cs="Arial"/>
        </w:rPr>
        <w:t>evant</w:t>
      </w:r>
      <w:r w:rsidR="00823ADE">
        <w:rPr>
          <w:rFonts w:eastAsia="Arial" w:cs="Arial"/>
        </w:rPr>
        <w:t xml:space="preserve"> experience with </w:t>
      </w:r>
      <w:r w:rsidR="00823ADE" w:rsidRPr="00C76B88">
        <w:rPr>
          <w:rFonts w:eastAsia="Arial" w:cs="Arial"/>
        </w:rPr>
        <w:t>exampl</w:t>
      </w:r>
      <w:r w:rsidR="00823ADE">
        <w:rPr>
          <w:rFonts w:eastAsia="Arial" w:cs="Arial"/>
        </w:rPr>
        <w:t>es</w:t>
      </w:r>
      <w:r w:rsidR="00823ADE" w:rsidRPr="00C76B88">
        <w:rPr>
          <w:rFonts w:eastAsia="Arial" w:cs="Arial"/>
        </w:rPr>
        <w:t xml:space="preserve"> of </w:t>
      </w:r>
      <w:r w:rsidR="00823ADE">
        <w:rPr>
          <w:rFonts w:eastAsia="Arial" w:cs="Arial"/>
        </w:rPr>
        <w:t>the</w:t>
      </w:r>
      <w:r w:rsidR="00823ADE" w:rsidRPr="00C76B88">
        <w:rPr>
          <w:rFonts w:eastAsia="Arial" w:cs="Arial"/>
        </w:rPr>
        <w:t xml:space="preserve"> </w:t>
      </w:r>
      <w:r w:rsidR="00823ADE">
        <w:rPr>
          <w:rFonts w:eastAsia="Arial" w:cs="Arial"/>
        </w:rPr>
        <w:t>LEA</w:t>
      </w:r>
      <w:r w:rsidR="00EA7149">
        <w:rPr>
          <w:rFonts w:eastAsia="Arial" w:cs="Arial"/>
        </w:rPr>
        <w:t>’s</w:t>
      </w:r>
      <w:r w:rsidR="00823ADE">
        <w:rPr>
          <w:rFonts w:eastAsia="Arial" w:cs="Arial"/>
        </w:rPr>
        <w:t xml:space="preserve"> or </w:t>
      </w:r>
      <w:r w:rsidR="00FE6B48">
        <w:rPr>
          <w:rFonts w:eastAsia="Arial" w:cs="Arial"/>
        </w:rPr>
        <w:t xml:space="preserve">LEA </w:t>
      </w:r>
      <w:r w:rsidR="00823ADE">
        <w:rPr>
          <w:rFonts w:eastAsia="Arial" w:cs="Arial"/>
        </w:rPr>
        <w:t>consortium</w:t>
      </w:r>
      <w:r w:rsidR="00823ADE" w:rsidRPr="00C76B88">
        <w:rPr>
          <w:rFonts w:eastAsia="Arial" w:cs="Arial"/>
        </w:rPr>
        <w:t>’s</w:t>
      </w:r>
      <w:r w:rsidR="00823ADE">
        <w:rPr>
          <w:rFonts w:eastAsia="Arial" w:cs="Arial"/>
        </w:rPr>
        <w:t xml:space="preserve"> </w:t>
      </w:r>
      <w:r w:rsidR="00EA7149">
        <w:rPr>
          <w:rFonts w:eastAsia="Arial" w:cs="Arial"/>
        </w:rPr>
        <w:t>(</w:t>
      </w:r>
      <w:r w:rsidR="00823ADE">
        <w:rPr>
          <w:rFonts w:eastAsia="Arial" w:cs="Arial"/>
        </w:rPr>
        <w:t xml:space="preserve">and </w:t>
      </w:r>
      <w:r w:rsidR="00FE6B48">
        <w:rPr>
          <w:rFonts w:eastAsia="Arial" w:cs="Arial"/>
        </w:rPr>
        <w:t xml:space="preserve">any proposed </w:t>
      </w:r>
      <w:r w:rsidR="001F42AD" w:rsidRPr="001F42AD">
        <w:rPr>
          <w:rFonts w:eastAsia="Arial" w:cs="Arial"/>
        </w:rPr>
        <w:t>institutions of higher education</w:t>
      </w:r>
      <w:r w:rsidR="00EA7149">
        <w:rPr>
          <w:rFonts w:eastAsia="Arial" w:cs="Arial"/>
        </w:rPr>
        <w:t>s’</w:t>
      </w:r>
      <w:r w:rsidR="001F42AD" w:rsidRPr="001F42AD">
        <w:rPr>
          <w:rFonts w:eastAsia="Arial" w:cs="Arial"/>
        </w:rPr>
        <w:t xml:space="preserve"> and/or nonprofit community-based organizations</w:t>
      </w:r>
      <w:r w:rsidR="00823ADE">
        <w:rPr>
          <w:rFonts w:eastAsia="Arial" w:cs="Arial"/>
        </w:rPr>
        <w:t>’</w:t>
      </w:r>
      <w:r w:rsidR="00EA7149">
        <w:rPr>
          <w:rFonts w:eastAsia="Arial" w:cs="Arial"/>
        </w:rPr>
        <w:t>)</w:t>
      </w:r>
      <w:r w:rsidR="00823ADE" w:rsidRPr="00C76B88">
        <w:rPr>
          <w:rFonts w:eastAsia="Arial" w:cs="Arial"/>
        </w:rPr>
        <w:t xml:space="preserve"> </w:t>
      </w:r>
      <w:r w:rsidR="00472AC8">
        <w:rPr>
          <w:rFonts w:eastAsia="Arial" w:cs="Arial"/>
        </w:rPr>
        <w:t xml:space="preserve">experience in </w:t>
      </w:r>
      <w:r w:rsidR="00E567BD">
        <w:rPr>
          <w:rFonts w:eastAsia="Arial" w:cs="Arial"/>
        </w:rPr>
        <w:t xml:space="preserve">conducting outreach and supporting grant </w:t>
      </w:r>
      <w:r w:rsidR="00E567BD" w:rsidRPr="00857287">
        <w:rPr>
          <w:rFonts w:eastAsia="Arial" w:cs="Arial"/>
        </w:rPr>
        <w:t>application activities.</w:t>
      </w:r>
      <w:r w:rsidR="00010C1D" w:rsidRPr="00857287">
        <w:rPr>
          <w:rFonts w:eastAsia="Arial" w:cs="Arial"/>
        </w:rPr>
        <w:t xml:space="preserve"> (</w:t>
      </w:r>
      <w:r w:rsidR="00956E03">
        <w:rPr>
          <w:rFonts w:eastAsia="Arial" w:cs="Arial"/>
        </w:rPr>
        <w:t>2</w:t>
      </w:r>
      <w:r w:rsidR="00010C1D" w:rsidRPr="00857287">
        <w:rPr>
          <w:rFonts w:eastAsia="Arial" w:cs="Arial"/>
        </w:rPr>
        <w:t>0 points)</w:t>
      </w:r>
    </w:p>
    <w:p w14:paraId="67DF4EEF" w14:textId="7A53F91F" w:rsidR="00010C1D" w:rsidRDefault="00112801" w:rsidP="00112801">
      <w:pPr>
        <w:tabs>
          <w:tab w:val="left" w:pos="1080"/>
        </w:tabs>
        <w:spacing w:before="9"/>
        <w:rPr>
          <w:rFonts w:cs="Arial"/>
        </w:rPr>
      </w:pPr>
      <w:r w:rsidRPr="005E396A">
        <w:rPr>
          <w:rFonts w:eastAsia="Arial" w:cs="Arial"/>
          <w:b/>
        </w:rPr>
        <w:t>I.</w:t>
      </w:r>
      <w:r>
        <w:rPr>
          <w:rFonts w:eastAsia="Arial" w:cs="Arial"/>
          <w:b/>
        </w:rPr>
        <w:t>3.</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0066615A">
        <w:rPr>
          <w:rFonts w:eastAsia="Arial" w:cs="Arial"/>
        </w:rPr>
        <w:t xml:space="preserve"> or LEA consortium’s</w:t>
      </w:r>
      <w:r w:rsidRPr="00540B41">
        <w:rPr>
          <w:rFonts w:cs="Arial"/>
          <w:bCs/>
          <w:iCs/>
        </w:rPr>
        <w:t xml:space="preserve"> </w:t>
      </w:r>
      <w:r>
        <w:rPr>
          <w:rFonts w:eastAsia="Arial" w:cs="Arial"/>
        </w:rPr>
        <w:t>ability</w:t>
      </w:r>
      <w:r w:rsidRPr="00C76B88">
        <w:rPr>
          <w:rFonts w:eastAsia="Arial" w:cs="Arial"/>
        </w:rPr>
        <w:t xml:space="preserve"> to </w:t>
      </w:r>
      <w:r>
        <w:rPr>
          <w:rFonts w:eastAsia="Arial" w:cs="Arial"/>
        </w:rPr>
        <w:t>act as a Regional TAC in the CCSPP technical assistance system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in assisting LEAs in developing, implementing, and assessing the effectiveness of community schools as aligned to the Framework </w:t>
      </w:r>
      <w:r>
        <w:rPr>
          <w:rFonts w:cs="Arial"/>
        </w:rPr>
        <w:t>adopted by the SBE in January 2022</w:t>
      </w:r>
      <w:r w:rsidR="00010C1D">
        <w:rPr>
          <w:rFonts w:cs="Arial"/>
        </w:rPr>
        <w:t>, including the capacity to support CCSPP grantees to:</w:t>
      </w:r>
    </w:p>
    <w:p w14:paraId="259FCBE7" w14:textId="5895DAF0" w:rsidR="00010C1D" w:rsidRPr="00C97A5F"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 xml:space="preserve">Conduct comprehensive school and community </w:t>
      </w:r>
      <w:r>
        <w:rPr>
          <w:rFonts w:ascii="Arial" w:hAnsi="Arial" w:cs="Arial"/>
          <w:sz w:val="24"/>
          <w:szCs w:val="24"/>
        </w:rPr>
        <w:t xml:space="preserve">assets map and </w:t>
      </w:r>
      <w:r w:rsidRPr="00C97A5F">
        <w:rPr>
          <w:rFonts w:ascii="Arial" w:hAnsi="Arial" w:cs="Arial"/>
          <w:sz w:val="24"/>
          <w:szCs w:val="24"/>
        </w:rPr>
        <w:t>needs assessment.</w:t>
      </w:r>
    </w:p>
    <w:p w14:paraId="7E5E2E23" w14:textId="1450EC7C" w:rsidR="00010C1D"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Improv</w:t>
      </w:r>
      <w:r>
        <w:rPr>
          <w:rFonts w:ascii="Arial" w:hAnsi="Arial" w:cs="Arial"/>
          <w:sz w:val="24"/>
          <w:szCs w:val="24"/>
        </w:rPr>
        <w:t>e</w:t>
      </w:r>
      <w:r w:rsidRPr="00C97A5F">
        <w:rPr>
          <w:rFonts w:ascii="Arial" w:hAnsi="Arial" w:cs="Arial"/>
          <w:sz w:val="24"/>
          <w:szCs w:val="24"/>
        </w:rPr>
        <w:t xml:space="preserve"> authentic family and community engagement in the languages spoken in the community.</w:t>
      </w:r>
    </w:p>
    <w:p w14:paraId="7E1CF104" w14:textId="53C898B0" w:rsidR="00010C1D" w:rsidRDefault="00010C1D"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Develop programming and strengthening relationships to promote positive, supportive and racially just school climates</w:t>
      </w:r>
      <w:r w:rsidR="00B34488">
        <w:rPr>
          <w:rFonts w:ascii="Arial" w:hAnsi="Arial" w:cs="Arial"/>
          <w:sz w:val="24"/>
          <w:szCs w:val="24"/>
        </w:rPr>
        <w:t>.</w:t>
      </w:r>
    </w:p>
    <w:p w14:paraId="375733D8" w14:textId="00EB92A1" w:rsidR="00010C1D" w:rsidRPr="00C97A5F" w:rsidRDefault="00010C1D"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Establish and support collaborative leadership and shared decision</w:t>
      </w:r>
      <w:r w:rsidR="00FE375D">
        <w:rPr>
          <w:rFonts w:ascii="Arial" w:hAnsi="Arial" w:cs="Arial"/>
          <w:sz w:val="24"/>
          <w:szCs w:val="24"/>
        </w:rPr>
        <w:t>-</w:t>
      </w:r>
      <w:r>
        <w:rPr>
          <w:rFonts w:ascii="Arial" w:hAnsi="Arial" w:cs="Arial"/>
          <w:sz w:val="24"/>
          <w:szCs w:val="24"/>
        </w:rPr>
        <w:t xml:space="preserve">making practices at the LEA and </w:t>
      </w:r>
      <w:r w:rsidR="009B440E">
        <w:rPr>
          <w:rFonts w:ascii="Arial" w:hAnsi="Arial" w:cs="Arial"/>
          <w:sz w:val="24"/>
          <w:szCs w:val="24"/>
        </w:rPr>
        <w:t>School Site</w:t>
      </w:r>
      <w:r>
        <w:rPr>
          <w:rFonts w:ascii="Arial" w:hAnsi="Arial" w:cs="Arial"/>
          <w:sz w:val="24"/>
          <w:szCs w:val="24"/>
        </w:rPr>
        <w:t xml:space="preserve"> levels</w:t>
      </w:r>
      <w:r w:rsidR="00F778CA">
        <w:rPr>
          <w:rFonts w:ascii="Arial" w:hAnsi="Arial" w:cs="Arial"/>
          <w:sz w:val="24"/>
          <w:szCs w:val="24"/>
        </w:rPr>
        <w:t>.</w:t>
      </w:r>
    </w:p>
    <w:p w14:paraId="276CB605" w14:textId="65EC5C8D" w:rsidR="00010C1D" w:rsidRPr="00C97A5F"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Creat</w:t>
      </w:r>
      <w:r>
        <w:rPr>
          <w:rFonts w:ascii="Arial" w:hAnsi="Arial" w:cs="Arial"/>
          <w:sz w:val="24"/>
          <w:szCs w:val="24"/>
        </w:rPr>
        <w:t>e, deepen and expand</w:t>
      </w:r>
      <w:r w:rsidRPr="00C97A5F">
        <w:rPr>
          <w:rFonts w:ascii="Arial" w:hAnsi="Arial" w:cs="Arial"/>
          <w:sz w:val="24"/>
          <w:szCs w:val="24"/>
        </w:rPr>
        <w:t xml:space="preserve"> community partnerships.</w:t>
      </w:r>
    </w:p>
    <w:p w14:paraId="108F9B69" w14:textId="6D29AF47" w:rsidR="00010C1D" w:rsidRPr="00C97A5F"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Develop sustainable funding sources.</w:t>
      </w:r>
    </w:p>
    <w:p w14:paraId="7049CA75" w14:textId="1036D4DF" w:rsidR="00010C1D" w:rsidRDefault="00010C1D" w:rsidP="00705E28">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Coordinat</w:t>
      </w:r>
      <w:r>
        <w:rPr>
          <w:rFonts w:ascii="Arial" w:hAnsi="Arial" w:cs="Arial"/>
          <w:sz w:val="24"/>
          <w:szCs w:val="24"/>
        </w:rPr>
        <w:t>e</w:t>
      </w:r>
      <w:r w:rsidRPr="00C97A5F">
        <w:rPr>
          <w:rFonts w:ascii="Arial" w:hAnsi="Arial" w:cs="Arial"/>
          <w:sz w:val="24"/>
          <w:szCs w:val="24"/>
        </w:rPr>
        <w:t xml:space="preserve"> services across child-serving agencies</w:t>
      </w:r>
      <w:r>
        <w:rPr>
          <w:rFonts w:ascii="Arial" w:hAnsi="Arial" w:cs="Arial"/>
          <w:sz w:val="24"/>
          <w:szCs w:val="24"/>
        </w:rPr>
        <w:t>, municipalities, governmental entities</w:t>
      </w:r>
      <w:r w:rsidRPr="00C97A5F">
        <w:rPr>
          <w:rFonts w:ascii="Arial" w:hAnsi="Arial" w:cs="Arial"/>
          <w:sz w:val="24"/>
          <w:szCs w:val="24"/>
        </w:rPr>
        <w:t xml:space="preserve"> and schools.</w:t>
      </w:r>
    </w:p>
    <w:p w14:paraId="14D4CEAA" w14:textId="64EDE1CE" w:rsidR="00010C1D" w:rsidRPr="009A4A9C" w:rsidRDefault="00010C1D" w:rsidP="00705E28">
      <w:pPr>
        <w:pStyle w:val="ListParagraph"/>
        <w:numPr>
          <w:ilvl w:val="0"/>
          <w:numId w:val="4"/>
        </w:numPr>
        <w:spacing w:after="240"/>
        <w:contextualSpacing w:val="0"/>
        <w:rPr>
          <w:rFonts w:ascii="Arial" w:hAnsi="Arial" w:cs="Arial"/>
          <w:sz w:val="24"/>
          <w:szCs w:val="24"/>
        </w:rPr>
      </w:pPr>
      <w:r w:rsidRPr="00C52ECA">
        <w:rPr>
          <w:rFonts w:ascii="Arial" w:hAnsi="Arial" w:cs="Arial"/>
          <w:sz w:val="24"/>
          <w:szCs w:val="24"/>
        </w:rPr>
        <w:t>Access and combin</w:t>
      </w:r>
      <w:r>
        <w:rPr>
          <w:rFonts w:ascii="Arial" w:hAnsi="Arial" w:cs="Arial"/>
          <w:sz w:val="24"/>
          <w:szCs w:val="24"/>
        </w:rPr>
        <w:t>e</w:t>
      </w:r>
      <w:r w:rsidRPr="00C52ECA">
        <w:rPr>
          <w:rFonts w:ascii="Arial" w:hAnsi="Arial" w:cs="Arial"/>
          <w:sz w:val="24"/>
          <w:szCs w:val="24"/>
        </w:rPr>
        <w:t xml:space="preserve"> funding for services from multiple revenue sources.</w:t>
      </w:r>
    </w:p>
    <w:p w14:paraId="5F21D4E9" w14:textId="7EC9D3BD" w:rsidR="00112801" w:rsidRDefault="00DE4808" w:rsidP="00391840">
      <w:pPr>
        <w:tabs>
          <w:tab w:val="left" w:pos="1080"/>
        </w:tabs>
        <w:spacing w:before="9"/>
        <w:rPr>
          <w:rFonts w:eastAsia="Arial" w:cs="Arial"/>
        </w:rPr>
      </w:pPr>
      <w:r>
        <w:rPr>
          <w:rFonts w:eastAsia="Arial" w:cs="Arial"/>
        </w:rPr>
        <w:t>Specifically, p</w:t>
      </w:r>
      <w:r w:rsidR="00112801">
        <w:rPr>
          <w:rFonts w:eastAsia="Arial" w:cs="Arial"/>
        </w:rPr>
        <w:t xml:space="preserve">rovide a description of relevant experience with </w:t>
      </w:r>
      <w:r w:rsidR="00112801" w:rsidRPr="00C76B88">
        <w:rPr>
          <w:rFonts w:eastAsia="Arial" w:cs="Arial"/>
        </w:rPr>
        <w:t>exampl</w:t>
      </w:r>
      <w:r w:rsidR="00112801">
        <w:rPr>
          <w:rFonts w:eastAsia="Arial" w:cs="Arial"/>
        </w:rPr>
        <w:t>es</w:t>
      </w:r>
      <w:r w:rsidR="00112801" w:rsidRPr="00C76B88">
        <w:rPr>
          <w:rFonts w:eastAsia="Arial" w:cs="Arial"/>
        </w:rPr>
        <w:t xml:space="preserve"> of </w:t>
      </w:r>
      <w:r w:rsidR="00112801">
        <w:rPr>
          <w:rFonts w:eastAsia="Arial" w:cs="Arial"/>
        </w:rPr>
        <w:t>the</w:t>
      </w:r>
      <w:r w:rsidR="00112801" w:rsidRPr="00C76B88">
        <w:rPr>
          <w:rFonts w:eastAsia="Arial" w:cs="Arial"/>
        </w:rPr>
        <w:t xml:space="preserve"> </w:t>
      </w:r>
      <w:r w:rsidR="00112801">
        <w:rPr>
          <w:rFonts w:eastAsia="Arial" w:cs="Arial"/>
        </w:rPr>
        <w:t>LEA</w:t>
      </w:r>
      <w:r w:rsidR="00881A82">
        <w:rPr>
          <w:rFonts w:eastAsia="Arial" w:cs="Arial"/>
        </w:rPr>
        <w:t>’s</w:t>
      </w:r>
      <w:r w:rsidR="00112801">
        <w:rPr>
          <w:rFonts w:eastAsia="Arial" w:cs="Arial"/>
        </w:rPr>
        <w:t xml:space="preserve"> or LEA consortium</w:t>
      </w:r>
      <w:r w:rsidR="00112801" w:rsidRPr="00C76B88">
        <w:rPr>
          <w:rFonts w:eastAsia="Arial" w:cs="Arial"/>
        </w:rPr>
        <w:t>’s</w:t>
      </w:r>
      <w:r w:rsidR="00112801">
        <w:rPr>
          <w:rFonts w:eastAsia="Arial" w:cs="Arial"/>
        </w:rPr>
        <w:t xml:space="preserve"> experience in </w:t>
      </w:r>
      <w:r w:rsidR="00112801" w:rsidRPr="0067633C">
        <w:rPr>
          <w:rFonts w:eastAsia="Arial" w:cs="Arial"/>
        </w:rPr>
        <w:t>planning, implement</w:t>
      </w:r>
      <w:r w:rsidR="00112801">
        <w:rPr>
          <w:rFonts w:eastAsia="Arial" w:cs="Arial"/>
        </w:rPr>
        <w:t>ing,</w:t>
      </w:r>
      <w:r w:rsidR="00112801" w:rsidRPr="0067633C">
        <w:rPr>
          <w:rFonts w:eastAsia="Arial" w:cs="Arial"/>
        </w:rPr>
        <w:t xml:space="preserve"> and sustain</w:t>
      </w:r>
      <w:r w:rsidR="00112801">
        <w:rPr>
          <w:rFonts w:eastAsia="Arial" w:cs="Arial"/>
        </w:rPr>
        <w:t>ing</w:t>
      </w:r>
      <w:r w:rsidR="00112801" w:rsidRPr="0067633C">
        <w:rPr>
          <w:rFonts w:eastAsia="Arial" w:cs="Arial"/>
        </w:rPr>
        <w:t xml:space="preserve"> community school</w:t>
      </w:r>
      <w:r w:rsidR="00BD5700">
        <w:rPr>
          <w:rFonts w:eastAsia="Arial" w:cs="Arial"/>
        </w:rPr>
        <w:t>s</w:t>
      </w:r>
      <w:r w:rsidR="00112801">
        <w:rPr>
          <w:rFonts w:eastAsia="Arial" w:cs="Arial"/>
        </w:rPr>
        <w:t xml:space="preserve"> </w:t>
      </w:r>
      <w:r w:rsidR="00112801" w:rsidRPr="00857287">
        <w:rPr>
          <w:rFonts w:eastAsia="Arial" w:cs="Arial"/>
        </w:rPr>
        <w:t>initiative</w:t>
      </w:r>
      <w:r w:rsidR="004224AD" w:rsidRPr="00857287">
        <w:rPr>
          <w:rFonts w:eastAsia="Arial" w:cs="Arial"/>
        </w:rPr>
        <w:t>s</w:t>
      </w:r>
      <w:r w:rsidRPr="00857287">
        <w:rPr>
          <w:rFonts w:eastAsia="Arial" w:cs="Arial"/>
        </w:rPr>
        <w:t xml:space="preserve">. </w:t>
      </w:r>
      <w:r w:rsidR="00EE5461" w:rsidRPr="00ED77E7">
        <w:rPr>
          <w:rFonts w:eastAsia="Arial" w:cs="Arial"/>
        </w:rPr>
        <w:t xml:space="preserve">Provide a description of the LEA’s or LEA consortium’s experience </w:t>
      </w:r>
      <w:r w:rsidR="00DF4306" w:rsidRPr="00ED77E7">
        <w:rPr>
          <w:rFonts w:eastAsia="Arial" w:cs="Arial"/>
        </w:rPr>
        <w:t xml:space="preserve">with strategies to “de-silo” </w:t>
      </w:r>
      <w:r w:rsidR="004D45CF" w:rsidRPr="00ED77E7">
        <w:rPr>
          <w:rFonts w:eastAsia="Arial" w:cs="Arial"/>
        </w:rPr>
        <w:t>both internally (i.e.</w:t>
      </w:r>
      <w:r w:rsidR="00F778CA">
        <w:rPr>
          <w:rFonts w:eastAsia="Arial" w:cs="Arial"/>
        </w:rPr>
        <w:t>,</w:t>
      </w:r>
      <w:r w:rsidR="004D45CF" w:rsidRPr="00ED77E7">
        <w:rPr>
          <w:rFonts w:eastAsia="Arial" w:cs="Arial"/>
        </w:rPr>
        <w:t xml:space="preserve"> </w:t>
      </w:r>
      <w:r w:rsidR="00EE5461" w:rsidRPr="00ED77E7">
        <w:rPr>
          <w:rFonts w:eastAsia="Arial" w:cs="Arial"/>
        </w:rPr>
        <w:t xml:space="preserve">integrating work across programs, </w:t>
      </w:r>
      <w:r w:rsidR="004D45CF" w:rsidRPr="00ED77E7">
        <w:rPr>
          <w:rFonts w:eastAsia="Arial" w:cs="Arial"/>
        </w:rPr>
        <w:t xml:space="preserve">initiatives, </w:t>
      </w:r>
      <w:r w:rsidR="00EE5461" w:rsidRPr="00ED77E7">
        <w:rPr>
          <w:rFonts w:eastAsia="Arial" w:cs="Arial"/>
        </w:rPr>
        <w:t xml:space="preserve">departments, systems </w:t>
      </w:r>
      <w:r w:rsidR="004D45CF" w:rsidRPr="00ED77E7">
        <w:rPr>
          <w:rFonts w:eastAsia="Arial" w:cs="Arial"/>
        </w:rPr>
        <w:t xml:space="preserve">etc.) </w:t>
      </w:r>
      <w:r w:rsidR="00EE5461" w:rsidRPr="00ED77E7">
        <w:rPr>
          <w:rFonts w:eastAsia="Arial" w:cs="Arial"/>
        </w:rPr>
        <w:t>a</w:t>
      </w:r>
      <w:r w:rsidR="004D45CF" w:rsidRPr="00ED77E7">
        <w:rPr>
          <w:rFonts w:eastAsia="Arial" w:cs="Arial"/>
        </w:rPr>
        <w:t>s well as externally (i.e.</w:t>
      </w:r>
      <w:r w:rsidR="00F778CA">
        <w:rPr>
          <w:rFonts w:eastAsia="Arial" w:cs="Arial"/>
        </w:rPr>
        <w:t>,</w:t>
      </w:r>
      <w:r w:rsidR="004D45CF" w:rsidRPr="00ED77E7">
        <w:rPr>
          <w:rFonts w:eastAsia="Arial" w:cs="Arial"/>
        </w:rPr>
        <w:t xml:space="preserve"> participating in cross agency</w:t>
      </w:r>
      <w:r w:rsidR="00DF4306" w:rsidRPr="00ED77E7">
        <w:rPr>
          <w:rFonts w:eastAsia="Arial" w:cs="Arial"/>
        </w:rPr>
        <w:t xml:space="preserve"> and cross sector</w:t>
      </w:r>
      <w:r w:rsidR="004D45CF" w:rsidRPr="00ED77E7">
        <w:rPr>
          <w:rFonts w:eastAsia="Arial" w:cs="Arial"/>
        </w:rPr>
        <w:t xml:space="preserve"> partnerships).</w:t>
      </w:r>
      <w:r w:rsidR="004D45CF">
        <w:rPr>
          <w:rFonts w:eastAsia="Arial" w:cs="Arial"/>
        </w:rPr>
        <w:t xml:space="preserve"> </w:t>
      </w:r>
      <w:r w:rsidR="000541AF" w:rsidRPr="00857287">
        <w:rPr>
          <w:rFonts w:eastAsia="Arial" w:cs="Arial"/>
        </w:rPr>
        <w:t>(20 points)</w:t>
      </w:r>
    </w:p>
    <w:p w14:paraId="1EEE1557" w14:textId="296B4477" w:rsidR="002D0748" w:rsidRDefault="004021AA" w:rsidP="004021AA">
      <w:pPr>
        <w:rPr>
          <w:rFonts w:eastAsia="Arial" w:cs="Arial"/>
        </w:rPr>
      </w:pPr>
      <w:r w:rsidRPr="00DA488F">
        <w:rPr>
          <w:rFonts w:cs="Arial"/>
          <w:b/>
          <w:bCs/>
        </w:rPr>
        <w:t>I</w:t>
      </w:r>
      <w:r w:rsidR="00421E4A" w:rsidRPr="00DA488F">
        <w:rPr>
          <w:rFonts w:cs="Arial"/>
          <w:b/>
          <w:bCs/>
        </w:rPr>
        <w:t>.</w:t>
      </w:r>
      <w:r w:rsidR="000541AF">
        <w:rPr>
          <w:rFonts w:cs="Arial"/>
          <w:b/>
          <w:bCs/>
        </w:rPr>
        <w:t>4</w:t>
      </w:r>
      <w:r w:rsidRPr="00DA488F">
        <w:rPr>
          <w:rFonts w:cs="Arial"/>
          <w:b/>
          <w:bCs/>
        </w:rPr>
        <w:t>.</w:t>
      </w:r>
      <w:r>
        <w:rPr>
          <w:rFonts w:cs="Arial"/>
        </w:rPr>
        <w:t xml:space="preserve"> </w:t>
      </w:r>
      <w:r w:rsidR="000D509D">
        <w:rPr>
          <w:rFonts w:eastAsia="Arial" w:cs="Arial"/>
        </w:rPr>
        <w:t>Describe</w:t>
      </w:r>
      <w:r w:rsidR="000D509D" w:rsidRPr="00C76B88">
        <w:rPr>
          <w:rFonts w:eastAsia="Arial" w:cs="Arial"/>
        </w:rPr>
        <w:t xml:space="preserve"> </w:t>
      </w:r>
      <w:r w:rsidR="000D509D">
        <w:rPr>
          <w:rFonts w:eastAsia="Arial" w:cs="Arial"/>
        </w:rPr>
        <w:t>the</w:t>
      </w:r>
      <w:r w:rsidR="000D509D" w:rsidRPr="00C76B88">
        <w:rPr>
          <w:rFonts w:eastAsia="Arial" w:cs="Arial"/>
        </w:rPr>
        <w:t xml:space="preserve"> </w:t>
      </w:r>
      <w:r w:rsidR="000D509D">
        <w:rPr>
          <w:rFonts w:eastAsia="Arial" w:cs="Arial"/>
        </w:rPr>
        <w:t>LEA’s</w:t>
      </w:r>
      <w:r w:rsidR="000D509D" w:rsidRPr="00540B41">
        <w:rPr>
          <w:rFonts w:cs="Arial"/>
          <w:bCs/>
          <w:iCs/>
        </w:rPr>
        <w:t xml:space="preserve"> </w:t>
      </w:r>
      <w:r w:rsidR="000D509D">
        <w:rPr>
          <w:rFonts w:eastAsia="Arial" w:cs="Arial"/>
        </w:rPr>
        <w:t>or LEA</w:t>
      </w:r>
      <w:r w:rsidR="00FE6B48">
        <w:rPr>
          <w:rFonts w:eastAsia="Arial" w:cs="Arial"/>
        </w:rPr>
        <w:t xml:space="preserve"> </w:t>
      </w:r>
      <w:r w:rsidR="000D509D">
        <w:rPr>
          <w:rFonts w:eastAsia="Arial" w:cs="Arial"/>
        </w:rPr>
        <w:t>consortium’s</w:t>
      </w:r>
      <w:r w:rsidR="000D509D" w:rsidRPr="00C76B88">
        <w:rPr>
          <w:rFonts w:eastAsia="Arial" w:cs="Arial"/>
        </w:rPr>
        <w:t xml:space="preserve"> </w:t>
      </w:r>
      <w:r w:rsidR="000D509D">
        <w:rPr>
          <w:rFonts w:eastAsia="Arial" w:cs="Arial"/>
        </w:rPr>
        <w:t>ability</w:t>
      </w:r>
      <w:r w:rsidR="000D509D" w:rsidRPr="00C76B88">
        <w:rPr>
          <w:rFonts w:eastAsia="Arial" w:cs="Arial"/>
        </w:rPr>
        <w:t xml:space="preserve"> to </w:t>
      </w:r>
      <w:r w:rsidR="000D509D">
        <w:rPr>
          <w:rFonts w:eastAsia="Arial" w:cs="Arial"/>
        </w:rPr>
        <w:t xml:space="preserve">act as </w:t>
      </w:r>
      <w:r w:rsidR="00E14590">
        <w:rPr>
          <w:rFonts w:eastAsia="Arial" w:cs="Arial"/>
        </w:rPr>
        <w:t>a Regional TAC in</w:t>
      </w:r>
      <w:r w:rsidR="000D509D">
        <w:rPr>
          <w:rFonts w:eastAsia="Arial" w:cs="Arial"/>
        </w:rPr>
        <w:t xml:space="preserve"> the CCSPP technical assistance system in</w:t>
      </w:r>
      <w:r w:rsidR="00975678">
        <w:rPr>
          <w:rFonts w:eastAsia="Arial" w:cs="Arial"/>
        </w:rPr>
        <w:t xml:space="preserve"> the </w:t>
      </w:r>
      <w:r w:rsidR="0068549E">
        <w:rPr>
          <w:rFonts w:eastAsia="Arial" w:cs="Arial"/>
        </w:rPr>
        <w:t xml:space="preserve">designated region including </w:t>
      </w:r>
      <w:r w:rsidR="000D509D">
        <w:rPr>
          <w:rFonts w:eastAsia="Arial" w:cs="Arial"/>
        </w:rPr>
        <w:t xml:space="preserve">staff and </w:t>
      </w:r>
      <w:r w:rsidR="000D509D">
        <w:rPr>
          <w:rFonts w:eastAsia="Arial" w:cs="Arial"/>
        </w:rPr>
        <w:lastRenderedPageBreak/>
        <w:t>organizational capacity, knowledge,</w:t>
      </w:r>
      <w:r w:rsidR="000D509D" w:rsidRPr="00C76B88">
        <w:rPr>
          <w:rFonts w:eastAsia="Arial" w:cs="Arial"/>
        </w:rPr>
        <w:t xml:space="preserve"> experience, </w:t>
      </w:r>
      <w:r w:rsidR="000D509D">
        <w:rPr>
          <w:rFonts w:eastAsia="Arial" w:cs="Arial"/>
        </w:rPr>
        <w:t xml:space="preserve">and </w:t>
      </w:r>
      <w:r w:rsidR="000D509D" w:rsidRPr="00C76B88">
        <w:rPr>
          <w:rFonts w:eastAsia="Arial" w:cs="Arial"/>
        </w:rPr>
        <w:t>qualification</w:t>
      </w:r>
      <w:r w:rsidR="000D509D">
        <w:rPr>
          <w:rFonts w:eastAsia="Arial" w:cs="Arial"/>
        </w:rPr>
        <w:t xml:space="preserve">s </w:t>
      </w:r>
      <w:r w:rsidR="000D509D">
        <w:rPr>
          <w:rFonts w:cs="Arial"/>
        </w:rPr>
        <w:t xml:space="preserve">in </w:t>
      </w:r>
      <w:r w:rsidR="000D509D">
        <w:rPr>
          <w:rFonts w:eastAsia="Arial" w:cs="Arial"/>
        </w:rPr>
        <w:t xml:space="preserve">developing, implementing, and assessing the effectiveness of </w:t>
      </w:r>
      <w:r w:rsidR="000D509D">
        <w:rPr>
          <w:rFonts w:cs="Arial"/>
        </w:rPr>
        <w:t xml:space="preserve">technical assistance aligned to the Framework adopted by the </w:t>
      </w:r>
      <w:r w:rsidR="00F575B5">
        <w:rPr>
          <w:rFonts w:cs="Arial"/>
        </w:rPr>
        <w:t>SBE</w:t>
      </w:r>
      <w:r w:rsidR="000D509D">
        <w:rPr>
          <w:rFonts w:cs="Arial"/>
        </w:rPr>
        <w:t xml:space="preserve"> in January 2022. </w:t>
      </w:r>
      <w:r w:rsidR="000D509D">
        <w:rPr>
          <w:rFonts w:eastAsia="Arial" w:cs="Arial"/>
        </w:rPr>
        <w:t xml:space="preserve">Specifically, provide a description of relevant technical assistance experience with </w:t>
      </w:r>
      <w:r w:rsidR="000D509D" w:rsidRPr="00C76B88">
        <w:rPr>
          <w:rFonts w:eastAsia="Arial" w:cs="Arial"/>
        </w:rPr>
        <w:t>exampl</w:t>
      </w:r>
      <w:r w:rsidR="000D509D">
        <w:rPr>
          <w:rFonts w:eastAsia="Arial" w:cs="Arial"/>
        </w:rPr>
        <w:t>es</w:t>
      </w:r>
      <w:r w:rsidR="000D509D" w:rsidRPr="00C76B88">
        <w:rPr>
          <w:rFonts w:eastAsia="Arial" w:cs="Arial"/>
        </w:rPr>
        <w:t xml:space="preserve"> of </w:t>
      </w:r>
      <w:r w:rsidR="000D509D">
        <w:rPr>
          <w:rFonts w:eastAsia="Arial" w:cs="Arial"/>
        </w:rPr>
        <w:t>the</w:t>
      </w:r>
      <w:r w:rsidR="000D509D" w:rsidRPr="00C76B88">
        <w:rPr>
          <w:rFonts w:eastAsia="Arial" w:cs="Arial"/>
        </w:rPr>
        <w:t xml:space="preserve"> </w:t>
      </w:r>
      <w:r w:rsidR="000D509D">
        <w:rPr>
          <w:rFonts w:eastAsia="Arial" w:cs="Arial"/>
        </w:rPr>
        <w:t>LEA</w:t>
      </w:r>
      <w:r w:rsidR="00586ECF">
        <w:rPr>
          <w:rFonts w:eastAsia="Arial" w:cs="Arial"/>
        </w:rPr>
        <w:t>’s</w:t>
      </w:r>
      <w:r w:rsidR="000D509D">
        <w:rPr>
          <w:rFonts w:eastAsia="Arial" w:cs="Arial"/>
        </w:rPr>
        <w:t xml:space="preserve"> or </w:t>
      </w:r>
      <w:r w:rsidR="00401003">
        <w:rPr>
          <w:rFonts w:eastAsia="Arial" w:cs="Arial"/>
        </w:rPr>
        <w:t xml:space="preserve">LEA </w:t>
      </w:r>
      <w:r w:rsidR="000D509D">
        <w:rPr>
          <w:rFonts w:eastAsia="Arial" w:cs="Arial"/>
        </w:rPr>
        <w:t>consortium</w:t>
      </w:r>
      <w:r w:rsidR="0068549E">
        <w:rPr>
          <w:rFonts w:eastAsia="Arial" w:cs="Arial"/>
        </w:rPr>
        <w:t>’</w:t>
      </w:r>
      <w:r w:rsidR="00975678">
        <w:rPr>
          <w:rFonts w:eastAsia="Arial" w:cs="Arial"/>
        </w:rPr>
        <w:t>s</w:t>
      </w:r>
      <w:r w:rsidR="000D509D" w:rsidRPr="00C76B88">
        <w:rPr>
          <w:rFonts w:eastAsia="Arial" w:cs="Arial"/>
        </w:rPr>
        <w:t xml:space="preserve"> </w:t>
      </w:r>
      <w:r w:rsidR="000D509D">
        <w:rPr>
          <w:rFonts w:eastAsia="Arial" w:cs="Arial"/>
        </w:rPr>
        <w:t xml:space="preserve">experience </w:t>
      </w:r>
      <w:r w:rsidR="00975678">
        <w:rPr>
          <w:rFonts w:eastAsia="Arial" w:cs="Arial"/>
        </w:rPr>
        <w:t>and expertise in the following areas:</w:t>
      </w:r>
    </w:p>
    <w:p w14:paraId="719C19A9" w14:textId="5D1979AD" w:rsidR="002D0748"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W</w:t>
      </w:r>
      <w:r w:rsidR="000D509D" w:rsidRPr="00EC0153">
        <w:rPr>
          <w:rFonts w:ascii="Arial" w:hAnsi="Arial" w:cs="Arial"/>
          <w:sz w:val="24"/>
          <w:szCs w:val="24"/>
        </w:rPr>
        <w:t xml:space="preserve">hole child school improvement </w:t>
      </w:r>
      <w:r w:rsidR="00975678" w:rsidRPr="00EC0153">
        <w:rPr>
          <w:rFonts w:ascii="Arial" w:hAnsi="Arial" w:cs="Arial"/>
          <w:sz w:val="24"/>
          <w:szCs w:val="24"/>
        </w:rPr>
        <w:t>strategies</w:t>
      </w:r>
    </w:p>
    <w:p w14:paraId="00DEC270" w14:textId="6BBBF527" w:rsidR="002D0748"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00244C44" w:rsidRPr="00EC0153">
        <w:rPr>
          <w:rFonts w:ascii="Arial" w:hAnsi="Arial" w:cs="Arial"/>
          <w:sz w:val="24"/>
          <w:szCs w:val="24"/>
        </w:rPr>
        <w:t>chool climate transformation</w:t>
      </w:r>
    </w:p>
    <w:p w14:paraId="4C7AD93A" w14:textId="61DCAA3E" w:rsidR="002D0748"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00244C44" w:rsidRPr="00EC0153">
        <w:rPr>
          <w:rFonts w:ascii="Arial" w:hAnsi="Arial" w:cs="Arial"/>
          <w:sz w:val="24"/>
          <w:szCs w:val="24"/>
        </w:rPr>
        <w:t>hared decision making and collaborative school leadership</w:t>
      </w:r>
    </w:p>
    <w:p w14:paraId="6FBFBAFD" w14:textId="51163165" w:rsidR="00B941D2" w:rsidRPr="00EC0153"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000D509D" w:rsidRPr="00EC0153">
        <w:rPr>
          <w:rFonts w:ascii="Arial" w:hAnsi="Arial" w:cs="Arial"/>
          <w:sz w:val="24"/>
          <w:szCs w:val="24"/>
        </w:rPr>
        <w:t xml:space="preserve">hild serving systems </w:t>
      </w:r>
      <w:r w:rsidR="00975678" w:rsidRPr="00EC0153">
        <w:rPr>
          <w:rFonts w:ascii="Arial" w:hAnsi="Arial" w:cs="Arial"/>
          <w:sz w:val="24"/>
          <w:szCs w:val="24"/>
        </w:rPr>
        <w:t>integration</w:t>
      </w:r>
      <w:r w:rsidR="002D0748" w:rsidRPr="00EC0153">
        <w:rPr>
          <w:rFonts w:ascii="Arial" w:hAnsi="Arial" w:cs="Arial"/>
          <w:sz w:val="24"/>
          <w:szCs w:val="24"/>
        </w:rPr>
        <w:t xml:space="preserve"> to support student and family success</w:t>
      </w:r>
    </w:p>
    <w:p w14:paraId="0190A372" w14:textId="32C3510A" w:rsidR="004224AD" w:rsidRDefault="004224AD" w:rsidP="004021AA">
      <w:pPr>
        <w:rPr>
          <w:rFonts w:eastAsia="Arial" w:cs="Arial"/>
        </w:rPr>
      </w:pPr>
      <w:r>
        <w:rPr>
          <w:rFonts w:eastAsia="Arial" w:cs="Arial"/>
        </w:rPr>
        <w:t>Applicants should detail</w:t>
      </w:r>
      <w:r w:rsidR="00A850E7">
        <w:rPr>
          <w:rFonts w:eastAsia="Arial" w:cs="Arial"/>
        </w:rPr>
        <w:t xml:space="preserve"> relevant technical assistance </w:t>
      </w:r>
      <w:r>
        <w:rPr>
          <w:rFonts w:eastAsia="Arial" w:cs="Arial"/>
        </w:rPr>
        <w:t xml:space="preserve">experience </w:t>
      </w:r>
      <w:r w:rsidR="00B941D2">
        <w:rPr>
          <w:rFonts w:eastAsia="Arial" w:cs="Arial"/>
        </w:rPr>
        <w:t>implementing</w:t>
      </w:r>
      <w:r>
        <w:rPr>
          <w:rFonts w:eastAsia="Arial" w:cs="Arial"/>
        </w:rPr>
        <w:t xml:space="preserve"> the following </w:t>
      </w:r>
      <w:r w:rsidR="00A850E7">
        <w:rPr>
          <w:rFonts w:eastAsia="Arial" w:cs="Arial"/>
        </w:rPr>
        <w:t>delivery methods includ</w:t>
      </w:r>
      <w:r>
        <w:rPr>
          <w:rFonts w:eastAsia="Arial" w:cs="Arial"/>
        </w:rPr>
        <w:t>ing:</w:t>
      </w:r>
    </w:p>
    <w:p w14:paraId="67FA402D" w14:textId="3ABFB060" w:rsidR="00EC0153"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00EC0153" w:rsidRPr="00EC0153">
        <w:rPr>
          <w:rFonts w:ascii="Arial" w:hAnsi="Arial" w:cs="Arial"/>
          <w:sz w:val="24"/>
          <w:szCs w:val="24"/>
        </w:rPr>
        <w:t>ommunities of practice</w:t>
      </w:r>
    </w:p>
    <w:p w14:paraId="1E76038D" w14:textId="74749981" w:rsidR="004224AD"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R</w:t>
      </w:r>
      <w:r w:rsidR="00A850E7" w:rsidRPr="00EC0153">
        <w:rPr>
          <w:rFonts w:ascii="Arial" w:hAnsi="Arial" w:cs="Arial"/>
          <w:sz w:val="24"/>
          <w:szCs w:val="24"/>
        </w:rPr>
        <w:t xml:space="preserve">ole alike support </w:t>
      </w:r>
    </w:p>
    <w:p w14:paraId="241EB9A5" w14:textId="6AC5A456" w:rsidR="004224AD"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00A850E7" w:rsidRPr="00EC0153">
        <w:rPr>
          <w:rFonts w:ascii="Arial" w:hAnsi="Arial" w:cs="Arial"/>
          <w:sz w:val="24"/>
          <w:szCs w:val="24"/>
        </w:rPr>
        <w:t>oaching</w:t>
      </w:r>
    </w:p>
    <w:p w14:paraId="15A2F1F6" w14:textId="63CFE0E2" w:rsidR="004224AD" w:rsidRPr="00EC0153" w:rsidRDefault="00F228A2"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P</w:t>
      </w:r>
      <w:r w:rsidR="00A850E7" w:rsidRPr="00EC0153">
        <w:rPr>
          <w:rFonts w:ascii="Arial" w:hAnsi="Arial" w:cs="Arial"/>
          <w:sz w:val="24"/>
          <w:szCs w:val="24"/>
        </w:rPr>
        <w:t>eer-to-peer learning</w:t>
      </w:r>
    </w:p>
    <w:p w14:paraId="3E9B22DE" w14:textId="6593348D" w:rsidR="006F625C" w:rsidRPr="00EC0153"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00A850E7" w:rsidRPr="00EC0153">
        <w:rPr>
          <w:rFonts w:ascii="Arial" w:hAnsi="Arial" w:cs="Arial"/>
          <w:sz w:val="24"/>
          <w:szCs w:val="24"/>
        </w:rPr>
        <w:t>onferences</w:t>
      </w:r>
      <w:r w:rsidR="006F625C" w:rsidRPr="00EC0153">
        <w:rPr>
          <w:rFonts w:ascii="Arial" w:hAnsi="Arial" w:cs="Arial"/>
          <w:sz w:val="24"/>
          <w:szCs w:val="24"/>
        </w:rPr>
        <w:t xml:space="preserve">, </w:t>
      </w:r>
      <w:r w:rsidR="00A7798A" w:rsidRPr="00EC0153">
        <w:rPr>
          <w:rFonts w:ascii="Arial" w:hAnsi="Arial" w:cs="Arial"/>
          <w:sz w:val="24"/>
          <w:szCs w:val="24"/>
        </w:rPr>
        <w:t>convenings and web</w:t>
      </w:r>
      <w:r w:rsidR="006F625C" w:rsidRPr="00EC0153">
        <w:rPr>
          <w:rFonts w:ascii="Arial" w:hAnsi="Arial" w:cs="Arial"/>
          <w:sz w:val="24"/>
          <w:szCs w:val="24"/>
        </w:rPr>
        <w:t>inars</w:t>
      </w:r>
    </w:p>
    <w:p w14:paraId="23AEC183" w14:textId="03F3D3DE" w:rsidR="004021AA" w:rsidRDefault="006F625C" w:rsidP="004021AA">
      <w:pPr>
        <w:rPr>
          <w:rFonts w:cs="Arial"/>
        </w:rPr>
      </w:pPr>
      <w:r>
        <w:rPr>
          <w:rFonts w:eastAsia="Arial" w:cs="Arial"/>
        </w:rPr>
        <w:t>Applicants should also discuss</w:t>
      </w:r>
      <w:r w:rsidR="00A850E7">
        <w:rPr>
          <w:rFonts w:eastAsia="Arial" w:cs="Arial"/>
        </w:rPr>
        <w:t xml:space="preserve"> relevant experience and capacity to reach and be responsive to LEAs and communities in the proposed technical assistance region</w:t>
      </w:r>
      <w:r w:rsidR="004A0DA3">
        <w:rPr>
          <w:rFonts w:eastAsia="Arial" w:cs="Arial"/>
        </w:rPr>
        <w:t>.</w:t>
      </w:r>
      <w:r w:rsidR="004021AA">
        <w:rPr>
          <w:rFonts w:cs="Arial"/>
        </w:rPr>
        <w:t xml:space="preserve"> </w:t>
      </w:r>
      <w:r w:rsidR="000541AF">
        <w:rPr>
          <w:rFonts w:cs="Arial"/>
        </w:rPr>
        <w:t>Include a description of the applicant’s ability to provide differentiated assistance and support to the</w:t>
      </w:r>
      <w:r>
        <w:rPr>
          <w:rFonts w:cs="Arial"/>
        </w:rPr>
        <w:t xml:space="preserve"> diverse</w:t>
      </w:r>
      <w:r w:rsidR="000541AF">
        <w:rPr>
          <w:rFonts w:cs="Arial"/>
        </w:rPr>
        <w:t xml:space="preserve"> LEAs </w:t>
      </w:r>
      <w:r w:rsidR="000541AF" w:rsidRPr="00857287">
        <w:rPr>
          <w:rFonts w:cs="Arial"/>
        </w:rPr>
        <w:t>in its region. (30 points)</w:t>
      </w:r>
    </w:p>
    <w:p w14:paraId="5C6EBA1B" w14:textId="66E12DBA" w:rsidR="000C7871" w:rsidRDefault="00901970" w:rsidP="004021AA">
      <w:pPr>
        <w:rPr>
          <w:rFonts w:eastAsia="Arial" w:cs="Arial"/>
        </w:rPr>
      </w:pPr>
      <w:r w:rsidRPr="009D434F">
        <w:rPr>
          <w:rFonts w:eastAsia="Arial" w:cs="Arial"/>
          <w:b/>
          <w:bCs/>
        </w:rPr>
        <w:t>I.</w:t>
      </w:r>
      <w:r w:rsidR="009D434F">
        <w:rPr>
          <w:rFonts w:eastAsia="Arial" w:cs="Arial"/>
          <w:b/>
          <w:bCs/>
        </w:rPr>
        <w:t>5</w:t>
      </w:r>
      <w:r w:rsidRPr="009D434F">
        <w:rPr>
          <w:rFonts w:eastAsia="Arial" w:cs="Arial"/>
          <w:b/>
          <w:bCs/>
        </w:rPr>
        <w:t>.</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 ability</w:t>
      </w:r>
      <w:r w:rsidRPr="00C76B88">
        <w:rPr>
          <w:rFonts w:eastAsia="Arial" w:cs="Arial"/>
        </w:rPr>
        <w:t xml:space="preserve"> to </w:t>
      </w:r>
      <w:r w:rsidR="000C7871">
        <w:rPr>
          <w:rFonts w:eastAsia="Arial" w:cs="Arial"/>
        </w:rPr>
        <w:t>participate in</w:t>
      </w:r>
      <w:r>
        <w:rPr>
          <w:rFonts w:eastAsia="Arial" w:cs="Arial"/>
        </w:rPr>
        <w:t xml:space="preserve"> the statewide community of practice among the Regional TACs</w:t>
      </w:r>
      <w:r w:rsidR="00EA7149">
        <w:rPr>
          <w:rFonts w:eastAsia="Arial" w:cs="Arial"/>
        </w:rPr>
        <w:t>,</w:t>
      </w:r>
      <w:r w:rsidR="000C7871">
        <w:rPr>
          <w:rFonts w:eastAsia="Arial" w:cs="Arial"/>
        </w:rPr>
        <w:t xml:space="preserve"> including staff and organizational capacity</w:t>
      </w:r>
      <w:r w:rsidR="00EA7149">
        <w:rPr>
          <w:rFonts w:eastAsia="Arial" w:cs="Arial"/>
        </w:rPr>
        <w:t>,</w:t>
      </w:r>
      <w:r w:rsidR="000C7871">
        <w:rPr>
          <w:rFonts w:eastAsia="Arial" w:cs="Arial"/>
        </w:rPr>
        <w:t xml:space="preserve"> to contribute to the development of:</w:t>
      </w:r>
    </w:p>
    <w:p w14:paraId="10F8791D" w14:textId="3DF9FF75" w:rsidR="000C7871" w:rsidRPr="00483532"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w:t>
      </w:r>
      <w:r w:rsidR="000C7871" w:rsidRPr="00483532">
        <w:rPr>
          <w:rFonts w:ascii="Arial" w:hAnsi="Arial" w:cs="Arial"/>
          <w:sz w:val="24"/>
          <w:szCs w:val="24"/>
        </w:rPr>
        <w:t>he technical assistance content for the CCSPP technical assistance system</w:t>
      </w:r>
      <w:r w:rsidR="000C7871">
        <w:rPr>
          <w:rFonts w:ascii="Arial" w:hAnsi="Arial" w:cs="Arial"/>
          <w:sz w:val="24"/>
          <w:szCs w:val="24"/>
        </w:rPr>
        <w:t>;</w:t>
      </w:r>
    </w:p>
    <w:p w14:paraId="274B0954" w14:textId="7092914A" w:rsidR="000C7871" w:rsidRPr="00483532"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A</w:t>
      </w:r>
      <w:r w:rsidR="000C7871">
        <w:rPr>
          <w:rFonts w:ascii="Arial" w:hAnsi="Arial" w:cs="Arial"/>
          <w:sz w:val="24"/>
          <w:szCs w:val="24"/>
        </w:rPr>
        <w:t>n</w:t>
      </w:r>
      <w:r w:rsidR="000C7871" w:rsidRPr="00483532">
        <w:rPr>
          <w:rFonts w:ascii="Arial" w:hAnsi="Arial" w:cs="Arial"/>
          <w:sz w:val="24"/>
          <w:szCs w:val="24"/>
        </w:rPr>
        <w:t xml:space="preserve"> implementation rubric</w:t>
      </w:r>
      <w:r w:rsidR="000C7871">
        <w:rPr>
          <w:rFonts w:ascii="Arial" w:hAnsi="Arial" w:cs="Arial"/>
          <w:sz w:val="24"/>
          <w:szCs w:val="24"/>
        </w:rPr>
        <w:t>;</w:t>
      </w:r>
    </w:p>
    <w:p w14:paraId="04B1B369" w14:textId="4A2DD643" w:rsidR="000C7871"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D</w:t>
      </w:r>
      <w:r w:rsidR="000C7871" w:rsidRPr="00483532">
        <w:rPr>
          <w:rFonts w:ascii="Arial" w:hAnsi="Arial" w:cs="Arial"/>
          <w:sz w:val="24"/>
          <w:szCs w:val="24"/>
        </w:rPr>
        <w:t>ata collection and analysis, assessment and</w:t>
      </w:r>
      <w:r w:rsidR="000C7871">
        <w:rPr>
          <w:rFonts w:ascii="Arial" w:hAnsi="Arial" w:cs="Arial"/>
          <w:sz w:val="24"/>
          <w:szCs w:val="24"/>
        </w:rPr>
        <w:t xml:space="preserve"> evaluation of</w:t>
      </w:r>
      <w:r w:rsidR="000C7871" w:rsidRPr="00483532">
        <w:rPr>
          <w:rFonts w:ascii="Arial" w:hAnsi="Arial" w:cs="Arial"/>
          <w:sz w:val="24"/>
          <w:szCs w:val="24"/>
        </w:rPr>
        <w:t xml:space="preserve"> effectiveness, and related improvement systems for the CCSPP through </w:t>
      </w:r>
      <w:r w:rsidR="000C7871" w:rsidRPr="002D0B23">
        <w:rPr>
          <w:rFonts w:ascii="Arial" w:hAnsi="Arial" w:cs="Arial"/>
          <w:sz w:val="24"/>
          <w:szCs w:val="24"/>
        </w:rPr>
        <w:t>participation in a community of practice among the Regional TACs and lead by the Lead TAC</w:t>
      </w:r>
      <w:r w:rsidR="000C7871">
        <w:rPr>
          <w:rFonts w:ascii="Arial" w:hAnsi="Arial" w:cs="Arial"/>
          <w:sz w:val="24"/>
          <w:szCs w:val="24"/>
        </w:rPr>
        <w:t>; and</w:t>
      </w:r>
    </w:p>
    <w:p w14:paraId="303C7918" w14:textId="197396A6" w:rsidR="000C7871" w:rsidRPr="002D0B23" w:rsidRDefault="00F228A2" w:rsidP="00705E28">
      <w:pPr>
        <w:pStyle w:val="ListParagraph"/>
        <w:numPr>
          <w:ilvl w:val="0"/>
          <w:numId w:val="4"/>
        </w:numPr>
        <w:spacing w:after="240"/>
        <w:contextualSpacing w:val="0"/>
        <w:rPr>
          <w:rFonts w:ascii="Arial" w:hAnsi="Arial" w:cs="Arial"/>
          <w:sz w:val="24"/>
          <w:szCs w:val="24"/>
        </w:rPr>
      </w:pPr>
      <w:r>
        <w:rPr>
          <w:rFonts w:ascii="Arial" w:hAnsi="Arial" w:cs="Arial"/>
          <w:sz w:val="24"/>
          <w:szCs w:val="24"/>
        </w:rPr>
        <w:t>T</w:t>
      </w:r>
      <w:r w:rsidR="000C7871">
        <w:rPr>
          <w:rFonts w:ascii="Arial" w:hAnsi="Arial" w:cs="Arial"/>
          <w:sz w:val="24"/>
          <w:szCs w:val="24"/>
        </w:rPr>
        <w:t>he alignment of the CCSPP to the Statewide System of Support and other school improvement and child supporting systems and programs.</w:t>
      </w:r>
    </w:p>
    <w:p w14:paraId="03FEA40B" w14:textId="5E404C03" w:rsidR="00901970" w:rsidRDefault="000C7871" w:rsidP="00F778CA">
      <w:pPr>
        <w:tabs>
          <w:tab w:val="left" w:pos="1080"/>
        </w:tabs>
        <w:spacing w:after="480"/>
        <w:rPr>
          <w:rFonts w:eastAsia="Arial" w:cs="Arial"/>
        </w:rPr>
      </w:pPr>
      <w:r>
        <w:rPr>
          <w:rFonts w:eastAsia="Arial" w:cs="Arial"/>
        </w:rPr>
        <w:t>P</w:t>
      </w:r>
      <w:r w:rsidRPr="000C7871">
        <w:rPr>
          <w:rFonts w:eastAsia="Arial" w:cs="Arial"/>
        </w:rPr>
        <w:t>rovide a description of relevant experience with examples of the LEA</w:t>
      </w:r>
      <w:r w:rsidR="00EA7149">
        <w:rPr>
          <w:rFonts w:eastAsia="Arial" w:cs="Arial"/>
        </w:rPr>
        <w:t>’s</w:t>
      </w:r>
      <w:r w:rsidRPr="000C7871">
        <w:rPr>
          <w:rFonts w:eastAsia="Arial" w:cs="Arial"/>
        </w:rPr>
        <w:t xml:space="preserve"> or LEA consortium’s </w:t>
      </w:r>
      <w:r w:rsidR="00EA7149">
        <w:rPr>
          <w:rFonts w:eastAsia="Arial" w:cs="Arial"/>
        </w:rPr>
        <w:t>(</w:t>
      </w:r>
      <w:r w:rsidRPr="000C7871">
        <w:rPr>
          <w:rFonts w:eastAsia="Arial" w:cs="Arial"/>
        </w:rPr>
        <w:t>and any proposed institutions of higher education</w:t>
      </w:r>
      <w:r w:rsidR="00EA7149">
        <w:rPr>
          <w:rFonts w:eastAsia="Arial" w:cs="Arial"/>
        </w:rPr>
        <w:t>s’</w:t>
      </w:r>
      <w:r w:rsidRPr="000C7871">
        <w:rPr>
          <w:rFonts w:eastAsia="Arial" w:cs="Arial"/>
        </w:rPr>
        <w:t xml:space="preserve"> and/or nonprofit community-based organizations’</w:t>
      </w:r>
      <w:r w:rsidR="00EA7149">
        <w:rPr>
          <w:rFonts w:eastAsia="Arial" w:cs="Arial"/>
        </w:rPr>
        <w:t>)</w:t>
      </w:r>
      <w:r w:rsidRPr="000C7871">
        <w:rPr>
          <w:rFonts w:eastAsia="Arial" w:cs="Arial"/>
        </w:rPr>
        <w:t xml:space="preserve"> experience </w:t>
      </w:r>
      <w:r>
        <w:rPr>
          <w:rFonts w:eastAsia="Arial" w:cs="Arial"/>
        </w:rPr>
        <w:t>regarding the development of the products listed above</w:t>
      </w:r>
      <w:r w:rsidRPr="000C7871">
        <w:rPr>
          <w:rFonts w:eastAsia="Arial" w:cs="Arial"/>
        </w:rPr>
        <w:t xml:space="preserve">. </w:t>
      </w:r>
      <w:r w:rsidR="009D434F">
        <w:rPr>
          <w:rFonts w:eastAsia="Arial" w:cs="Arial"/>
        </w:rPr>
        <w:t>Specifically, provide a description of relevant experience with any product development with which the applicant has in</w:t>
      </w:r>
      <w:r w:rsidR="00EA7149">
        <w:rPr>
          <w:rFonts w:eastAsia="Arial" w:cs="Arial"/>
        </w:rPr>
        <w:t>-</w:t>
      </w:r>
      <w:r w:rsidR="009D434F">
        <w:rPr>
          <w:rFonts w:eastAsia="Arial" w:cs="Arial"/>
        </w:rPr>
        <w:t>depth experience</w:t>
      </w:r>
      <w:r w:rsidR="00FE375D">
        <w:rPr>
          <w:rFonts w:eastAsia="Arial" w:cs="Arial"/>
        </w:rPr>
        <w:t xml:space="preserve">. Clearly highlight and describe any areas of expertise regarding content. For example, </w:t>
      </w:r>
      <w:r w:rsidR="003A5828" w:rsidRPr="004E669D">
        <w:rPr>
          <w:rFonts w:eastAsia="Arial" w:cs="Arial"/>
        </w:rPr>
        <w:t>small and rural schools</w:t>
      </w:r>
      <w:r w:rsidR="003A5828">
        <w:rPr>
          <w:rFonts w:eastAsia="Arial" w:cs="Arial"/>
        </w:rPr>
        <w:t xml:space="preserve">, </w:t>
      </w:r>
      <w:r w:rsidR="00FE375D">
        <w:rPr>
          <w:rFonts w:eastAsia="Arial" w:cs="Arial"/>
        </w:rPr>
        <w:t>early education</w:t>
      </w:r>
      <w:r w:rsidR="00AE11D3">
        <w:rPr>
          <w:rFonts w:eastAsia="Arial" w:cs="Arial"/>
        </w:rPr>
        <w:t>, early education</w:t>
      </w:r>
      <w:r w:rsidR="00E82D10">
        <w:rPr>
          <w:rFonts w:eastAsia="Arial" w:cs="Arial"/>
        </w:rPr>
        <w:t xml:space="preserve"> (kindergarten through grade three)</w:t>
      </w:r>
      <w:r w:rsidR="00FE375D">
        <w:rPr>
          <w:rFonts w:eastAsia="Arial" w:cs="Arial"/>
        </w:rPr>
        <w:t xml:space="preserve"> alignment, </w:t>
      </w:r>
      <w:r w:rsidR="00FE375D">
        <w:rPr>
          <w:rFonts w:eastAsia="Arial" w:cs="Arial"/>
        </w:rPr>
        <w:lastRenderedPageBreak/>
        <w:t xml:space="preserve">family engagement, student centered learning, social-emotional learning, college and career readiness, family resource centers, student health centers, wellness centers, mental health </w:t>
      </w:r>
      <w:r w:rsidR="00FE375D" w:rsidRPr="00857287">
        <w:rPr>
          <w:rFonts w:eastAsia="Arial" w:cs="Arial"/>
        </w:rPr>
        <w:t>services etc.</w:t>
      </w:r>
      <w:r w:rsidR="009D434F" w:rsidRPr="00857287">
        <w:rPr>
          <w:rFonts w:eastAsia="Arial" w:cs="Arial"/>
        </w:rPr>
        <w:t xml:space="preserve"> (</w:t>
      </w:r>
      <w:r w:rsidR="00956E03">
        <w:rPr>
          <w:rFonts w:eastAsia="Arial" w:cs="Arial"/>
        </w:rPr>
        <w:t>3</w:t>
      </w:r>
      <w:r w:rsidR="009D434F" w:rsidRPr="00857287">
        <w:rPr>
          <w:rFonts w:eastAsia="Arial" w:cs="Arial"/>
        </w:rPr>
        <w:t>0 points)</w:t>
      </w:r>
    </w:p>
    <w:p w14:paraId="345BC749" w14:textId="68B24F74" w:rsidR="00540B41" w:rsidRDefault="00DE3F60" w:rsidP="000A5FFE">
      <w:pPr>
        <w:pStyle w:val="Heading4"/>
      </w:pPr>
      <w:r w:rsidRPr="004A3898">
        <w:t xml:space="preserve">Section </w:t>
      </w:r>
      <w:r w:rsidR="0026406A">
        <w:t>I</w:t>
      </w:r>
      <w:r w:rsidR="00D57B76">
        <w:t>I</w:t>
      </w:r>
      <w:r w:rsidR="002B10B9" w:rsidRPr="004A3898">
        <w:t xml:space="preserve">: </w:t>
      </w:r>
      <w:r w:rsidRPr="004A3898">
        <w:t xml:space="preserve">Budget </w:t>
      </w:r>
      <w:r w:rsidR="008E7E17" w:rsidRPr="004A3898">
        <w:t>and Budget Narrative</w:t>
      </w:r>
      <w:r w:rsidR="00986838" w:rsidRPr="004A3898">
        <w:t xml:space="preserve"> (</w:t>
      </w:r>
      <w:r w:rsidR="00956E03">
        <w:t>3</w:t>
      </w:r>
      <w:r w:rsidR="00FB0E1A" w:rsidRPr="00A8531E">
        <w:t>0</w:t>
      </w:r>
      <w:r w:rsidR="00F1344D" w:rsidRPr="004A3898">
        <w:t xml:space="preserve"> </w:t>
      </w:r>
      <w:r w:rsidR="00203138" w:rsidRPr="004A3898">
        <w:t>points)</w:t>
      </w:r>
    </w:p>
    <w:p w14:paraId="3FF8FE95" w14:textId="332AB198" w:rsidR="001A609E" w:rsidRPr="003C7D66" w:rsidRDefault="00B112FD" w:rsidP="00112542">
      <w:pPr>
        <w:rPr>
          <w:rFonts w:cs="Arial"/>
          <w:b/>
        </w:rPr>
      </w:pPr>
      <w:r>
        <w:rPr>
          <w:rFonts w:cs="Arial"/>
          <w:b/>
        </w:rPr>
        <w:t>I</w:t>
      </w:r>
      <w:r w:rsidR="00D57B76">
        <w:rPr>
          <w:rFonts w:cs="Arial"/>
          <w:b/>
        </w:rPr>
        <w:t>I</w:t>
      </w:r>
      <w:r w:rsidR="001A609E" w:rsidRPr="004A3898">
        <w:rPr>
          <w:rFonts w:cs="Arial"/>
          <w:b/>
        </w:rPr>
        <w:t xml:space="preserve">.1. </w:t>
      </w:r>
      <w:r w:rsidR="001A609E" w:rsidRPr="004A3898">
        <w:rPr>
          <w:rFonts w:cs="Arial"/>
        </w:rPr>
        <w:t>Describe the</w:t>
      </w:r>
      <w:r w:rsidR="00DA0C10">
        <w:rPr>
          <w:rFonts w:cs="Arial"/>
        </w:rPr>
        <w:t xml:space="preserve"> LEA’s</w:t>
      </w:r>
      <w:r w:rsidR="001A609E" w:rsidRPr="004A3898">
        <w:rPr>
          <w:rFonts w:cs="Arial"/>
        </w:rPr>
        <w:t xml:space="preserve"> financial management and accounting </w:t>
      </w:r>
      <w:r w:rsidR="002C335F">
        <w:rPr>
          <w:rFonts w:cs="Arial"/>
        </w:rPr>
        <w:t xml:space="preserve">experience and describe the </w:t>
      </w:r>
      <w:r w:rsidR="001A609E" w:rsidRPr="004A3898">
        <w:rPr>
          <w:rFonts w:cs="Arial"/>
        </w:rPr>
        <w:t>procedures that will be used to ensure proper financial management</w:t>
      </w:r>
      <w:r w:rsidR="002C5C5F" w:rsidRPr="00F156D3">
        <w:rPr>
          <w:rFonts w:cs="Arial"/>
        </w:rPr>
        <w:t>.</w:t>
      </w:r>
      <w:r w:rsidR="002C5C5F">
        <w:rPr>
          <w:rFonts w:cs="Arial"/>
        </w:rPr>
        <w:t xml:space="preserve"> I</w:t>
      </w:r>
      <w:r w:rsidR="001A609E" w:rsidRPr="004A3898">
        <w:rPr>
          <w:rFonts w:cs="Arial"/>
        </w:rPr>
        <w:t>nclud</w:t>
      </w:r>
      <w:r w:rsidR="002C5C5F">
        <w:rPr>
          <w:rFonts w:cs="Arial"/>
        </w:rPr>
        <w:t xml:space="preserve">e a description of the </w:t>
      </w:r>
      <w:r w:rsidR="001A609E" w:rsidRPr="004A3898">
        <w:rPr>
          <w:rFonts w:cs="Arial"/>
        </w:rPr>
        <w:t xml:space="preserve">fiscal controls put in place to ensure </w:t>
      </w:r>
      <w:r w:rsidR="002F5A41" w:rsidRPr="004A3898">
        <w:rPr>
          <w:rFonts w:cs="Arial"/>
        </w:rPr>
        <w:t xml:space="preserve">accuracy in </w:t>
      </w:r>
      <w:r w:rsidR="001A609E" w:rsidRPr="004A3898">
        <w:rPr>
          <w:rFonts w:cs="Arial"/>
        </w:rPr>
        <w:t>accountability.</w:t>
      </w:r>
      <w:r w:rsidR="00956E03">
        <w:rPr>
          <w:rFonts w:cs="Arial"/>
        </w:rPr>
        <w:t xml:space="preserve"> (10 points)</w:t>
      </w:r>
    </w:p>
    <w:p w14:paraId="3D317F59" w14:textId="2BFCCC1F" w:rsidR="00BF72E3" w:rsidRPr="004A3898" w:rsidRDefault="00B112FD" w:rsidP="001A61C6">
      <w:pPr>
        <w:spacing w:before="240"/>
        <w:rPr>
          <w:rFonts w:cs="Arial"/>
        </w:rPr>
        <w:sectPr w:rsidR="00BF72E3" w:rsidRPr="004A3898" w:rsidSect="00BB353F">
          <w:pgSz w:w="12240" w:h="15840" w:code="1"/>
          <w:pgMar w:top="1440" w:right="1440" w:bottom="1440" w:left="1440" w:header="720" w:footer="720" w:gutter="0"/>
          <w:cols w:space="720"/>
          <w:titlePg/>
          <w:docGrid w:linePitch="360"/>
        </w:sectPr>
      </w:pPr>
      <w:r>
        <w:rPr>
          <w:rFonts w:cs="Arial"/>
          <w:b/>
          <w:bCs/>
        </w:rPr>
        <w:t>I</w:t>
      </w:r>
      <w:r w:rsidR="00D57B76">
        <w:rPr>
          <w:rFonts w:cs="Arial"/>
          <w:b/>
          <w:bCs/>
        </w:rPr>
        <w:t>I</w:t>
      </w:r>
      <w:r w:rsidR="006A6EF1" w:rsidRPr="004A3898">
        <w:rPr>
          <w:rFonts w:cs="Arial"/>
          <w:b/>
          <w:bCs/>
        </w:rPr>
        <w:t>.</w:t>
      </w:r>
      <w:r w:rsidR="008D4A19">
        <w:rPr>
          <w:rFonts w:cs="Arial"/>
          <w:b/>
          <w:bCs/>
        </w:rPr>
        <w:t>2</w:t>
      </w:r>
      <w:r w:rsidR="006A6EF1" w:rsidRPr="004A3898">
        <w:rPr>
          <w:rFonts w:cs="Arial"/>
          <w:b/>
          <w:bCs/>
        </w:rPr>
        <w:t>.</w:t>
      </w:r>
      <w:r w:rsidR="006A6EF1" w:rsidRPr="004A3898">
        <w:rPr>
          <w:rFonts w:cs="Arial"/>
        </w:rPr>
        <w:t xml:space="preserve"> </w:t>
      </w:r>
      <w:r w:rsidR="006A6EF1" w:rsidRPr="00C84BC3">
        <w:rPr>
          <w:rFonts w:cs="Arial"/>
        </w:rPr>
        <w:t>Complete Attachment I</w:t>
      </w:r>
      <w:r w:rsidR="00F1344D" w:rsidRPr="00C84BC3">
        <w:rPr>
          <w:rFonts w:cs="Arial"/>
        </w:rPr>
        <w:t>:</w:t>
      </w:r>
      <w:r w:rsidR="00CD408F" w:rsidRPr="00C84BC3">
        <w:rPr>
          <w:rFonts w:cs="Arial"/>
        </w:rPr>
        <w:t xml:space="preserve"> </w:t>
      </w:r>
      <w:r w:rsidR="00E82D10">
        <w:rPr>
          <w:rFonts w:cs="Arial"/>
        </w:rPr>
        <w:t>CCSPP</w:t>
      </w:r>
      <w:r w:rsidR="00F1344D" w:rsidRPr="00C84BC3">
        <w:rPr>
          <w:rFonts w:cs="Arial"/>
        </w:rPr>
        <w:t xml:space="preserve"> Budget Worksheet</w:t>
      </w:r>
      <w:r w:rsidR="00CD408F" w:rsidRPr="00C84BC3">
        <w:rPr>
          <w:rFonts w:cs="Arial"/>
        </w:rPr>
        <w:t xml:space="preserve"> </w:t>
      </w:r>
      <w:r w:rsidR="006A6EF1" w:rsidRPr="00C84BC3">
        <w:rPr>
          <w:rFonts w:cs="Arial"/>
        </w:rPr>
        <w:t xml:space="preserve">and </w:t>
      </w:r>
      <w:r w:rsidR="00F1344D" w:rsidRPr="00C84BC3">
        <w:rPr>
          <w:rFonts w:cs="Arial"/>
        </w:rPr>
        <w:t xml:space="preserve">Form </w:t>
      </w:r>
      <w:r w:rsidR="0074399B" w:rsidRPr="00C84BC3">
        <w:rPr>
          <w:rFonts w:cs="Arial"/>
        </w:rPr>
        <w:t>B</w:t>
      </w:r>
      <w:r w:rsidR="006A6EF1" w:rsidRPr="00C84BC3">
        <w:rPr>
          <w:rFonts w:cs="Arial"/>
        </w:rPr>
        <w:t xml:space="preserve">: Budget </w:t>
      </w:r>
      <w:r w:rsidR="003A3CA0" w:rsidRPr="00C84BC3">
        <w:rPr>
          <w:rFonts w:cs="Arial"/>
        </w:rPr>
        <w:t>Narrative</w:t>
      </w:r>
      <w:r w:rsidR="00E023AD" w:rsidRPr="00C84BC3">
        <w:rPr>
          <w:rFonts w:cs="Arial"/>
        </w:rPr>
        <w:t>.</w:t>
      </w:r>
      <w:bookmarkStart w:id="42" w:name="_Toc399139403"/>
      <w:bookmarkStart w:id="43" w:name="_Toc400692904"/>
      <w:r w:rsidR="001A61C6">
        <w:rPr>
          <w:rFonts w:cs="Arial"/>
        </w:rPr>
        <w:t xml:space="preserve"> </w:t>
      </w:r>
      <w:r w:rsidR="00956E03">
        <w:rPr>
          <w:rFonts w:cs="Arial"/>
        </w:rPr>
        <w:t>(20 points)</w:t>
      </w:r>
    </w:p>
    <w:p w14:paraId="2EEF48C2" w14:textId="77777777" w:rsidR="00BF72E3" w:rsidRPr="004A3898" w:rsidRDefault="00BF72E3" w:rsidP="00BF72E3">
      <w:pPr>
        <w:pStyle w:val="Heading3"/>
        <w:jc w:val="center"/>
      </w:pPr>
      <w:r w:rsidRPr="004A3898">
        <w:lastRenderedPageBreak/>
        <w:t xml:space="preserve">Form </w:t>
      </w:r>
      <w:r w:rsidR="0074399B">
        <w:t>A</w:t>
      </w:r>
      <w:r w:rsidRPr="004A3898">
        <w:t xml:space="preserve">: </w:t>
      </w:r>
      <w:bookmarkEnd w:id="42"/>
      <w:bookmarkEnd w:id="43"/>
      <w:r w:rsidRPr="004A3898">
        <w:t>Cover Sheet</w:t>
      </w:r>
    </w:p>
    <w:p w14:paraId="2CC702A2" w14:textId="2B0D9CB7" w:rsidR="00BF72E3" w:rsidRPr="004A3898" w:rsidRDefault="00BF72E3" w:rsidP="00BF72E3">
      <w:pPr>
        <w:jc w:val="center"/>
        <w:rPr>
          <w:rFonts w:cs="Arial"/>
          <w:b/>
        </w:rPr>
      </w:pPr>
      <w:r w:rsidRPr="004A3898">
        <w:rPr>
          <w:rFonts w:cs="Arial"/>
          <w:b/>
        </w:rPr>
        <w:t>California Community Schools Partnership Program</w:t>
      </w:r>
      <w:r w:rsidR="00E023AD">
        <w:rPr>
          <w:rFonts w:cs="Arial"/>
          <w:b/>
        </w:rPr>
        <w:t xml:space="preserve">: </w:t>
      </w:r>
      <w:r w:rsidR="00E023AD">
        <w:rPr>
          <w:rFonts w:cs="Arial"/>
          <w:b/>
        </w:rPr>
        <w:br/>
      </w:r>
      <w:r w:rsidR="003E1F8D">
        <w:rPr>
          <w:rFonts w:cs="Arial"/>
          <w:b/>
        </w:rPr>
        <w:t>Regional</w:t>
      </w:r>
      <w:r w:rsidR="004142A1">
        <w:rPr>
          <w:rFonts w:cs="Arial"/>
          <w:b/>
        </w:rPr>
        <w:t xml:space="preserve"> </w:t>
      </w:r>
      <w:r w:rsidR="00E023AD">
        <w:rPr>
          <w:rFonts w:cs="Arial"/>
          <w:b/>
        </w:rPr>
        <w:t>Technical Assistance Center</w:t>
      </w:r>
    </w:p>
    <w:p w14:paraId="69BCD79E" w14:textId="77777777" w:rsidR="00BF72E3" w:rsidRPr="004A3898" w:rsidRDefault="00BF72E3" w:rsidP="00BF72E3">
      <w:pPr>
        <w:jc w:val="center"/>
        <w:rPr>
          <w:rFonts w:cs="Arial"/>
          <w:b/>
        </w:rPr>
      </w:pPr>
      <w:r w:rsidRPr="004A3898">
        <w:rPr>
          <w:rFonts w:cs="Arial"/>
          <w:b/>
        </w:rPr>
        <w:t>Request for Applications</w:t>
      </w:r>
    </w:p>
    <w:p w14:paraId="0CA8AF47" w14:textId="77777777" w:rsidR="00BF72E3" w:rsidRPr="004A3898" w:rsidRDefault="00AB1597" w:rsidP="00BF72E3">
      <w:pPr>
        <w:rPr>
          <w:rFonts w:cs="Arial"/>
        </w:rPr>
      </w:pPr>
      <w:r w:rsidRPr="004A3898">
        <w:rPr>
          <w:rFonts w:cs="Arial"/>
        </w:rPr>
        <w:t>Please complete the following</w:t>
      </w:r>
      <w:r>
        <w:rPr>
          <w:rFonts w:cs="Arial"/>
        </w:rPr>
        <w:t xml:space="preserve"> for the </w:t>
      </w:r>
      <w:r w:rsidR="00C84BC3">
        <w:rPr>
          <w:rFonts w:cs="Arial"/>
        </w:rPr>
        <w:t>local educational agency (</w:t>
      </w:r>
      <w:r>
        <w:rPr>
          <w:rFonts w:cs="Arial"/>
        </w:rPr>
        <w:t>LEA</w:t>
      </w:r>
      <w:r w:rsidR="00C84BC3">
        <w:rPr>
          <w:rFonts w:cs="Arial"/>
        </w:rPr>
        <w:t>)</w:t>
      </w:r>
      <w:r>
        <w:rPr>
          <w:rFonts w:cs="Arial"/>
        </w:rPr>
        <w:t xml:space="preserve"> applicant or all LEAs in a consortium, and any partner institutions of </w:t>
      </w:r>
      <w:r w:rsidR="00AB53E3">
        <w:rPr>
          <w:rFonts w:cs="Arial"/>
        </w:rPr>
        <w:t xml:space="preserve">higher </w:t>
      </w:r>
      <w:r>
        <w:rPr>
          <w:rFonts w:cs="Arial"/>
        </w:rPr>
        <w:t>education or nonprofit community-based organizations</w:t>
      </w:r>
      <w:r w:rsidR="00BF72E3" w:rsidRPr="004A3898">
        <w:rPr>
          <w:rFonts w:cs="Arial"/>
        </w:rPr>
        <w:t>:</w:t>
      </w:r>
    </w:p>
    <w:p w14:paraId="3E58F954" w14:textId="77777777" w:rsidR="00BF72E3" w:rsidRPr="004A3898" w:rsidRDefault="00BF4771" w:rsidP="00BF72E3">
      <w:pPr>
        <w:rPr>
          <w:rFonts w:cs="Arial"/>
          <w:shd w:val="clear" w:color="auto" w:fill="DAEEF3" w:themeFill="accent5" w:themeFillTint="33"/>
        </w:rPr>
      </w:pPr>
      <w:r>
        <w:rPr>
          <w:rFonts w:cs="Arial"/>
          <w:b/>
        </w:rPr>
        <w:t>LEA</w:t>
      </w:r>
      <w:r w:rsidR="00E023AD" w:rsidRPr="004A3898">
        <w:rPr>
          <w:rFonts w:cs="Arial"/>
          <w:b/>
        </w:rPr>
        <w:t>:</w:t>
      </w:r>
      <w:r w:rsidR="00E023AD" w:rsidRPr="004A3898">
        <w:rPr>
          <w:rFonts w:cs="Arial"/>
        </w:rPr>
        <w:t xml:space="preserve"> </w:t>
      </w:r>
      <w:r w:rsidR="00C84BC3">
        <w:rPr>
          <w:rFonts w:cs="Arial"/>
        </w:rPr>
        <w:t>[</w:t>
      </w:r>
      <w:r w:rsidR="00C84BC3">
        <w:rPr>
          <w:rFonts w:cs="Arial"/>
          <w:shd w:val="clear" w:color="auto" w:fill="DAEEF3" w:themeFill="accent5" w:themeFillTint="33"/>
        </w:rPr>
        <w:t>Enter</w:t>
      </w:r>
      <w:r w:rsidR="00C84BC3" w:rsidRPr="004A3898">
        <w:rPr>
          <w:rFonts w:cs="Arial"/>
          <w:shd w:val="clear" w:color="auto" w:fill="DAEEF3" w:themeFill="accent5" w:themeFillTint="33"/>
        </w:rPr>
        <w:t xml:space="preserve"> </w:t>
      </w:r>
      <w:r w:rsidR="00C84BC3">
        <w:rPr>
          <w:rFonts w:cs="Arial"/>
          <w:shd w:val="clear" w:color="auto" w:fill="DAEEF3" w:themeFill="accent5" w:themeFillTint="33"/>
        </w:rPr>
        <w:t>LEA Name</w:t>
      </w:r>
      <w:r w:rsidR="00C84BC3" w:rsidRPr="004A3898">
        <w:rPr>
          <w:rFonts w:cs="Arial"/>
          <w:shd w:val="clear" w:color="auto" w:fill="DAEEF3" w:themeFill="accent5" w:themeFillTint="33"/>
        </w:rPr>
        <w:t>]</w:t>
      </w:r>
    </w:p>
    <w:p w14:paraId="7661F0BE" w14:textId="77777777" w:rsidR="00BF72E3" w:rsidRPr="004A3898" w:rsidRDefault="00BF4771" w:rsidP="00BF72E3">
      <w:pPr>
        <w:rPr>
          <w:rFonts w:cs="Arial"/>
          <w:b/>
        </w:rPr>
      </w:pPr>
      <w:r>
        <w:rPr>
          <w:rFonts w:cs="Arial"/>
          <w:b/>
        </w:rPr>
        <w:t>LEA</w:t>
      </w:r>
      <w:r w:rsidR="00BF72E3" w:rsidRPr="004A3898">
        <w:rPr>
          <w:rFonts w:cs="Arial"/>
          <w:b/>
        </w:rPr>
        <w:t>’s Mailing Address:</w:t>
      </w:r>
    </w:p>
    <w:p w14:paraId="265D9213" w14:textId="77777777" w:rsidR="00C84BC3" w:rsidRPr="004A3898" w:rsidRDefault="00C84BC3" w:rsidP="00C84BC3">
      <w:pPr>
        <w:spacing w:after="0"/>
        <w:ind w:left="720"/>
        <w:rPr>
          <w:rFonts w:cs="Arial"/>
          <w:shd w:val="clear" w:color="auto" w:fill="DAEEF3" w:themeFill="accent5" w:themeFillTint="33"/>
        </w:rPr>
      </w:pP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A</w:t>
      </w:r>
      <w:r w:rsidRPr="004A3898">
        <w:rPr>
          <w:rFonts w:cs="Arial"/>
          <w:shd w:val="clear" w:color="auto" w:fill="DAEEF3" w:themeFill="accent5" w:themeFillTint="33"/>
        </w:rPr>
        <w:t>ddress]</w:t>
      </w:r>
    </w:p>
    <w:p w14:paraId="6EB9AFDA" w14:textId="77777777" w:rsidR="00C84BC3" w:rsidRPr="004A3898" w:rsidRDefault="00C84BC3" w:rsidP="00C84BC3">
      <w:pPr>
        <w:ind w:left="720"/>
        <w:rPr>
          <w:rFonts w:cs="Arial"/>
          <w:shd w:val="clear" w:color="auto" w:fill="DAEEF3" w:themeFill="accent5" w:themeFillTint="33"/>
        </w:rPr>
      </w:pP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w:t>
      </w:r>
      <w:r w:rsidRPr="004A3898">
        <w:rPr>
          <w:rFonts w:cs="Arial"/>
          <w:shd w:val="clear" w:color="auto" w:fill="DAEEF3" w:themeFill="accent5" w:themeFillTint="33"/>
        </w:rPr>
        <w:t>ity]</w:t>
      </w:r>
      <w:r w:rsidRPr="004A3898">
        <w:rPr>
          <w:rFonts w:cs="Arial"/>
        </w:rPr>
        <w:t xml:space="preserve">, CA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Z</w:t>
      </w:r>
      <w:r w:rsidRPr="004A3898">
        <w:rPr>
          <w:rFonts w:cs="Arial"/>
          <w:shd w:val="clear" w:color="auto" w:fill="DAEEF3" w:themeFill="accent5" w:themeFillTint="33"/>
        </w:rPr>
        <w:t xml:space="preserve">ip </w:t>
      </w:r>
      <w:r>
        <w:rPr>
          <w:rFonts w:cs="Arial"/>
          <w:shd w:val="clear" w:color="auto" w:fill="DAEEF3" w:themeFill="accent5" w:themeFillTint="33"/>
        </w:rPr>
        <w:t>C</w:t>
      </w:r>
      <w:r w:rsidRPr="004A3898">
        <w:rPr>
          <w:rFonts w:cs="Arial"/>
          <w:shd w:val="clear" w:color="auto" w:fill="DAEEF3" w:themeFill="accent5" w:themeFillTint="33"/>
        </w:rPr>
        <w:t>ode]</w:t>
      </w:r>
    </w:p>
    <w:p w14:paraId="649C2CF0" w14:textId="77777777" w:rsidR="00C84BC3" w:rsidRPr="004A3898" w:rsidRDefault="00C84BC3" w:rsidP="00C84BC3">
      <w:pPr>
        <w:rPr>
          <w:rFonts w:cs="Arial"/>
          <w:shd w:val="clear" w:color="auto" w:fill="DAEEF3" w:themeFill="accent5" w:themeFillTint="33"/>
        </w:rPr>
      </w:pPr>
      <w:r>
        <w:rPr>
          <w:rFonts w:cs="Arial"/>
          <w:b/>
        </w:rPr>
        <w:t>LEA’s</w:t>
      </w:r>
      <w:r w:rsidRPr="004A3898">
        <w:rPr>
          <w:rFonts w:cs="Arial"/>
          <w:b/>
        </w:rPr>
        <w:t xml:space="preserve"> County-District-School Code: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CDS Code</w:t>
      </w:r>
      <w:r w:rsidRPr="004A3898">
        <w:rPr>
          <w:rFonts w:cs="Arial"/>
          <w:shd w:val="clear" w:color="auto" w:fill="DAEEF3" w:themeFill="accent5" w:themeFillTint="33"/>
        </w:rPr>
        <w:t>]</w:t>
      </w:r>
    </w:p>
    <w:p w14:paraId="5674DF02" w14:textId="77777777" w:rsidR="00C84BC3" w:rsidRPr="004A3898" w:rsidRDefault="00C84BC3" w:rsidP="00C84BC3">
      <w:pPr>
        <w:spacing w:after="0"/>
        <w:rPr>
          <w:rFonts w:cs="Arial"/>
          <w:b/>
        </w:rPr>
      </w:pPr>
      <w:bookmarkStart w:id="44" w:name="_Hlk97828481"/>
      <w:r w:rsidRPr="004A3898">
        <w:rPr>
          <w:rFonts w:cs="Arial"/>
          <w:b/>
        </w:rPr>
        <w:t>Primary Contact</w:t>
      </w:r>
      <w:bookmarkEnd w:id="44"/>
      <w:r w:rsidRPr="004A3898">
        <w:rPr>
          <w:rFonts w:cs="Arial"/>
          <w:b/>
        </w:rPr>
        <w:t>:</w:t>
      </w:r>
    </w:p>
    <w:p w14:paraId="5C9C382D"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Name</w:t>
      </w:r>
      <w:r w:rsidRPr="004A3898">
        <w:rPr>
          <w:rFonts w:cs="Arial"/>
          <w:shd w:val="clear" w:color="auto" w:fill="DAEEF3" w:themeFill="accent5" w:themeFillTint="33"/>
        </w:rPr>
        <w:t>]</w:t>
      </w:r>
    </w:p>
    <w:p w14:paraId="7023F820"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Title</w:t>
      </w:r>
      <w:r w:rsidRPr="004A3898">
        <w:rPr>
          <w:rFonts w:cs="Arial"/>
          <w:shd w:val="clear" w:color="auto" w:fill="DAEEF3" w:themeFill="accent5" w:themeFillTint="33"/>
        </w:rPr>
        <w:t>]</w:t>
      </w:r>
    </w:p>
    <w:p w14:paraId="2EF2E567" w14:textId="77777777"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Phone</w:t>
      </w:r>
      <w:r w:rsidRPr="004A3898">
        <w:rPr>
          <w:rFonts w:cs="Arial"/>
          <w:shd w:val="clear" w:color="auto" w:fill="DAEEF3" w:themeFill="accent5" w:themeFillTint="33"/>
        </w:rPr>
        <w:t>]</w:t>
      </w:r>
    </w:p>
    <w:p w14:paraId="37576AF9" w14:textId="77777777" w:rsidR="00C84BC3" w:rsidRDefault="00C84BC3" w:rsidP="00C84BC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Email</w:t>
      </w:r>
      <w:r w:rsidRPr="004A3898">
        <w:rPr>
          <w:rFonts w:cs="Arial"/>
          <w:shd w:val="clear" w:color="auto" w:fill="DAEEF3" w:themeFill="accent5" w:themeFillTint="33"/>
        </w:rPr>
        <w:t>]</w:t>
      </w:r>
    </w:p>
    <w:p w14:paraId="2FAFA208" w14:textId="77777777" w:rsidR="00E37BF1" w:rsidRPr="004A3898" w:rsidRDefault="00E37BF1" w:rsidP="00E37BF1">
      <w:pPr>
        <w:spacing w:after="0"/>
        <w:rPr>
          <w:rFonts w:cs="Arial"/>
          <w:b/>
        </w:rPr>
      </w:pPr>
      <w:r w:rsidRPr="004A3898">
        <w:rPr>
          <w:rFonts w:cs="Arial"/>
          <w:b/>
        </w:rPr>
        <w:t>Secondary Contact:</w:t>
      </w:r>
    </w:p>
    <w:p w14:paraId="7FE7E2FF"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Name</w:t>
      </w:r>
      <w:r w:rsidRPr="004A3898">
        <w:rPr>
          <w:rFonts w:cs="Arial"/>
          <w:shd w:val="clear" w:color="auto" w:fill="DAEEF3" w:themeFill="accent5" w:themeFillTint="33"/>
        </w:rPr>
        <w:t>]</w:t>
      </w:r>
    </w:p>
    <w:p w14:paraId="7DFC4585"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Title</w:t>
      </w:r>
      <w:r w:rsidRPr="004A3898">
        <w:rPr>
          <w:rFonts w:cs="Arial"/>
          <w:shd w:val="clear" w:color="auto" w:fill="DAEEF3" w:themeFill="accent5" w:themeFillTint="33"/>
        </w:rPr>
        <w:t>]</w:t>
      </w:r>
    </w:p>
    <w:p w14:paraId="52040D4E" w14:textId="77777777"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Phone</w:t>
      </w:r>
      <w:r w:rsidRPr="004A3898">
        <w:rPr>
          <w:rFonts w:cs="Arial"/>
          <w:shd w:val="clear" w:color="auto" w:fill="DAEEF3" w:themeFill="accent5" w:themeFillTint="33"/>
        </w:rPr>
        <w:t>]</w:t>
      </w:r>
    </w:p>
    <w:p w14:paraId="007F4B45" w14:textId="77777777" w:rsidR="00E37BF1" w:rsidRPr="004A3898" w:rsidRDefault="00E37BF1" w:rsidP="00E37BF1">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Email</w:t>
      </w:r>
      <w:r w:rsidRPr="004A3898">
        <w:rPr>
          <w:rFonts w:cs="Arial"/>
          <w:shd w:val="clear" w:color="auto" w:fill="DAEEF3" w:themeFill="accent5" w:themeFillTint="33"/>
        </w:rPr>
        <w:t>]</w:t>
      </w:r>
    </w:p>
    <w:p w14:paraId="2E77590E" w14:textId="77777777" w:rsidR="00177268" w:rsidRPr="004A3898" w:rsidRDefault="00E37BF1" w:rsidP="00177268">
      <w:pPr>
        <w:rPr>
          <w:rFonts w:cs="Arial"/>
          <w:shd w:val="clear" w:color="auto" w:fill="DAEEF3" w:themeFill="accent5" w:themeFillTint="33"/>
        </w:rPr>
      </w:pPr>
      <w:r>
        <w:rPr>
          <w:rFonts w:cs="Arial"/>
          <w:b/>
        </w:rPr>
        <w:t xml:space="preserve">List </w:t>
      </w:r>
      <w:r w:rsidR="00177268">
        <w:rPr>
          <w:rFonts w:cs="Arial"/>
          <w:b/>
        </w:rPr>
        <w:t>Partner Organization</w:t>
      </w:r>
      <w:r>
        <w:rPr>
          <w:rFonts w:cs="Arial"/>
          <w:b/>
        </w:rPr>
        <w:t>(s)</w:t>
      </w:r>
      <w:r w:rsidR="00177268" w:rsidRPr="004A3898">
        <w:rPr>
          <w:rFonts w:cs="Arial"/>
          <w:b/>
        </w:rPr>
        <w:t>:</w:t>
      </w:r>
      <w:r w:rsidR="00177268" w:rsidRPr="004A3898">
        <w:rPr>
          <w:rFonts w:cs="Arial"/>
        </w:rPr>
        <w:t xml:space="preserve"> </w:t>
      </w:r>
      <w:r w:rsidR="00177268" w:rsidRPr="004A3898">
        <w:rPr>
          <w:rFonts w:cs="Arial"/>
          <w:shd w:val="clear" w:color="auto" w:fill="DAEEF3" w:themeFill="accent5" w:themeFillTint="33"/>
        </w:rPr>
        <w:t>[</w:t>
      </w:r>
      <w:r>
        <w:rPr>
          <w:rFonts w:cs="Arial"/>
          <w:shd w:val="clear" w:color="auto" w:fill="DAEEF3" w:themeFill="accent5" w:themeFillTint="33"/>
        </w:rPr>
        <w:t>Enter Partner Organization List</w:t>
      </w:r>
      <w:r w:rsidR="00177268" w:rsidRPr="004A3898">
        <w:rPr>
          <w:rFonts w:cs="Arial"/>
          <w:shd w:val="clear" w:color="auto" w:fill="DAEEF3" w:themeFill="accent5" w:themeFillTint="33"/>
        </w:rPr>
        <w:t>]</w:t>
      </w:r>
    </w:p>
    <w:p w14:paraId="33A03066" w14:textId="691EC8F6" w:rsidR="00E37BF1" w:rsidRDefault="00BF72E3" w:rsidP="00E37BF1">
      <w:pPr>
        <w:spacing w:before="600"/>
        <w:rPr>
          <w:rFonts w:cs="Arial"/>
        </w:rPr>
      </w:pPr>
      <w:bookmarkStart w:id="45" w:name="_Hlk106990925"/>
      <w:r w:rsidRPr="004A3898">
        <w:rPr>
          <w:rFonts w:cs="Arial"/>
        </w:rPr>
        <w:t xml:space="preserve">I support this application for a California Community Schools Partnership Program (CCSPP) </w:t>
      </w:r>
      <w:r w:rsidR="00815409">
        <w:rPr>
          <w:rFonts w:cs="Arial"/>
        </w:rPr>
        <w:t>Regional</w:t>
      </w:r>
      <w:r w:rsidR="004F42A9">
        <w:rPr>
          <w:rFonts w:cs="Arial"/>
        </w:rPr>
        <w:t xml:space="preserve"> </w:t>
      </w:r>
      <w:r w:rsidR="00E023AD">
        <w:rPr>
          <w:rFonts w:cs="Arial"/>
        </w:rPr>
        <w:t>Technical Assistance Center (TAC) contract</w:t>
      </w:r>
      <w:r w:rsidRPr="004A3898">
        <w:rPr>
          <w:rFonts w:cs="Arial"/>
        </w:rPr>
        <w:t xml:space="preserve">. I assure that the </w:t>
      </w:r>
      <w:r w:rsidR="00BF4771">
        <w:rPr>
          <w:rFonts w:cs="Arial"/>
        </w:rPr>
        <w:t>LEA</w:t>
      </w:r>
      <w:r w:rsidRPr="004A3898">
        <w:rPr>
          <w:rFonts w:cs="Arial"/>
        </w:rPr>
        <w:t xml:space="preserve"> </w:t>
      </w:r>
      <w:r w:rsidR="004F42A9">
        <w:rPr>
          <w:rFonts w:cs="Arial"/>
        </w:rPr>
        <w:t xml:space="preserve">or consortium of LEAs </w:t>
      </w:r>
      <w:r w:rsidRPr="004A3898">
        <w:rPr>
          <w:rFonts w:cs="Arial"/>
        </w:rPr>
        <w:t xml:space="preserve">applying for </w:t>
      </w:r>
      <w:r w:rsidR="00815409">
        <w:rPr>
          <w:rFonts w:cs="Arial"/>
        </w:rPr>
        <w:t>a</w:t>
      </w:r>
      <w:r w:rsidRPr="004A3898">
        <w:rPr>
          <w:rFonts w:cs="Arial"/>
        </w:rPr>
        <w:t xml:space="preserve"> CCSPP </w:t>
      </w:r>
      <w:r w:rsidR="00815409">
        <w:rPr>
          <w:rFonts w:cs="Arial"/>
        </w:rPr>
        <w:t>Regional</w:t>
      </w:r>
      <w:r w:rsidR="00041C73">
        <w:rPr>
          <w:rFonts w:cs="Arial"/>
        </w:rPr>
        <w:t xml:space="preserve"> </w:t>
      </w:r>
      <w:r w:rsidR="00E023AD">
        <w:rPr>
          <w:rFonts w:cs="Arial"/>
        </w:rPr>
        <w:t>TAC contract</w:t>
      </w:r>
      <w:r w:rsidRPr="004A3898">
        <w:rPr>
          <w:rFonts w:cs="Arial"/>
        </w:rPr>
        <w:t xml:space="preserve"> will adhere to the intent and letter </w:t>
      </w:r>
      <w:r w:rsidR="00662A56" w:rsidRPr="004A3898">
        <w:rPr>
          <w:rFonts w:cs="Arial"/>
        </w:rPr>
        <w:t xml:space="preserve">of </w:t>
      </w:r>
      <w:r w:rsidR="00662A56">
        <w:rPr>
          <w:rFonts w:cs="Arial"/>
        </w:rPr>
        <w:t xml:space="preserve">the California Community Schools Partnership Act </w:t>
      </w:r>
      <w:r w:rsidR="00662A56" w:rsidRPr="004A3898">
        <w:rPr>
          <w:rFonts w:cs="Arial"/>
        </w:rPr>
        <w:t xml:space="preserve">as part of </w:t>
      </w:r>
      <w:r w:rsidR="00662A56" w:rsidRPr="000E3F56">
        <w:rPr>
          <w:rFonts w:cs="Arial"/>
        </w:rPr>
        <w:t xml:space="preserve">California </w:t>
      </w:r>
      <w:r w:rsidR="00662A56" w:rsidRPr="000E3F56">
        <w:rPr>
          <w:rFonts w:cs="Arial"/>
          <w:i/>
        </w:rPr>
        <w:t>Education Code</w:t>
      </w:r>
      <w:r w:rsidR="00662A56" w:rsidRPr="000E3F56">
        <w:rPr>
          <w:rFonts w:cs="Arial"/>
        </w:rPr>
        <w:t xml:space="preserve"> </w:t>
      </w:r>
      <w:r w:rsidR="00E82D10">
        <w:rPr>
          <w:rFonts w:cs="Arial"/>
        </w:rPr>
        <w:t>s</w:t>
      </w:r>
      <w:r w:rsidR="00662A56" w:rsidRPr="000E3F56">
        <w:rPr>
          <w:rFonts w:cs="Arial"/>
        </w:rPr>
        <w:t>ections 890</w:t>
      </w:r>
      <w:r w:rsidR="00662A56">
        <w:rPr>
          <w:rFonts w:cs="Arial"/>
        </w:rPr>
        <w:t>0–</w:t>
      </w:r>
      <w:r w:rsidR="00662A56" w:rsidRPr="000E3F56">
        <w:rPr>
          <w:rFonts w:cs="Arial"/>
        </w:rPr>
        <w:t>8902</w:t>
      </w:r>
      <w:r w:rsidR="00662A56">
        <w:rPr>
          <w:rFonts w:cs="Arial"/>
        </w:rPr>
        <w:t xml:space="preserve"> </w:t>
      </w:r>
      <w:r w:rsidRPr="00BC165E">
        <w:rPr>
          <w:rFonts w:cs="Arial"/>
        </w:rPr>
        <w:t>along with the requirements and specifications identified in the Request for Applications</w:t>
      </w:r>
      <w:r w:rsidRPr="004A3898">
        <w:rPr>
          <w:rFonts w:cs="Arial"/>
        </w:rPr>
        <w:t xml:space="preserve">. By signing/typing </w:t>
      </w:r>
      <w:r w:rsidR="004F42A9">
        <w:rPr>
          <w:rFonts w:cs="Arial"/>
        </w:rPr>
        <w:t>my</w:t>
      </w:r>
      <w:r w:rsidR="004F42A9" w:rsidRPr="004A3898">
        <w:rPr>
          <w:rFonts w:cs="Arial"/>
        </w:rPr>
        <w:t xml:space="preserve"> </w:t>
      </w:r>
      <w:r w:rsidRPr="004A3898">
        <w:rPr>
          <w:rFonts w:cs="Arial"/>
        </w:rPr>
        <w:t xml:space="preserve">name electronically, </w:t>
      </w:r>
      <w:r w:rsidR="004F42A9">
        <w:rPr>
          <w:rFonts w:cs="Arial"/>
        </w:rPr>
        <w:t>I agree</w:t>
      </w:r>
      <w:r w:rsidRPr="004A3898">
        <w:rPr>
          <w:rFonts w:cs="Arial"/>
        </w:rPr>
        <w:t xml:space="preserve"> that </w:t>
      </w:r>
      <w:r w:rsidR="004F42A9">
        <w:rPr>
          <w:rFonts w:cs="Arial"/>
        </w:rPr>
        <w:t>my</w:t>
      </w:r>
      <w:r w:rsidRPr="004A3898">
        <w:rPr>
          <w:rFonts w:cs="Arial"/>
        </w:rPr>
        <w:t xml:space="preserve"> electronic signature is the legal equivalent of </w:t>
      </w:r>
      <w:r w:rsidR="004F42A9">
        <w:rPr>
          <w:rFonts w:cs="Arial"/>
        </w:rPr>
        <w:t>my</w:t>
      </w:r>
      <w:r w:rsidR="004F42A9" w:rsidRPr="004A3898">
        <w:rPr>
          <w:rFonts w:cs="Arial"/>
        </w:rPr>
        <w:t xml:space="preserve"> </w:t>
      </w:r>
      <w:r w:rsidRPr="004A3898">
        <w:rPr>
          <w:rFonts w:cs="Arial"/>
        </w:rPr>
        <w:t>manual signature on this Form.</w:t>
      </w:r>
    </w:p>
    <w:bookmarkEnd w:id="45"/>
    <w:p w14:paraId="236D94E2" w14:textId="77777777" w:rsidR="00E37BF1" w:rsidRDefault="00E37BF1" w:rsidP="00E37BF1">
      <w:pPr>
        <w:spacing w:after="480"/>
        <w:rPr>
          <w:rFonts w:cs="Arial"/>
        </w:rPr>
      </w:pPr>
      <w:r>
        <w:rPr>
          <w:rFonts w:cs="Arial"/>
        </w:rPr>
        <w:t xml:space="preserve">Add pages and/or signature lines as needed to ensure each LEA and Partner Organization listed above has signed this form. </w:t>
      </w:r>
      <w:r w:rsidRPr="004A3898">
        <w:rPr>
          <w:rFonts w:cs="Arial"/>
        </w:rPr>
        <w:t>Sign and date below.</w:t>
      </w:r>
    </w:p>
    <w:p w14:paraId="3DF55970" w14:textId="77777777" w:rsidR="00C84BC3" w:rsidRPr="004A3898" w:rsidRDefault="00C84BC3" w:rsidP="00C84BC3">
      <w:pPr>
        <w:tabs>
          <w:tab w:val="right" w:pos="9360"/>
        </w:tabs>
        <w:spacing w:after="360"/>
        <w:rPr>
          <w:rFonts w:cs="Arial"/>
        </w:rPr>
      </w:pPr>
      <w:r>
        <w:rPr>
          <w:rFonts w:cs="Arial"/>
          <w:b/>
        </w:rPr>
        <w:lastRenderedPageBreak/>
        <w:t>LEA</w:t>
      </w:r>
      <w:r w:rsidRPr="00E40DBD">
        <w:rPr>
          <w:rFonts w:cs="Arial"/>
          <w:b/>
        </w:rPr>
        <w:t xml:space="preserve"> </w:t>
      </w:r>
      <w:r w:rsidR="00E37BF1">
        <w:rPr>
          <w:rFonts w:cs="Arial"/>
          <w:b/>
        </w:rPr>
        <w:t xml:space="preserve">1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 xml:space="preserve">LEA </w:t>
      </w:r>
      <w:r w:rsidR="00E37BF1">
        <w:rPr>
          <w:rFonts w:cs="Arial"/>
          <w:shd w:val="clear" w:color="auto" w:fill="DAEEF3" w:themeFill="accent5" w:themeFillTint="33"/>
        </w:rPr>
        <w:t xml:space="preserve">1 </w:t>
      </w:r>
      <w:r>
        <w:rPr>
          <w:rFonts w:cs="Arial"/>
          <w:shd w:val="clear" w:color="auto" w:fill="DAEEF3" w:themeFill="accent5" w:themeFillTint="33"/>
        </w:rPr>
        <w:t>Name</w:t>
      </w:r>
      <w:r w:rsidRPr="004A3898">
        <w:rPr>
          <w:rFonts w:cs="Arial"/>
          <w:shd w:val="clear" w:color="auto" w:fill="DAEEF3" w:themeFill="accent5" w:themeFillTint="33"/>
        </w:rPr>
        <w:t>]</w:t>
      </w:r>
    </w:p>
    <w:p w14:paraId="0874E9C8" w14:textId="77777777"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sidR="00E37BF1">
        <w:rPr>
          <w:rFonts w:cs="Arial"/>
          <w:shd w:val="clear" w:color="auto" w:fill="DAEEF3" w:themeFill="accent5" w:themeFillTint="33"/>
        </w:rPr>
        <w:t xml:space="preserve">1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14:paraId="08394F6A" w14:textId="77777777" w:rsidR="00C84BC3" w:rsidRDefault="00C84BC3" w:rsidP="00C84BC3">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19A83A00" w14:textId="77777777" w:rsidR="00E37BF1" w:rsidRPr="004A3898" w:rsidRDefault="00E37BF1" w:rsidP="00E37BF1">
      <w:pPr>
        <w:tabs>
          <w:tab w:val="right" w:pos="9360"/>
        </w:tabs>
        <w:spacing w:after="360"/>
        <w:rPr>
          <w:rFonts w:cs="Arial"/>
        </w:rPr>
      </w:pPr>
      <w:r>
        <w:rPr>
          <w:rFonts w:cs="Arial"/>
          <w:b/>
        </w:rPr>
        <w:t>LEA</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LEA 2 Name</w:t>
      </w:r>
      <w:r w:rsidRPr="004A3898">
        <w:rPr>
          <w:rFonts w:cs="Arial"/>
          <w:shd w:val="clear" w:color="auto" w:fill="DAEEF3" w:themeFill="accent5" w:themeFillTint="33"/>
        </w:rPr>
        <w:t>]</w:t>
      </w:r>
    </w:p>
    <w:p w14:paraId="65C5D715" w14:textId="77777777" w:rsidR="00E37BF1" w:rsidRPr="004A3898" w:rsidRDefault="00E37BF1" w:rsidP="00E37BF1">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Pr>
          <w:rFonts w:cs="Arial"/>
          <w:shd w:val="clear" w:color="auto" w:fill="DAEEF3" w:themeFill="accent5" w:themeFillTint="33"/>
        </w:rPr>
        <w:t xml:space="preserve">2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14:paraId="71D92C99" w14:textId="77777777" w:rsidR="00E37BF1" w:rsidRDefault="00E37BF1" w:rsidP="00E37BF1">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14:paraId="3390DFF8" w14:textId="77777777" w:rsidR="00C84BC3" w:rsidRPr="004A3898" w:rsidRDefault="00E37BF1" w:rsidP="00C84BC3">
      <w:pPr>
        <w:pBdr>
          <w:top w:val="single" w:sz="4" w:space="1" w:color="auto"/>
        </w:pBdr>
        <w:tabs>
          <w:tab w:val="right" w:pos="9360"/>
        </w:tabs>
        <w:spacing w:after="360"/>
        <w:rPr>
          <w:rFonts w:cs="Arial"/>
        </w:rPr>
      </w:pPr>
      <w:r>
        <w:rPr>
          <w:rFonts w:cs="Arial"/>
          <w:b/>
        </w:rPr>
        <w:t>Partner Organization</w:t>
      </w:r>
      <w:r w:rsidR="00C84BC3" w:rsidRPr="00E40DBD">
        <w:rPr>
          <w:rFonts w:cs="Arial"/>
          <w:b/>
        </w:rPr>
        <w:t xml:space="preserve"> </w:t>
      </w:r>
      <w:r w:rsidR="00C84BC3">
        <w:rPr>
          <w:rFonts w:cs="Arial"/>
          <w:b/>
        </w:rPr>
        <w:t xml:space="preserve">1 </w:t>
      </w:r>
      <w:r w:rsidR="00C84BC3" w:rsidRPr="00E40DBD">
        <w:rPr>
          <w:rFonts w:cs="Arial"/>
          <w:b/>
        </w:rPr>
        <w:t>Name:</w:t>
      </w:r>
      <w:r w:rsidR="00C84BC3">
        <w:rPr>
          <w:rFonts w:cs="Arial"/>
        </w:rPr>
        <w:t xml:space="preserve"> </w:t>
      </w:r>
      <w:r w:rsidR="00C84BC3" w:rsidRPr="004A3898">
        <w:rPr>
          <w:rFonts w:cs="Arial"/>
          <w:shd w:val="clear" w:color="auto" w:fill="DAEEF3" w:themeFill="accent5" w:themeFillTint="33"/>
        </w:rPr>
        <w:t>[</w:t>
      </w:r>
      <w:r w:rsidR="00C84BC3"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00C84BC3" w:rsidRPr="00F26F3A">
        <w:rPr>
          <w:rFonts w:cs="Arial"/>
          <w:shd w:val="clear" w:color="auto" w:fill="DAEEF3" w:themeFill="accent5" w:themeFillTint="33"/>
        </w:rPr>
        <w:t xml:space="preserve"> 1 Name</w:t>
      </w:r>
      <w:r w:rsidR="00C84BC3" w:rsidRPr="004A3898">
        <w:rPr>
          <w:rFonts w:cs="Arial"/>
          <w:shd w:val="clear" w:color="auto" w:fill="DAEEF3" w:themeFill="accent5" w:themeFillTint="33"/>
        </w:rPr>
        <w:t>]</w:t>
      </w:r>
    </w:p>
    <w:p w14:paraId="57ED06A2" w14:textId="77777777"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sidR="00E37BF1">
        <w:rPr>
          <w:rFonts w:cs="Arial"/>
          <w:shd w:val="clear" w:color="auto" w:fill="DAEEF3" w:themeFill="accent5" w:themeFillTint="33"/>
        </w:rPr>
        <w:t>Partner Organization</w:t>
      </w:r>
      <w:r>
        <w:rPr>
          <w:rFonts w:cs="Arial"/>
          <w:shd w:val="clear" w:color="auto" w:fill="DAEEF3" w:themeFill="accent5" w:themeFillTint="33"/>
        </w:rPr>
        <w:t xml:space="preserve"> 1 </w:t>
      </w:r>
      <w:r w:rsidR="00F575B5"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3B245104" w14:textId="77777777" w:rsidR="00A21F84" w:rsidRDefault="00C84BC3" w:rsidP="00E37BF1">
      <w:pPr>
        <w:pBdr>
          <w:top w:val="single" w:sz="4" w:space="1" w:color="auto"/>
        </w:pBdr>
        <w:tabs>
          <w:tab w:val="right" w:pos="9360"/>
        </w:tabs>
        <w:spacing w:after="480"/>
        <w:rPr>
          <w:rFonts w:cs="Arial"/>
        </w:rPr>
      </w:pPr>
      <w:r w:rsidRPr="004A3898">
        <w:rPr>
          <w:rFonts w:cs="Arial"/>
        </w:rPr>
        <w:t xml:space="preserve">E-Signature of </w:t>
      </w:r>
      <w:r w:rsidR="00E37BF1">
        <w:rPr>
          <w:rFonts w:cs="Arial"/>
        </w:rPr>
        <w:t xml:space="preserve">Partner Organization Executive Officer </w:t>
      </w:r>
      <w:r w:rsidR="00E37BF1" w:rsidRPr="004A3898">
        <w:rPr>
          <w:rFonts w:cs="Arial"/>
        </w:rPr>
        <w:t>or Designee</w:t>
      </w:r>
      <w:r w:rsidRPr="004A3898">
        <w:rPr>
          <w:rFonts w:cs="Arial"/>
        </w:rPr>
        <w:tab/>
        <w:t>Date</w:t>
      </w:r>
    </w:p>
    <w:p w14:paraId="7B44C9F6"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2</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1904D576"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2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697DC357"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18BBD8A5"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3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3</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7972E4F7"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3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47C6CC52"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3099318B" w14:textId="77777777"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4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4</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14:paraId="000E6D7A" w14:textId="77777777"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4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14:paraId="448A9BD7" w14:textId="77777777"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14:paraId="14895BA1" w14:textId="77777777" w:rsidR="00E37BF1" w:rsidRPr="004A3898" w:rsidRDefault="00E37BF1" w:rsidP="00E37BF1">
      <w:pPr>
        <w:pBdr>
          <w:top w:val="single" w:sz="4" w:space="1" w:color="auto"/>
        </w:pBdr>
        <w:tabs>
          <w:tab w:val="right" w:pos="9360"/>
        </w:tabs>
        <w:spacing w:after="480"/>
        <w:rPr>
          <w:rFonts w:cs="Arial"/>
        </w:rPr>
        <w:sectPr w:rsidR="00E37BF1" w:rsidRPr="004A3898" w:rsidSect="00253500">
          <w:headerReference w:type="default" r:id="rId25"/>
          <w:footerReference w:type="default" r:id="rId26"/>
          <w:headerReference w:type="first" r:id="rId27"/>
          <w:footerReference w:type="first" r:id="rId28"/>
          <w:pgSz w:w="12240" w:h="15840" w:code="1"/>
          <w:pgMar w:top="1440" w:right="1440" w:bottom="1440" w:left="1440" w:header="720" w:footer="720" w:gutter="0"/>
          <w:cols w:space="720"/>
          <w:titlePg/>
          <w:docGrid w:linePitch="360"/>
        </w:sectPr>
      </w:pPr>
    </w:p>
    <w:p w14:paraId="748CEC67" w14:textId="77777777" w:rsidR="008A6D72" w:rsidRPr="004A3898" w:rsidRDefault="008A6D72" w:rsidP="008A6D72">
      <w:pPr>
        <w:pStyle w:val="Heading3"/>
        <w:jc w:val="center"/>
      </w:pPr>
      <w:r w:rsidRPr="0036298C">
        <w:lastRenderedPageBreak/>
        <w:t>Form B: Budget Narrative</w:t>
      </w:r>
    </w:p>
    <w:p w14:paraId="5D561F1B" w14:textId="77777777" w:rsidR="008A6D72" w:rsidRPr="004A3898" w:rsidRDefault="008A6D72" w:rsidP="008A6D72">
      <w:pPr>
        <w:spacing w:line="240" w:lineRule="atLeast"/>
        <w:rPr>
          <w:rFonts w:cs="Arial"/>
          <w:szCs w:val="22"/>
        </w:rPr>
      </w:pPr>
      <w:r w:rsidRPr="004A3898">
        <w:rPr>
          <w:rFonts w:cs="Arial"/>
          <w:szCs w:val="22"/>
        </w:rPr>
        <w:t xml:space="preserve">Each applicant must submit a </w:t>
      </w:r>
      <w:r w:rsidRPr="004A3898">
        <w:rPr>
          <w:rFonts w:cs="Arial"/>
          <w:b/>
          <w:szCs w:val="22"/>
        </w:rPr>
        <w:t>Budget Narrative</w:t>
      </w:r>
      <w:r w:rsidRPr="004A3898">
        <w:rPr>
          <w:rFonts w:cs="Arial"/>
          <w:szCs w:val="22"/>
        </w:rPr>
        <w:t xml:space="preserve"> for each program year that explains all expenditures under each category within the budget. Limit</w:t>
      </w:r>
      <w:r>
        <w:rPr>
          <w:rFonts w:cs="Arial"/>
          <w:szCs w:val="22"/>
        </w:rPr>
        <w:t xml:space="preserve"> to</w:t>
      </w:r>
      <w:r w:rsidRPr="004A3898">
        <w:rPr>
          <w:rFonts w:cs="Arial"/>
          <w:szCs w:val="22"/>
        </w:rPr>
        <w:t xml:space="preserve"> </w:t>
      </w:r>
      <w:r>
        <w:rPr>
          <w:rFonts w:cs="Arial"/>
          <w:szCs w:val="22"/>
        </w:rPr>
        <w:t>three</w:t>
      </w:r>
      <w:r w:rsidRPr="004A3898">
        <w:rPr>
          <w:rFonts w:cs="Arial"/>
          <w:szCs w:val="22"/>
        </w:rPr>
        <w:t xml:space="preserve"> pages.</w:t>
      </w:r>
    </w:p>
    <w:p w14:paraId="4BF43A08" w14:textId="77777777" w:rsidR="008A6D72" w:rsidRPr="004A3898" w:rsidRDefault="008A6D72" w:rsidP="00E816F0">
      <w:pPr>
        <w:spacing w:line="480" w:lineRule="auto"/>
        <w:rPr>
          <w:rFonts w:cs="Arial"/>
          <w:shd w:val="clear" w:color="auto" w:fill="DAEEF3" w:themeFill="accent5" w:themeFillTint="33"/>
        </w:rPr>
      </w:pPr>
      <w:r w:rsidRPr="004A3898">
        <w:rPr>
          <w:rFonts w:cs="Arial"/>
          <w:shd w:val="clear" w:color="auto" w:fill="DAEEF3" w:themeFill="accent5" w:themeFillTint="33"/>
        </w:rPr>
        <w:t>[</w:t>
      </w:r>
      <w:r w:rsidR="00F575B5">
        <w:rPr>
          <w:rFonts w:cs="Arial"/>
          <w:shd w:val="clear" w:color="auto" w:fill="DAEEF3" w:themeFill="accent5" w:themeFillTint="33"/>
        </w:rPr>
        <w:t>Enter Budget Narrative</w:t>
      </w:r>
      <w:r w:rsidRPr="004A3898">
        <w:rPr>
          <w:rFonts w:cs="Arial"/>
          <w:shd w:val="clear" w:color="auto" w:fill="DAEEF3" w:themeFill="accent5" w:themeFillTint="33"/>
        </w:rPr>
        <w:t>]</w:t>
      </w:r>
    </w:p>
    <w:p w14:paraId="73631BF8" w14:textId="77777777" w:rsidR="00644E2A" w:rsidRDefault="00644E2A">
      <w:pPr>
        <w:spacing w:after="0"/>
        <w:sectPr w:rsidR="00644E2A" w:rsidSect="00973117">
          <w:headerReference w:type="default" r:id="rId29"/>
          <w:footerReference w:type="default" r:id="rId30"/>
          <w:pgSz w:w="12240" w:h="15840"/>
          <w:pgMar w:top="1440" w:right="1440" w:bottom="1440" w:left="1440" w:header="720" w:footer="720" w:gutter="0"/>
          <w:cols w:space="720"/>
          <w:docGrid w:linePitch="326"/>
        </w:sectPr>
      </w:pPr>
    </w:p>
    <w:p w14:paraId="3C34FBD8" w14:textId="77777777" w:rsidR="00BF72E3" w:rsidRPr="004A3898" w:rsidRDefault="00BF72E3" w:rsidP="004867EA">
      <w:pPr>
        <w:pStyle w:val="Heading2"/>
        <w:spacing w:after="240"/>
        <w:jc w:val="center"/>
      </w:pPr>
      <w:bookmarkStart w:id="46" w:name="_Toc107297141"/>
      <w:r w:rsidRPr="004A3898">
        <w:lastRenderedPageBreak/>
        <w:t>Appendix A: Application Submission Checklist</w:t>
      </w:r>
      <w:bookmarkEnd w:id="46"/>
    </w:p>
    <w:p w14:paraId="57AE65F5" w14:textId="3DB4352D"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w:t>
      </w:r>
      <w:r w:rsidR="00EC0153">
        <w:rPr>
          <w:rFonts w:cs="Arial"/>
        </w:rPr>
        <w:t xml:space="preserve"> (CCSPP)</w:t>
      </w:r>
      <w:r w:rsidRPr="004A3898">
        <w:rPr>
          <w:rFonts w:cs="Arial"/>
        </w:rPr>
        <w:t xml:space="preserve"> </w:t>
      </w:r>
      <w:r w:rsidR="00C17C93">
        <w:rPr>
          <w:rFonts w:cs="Arial"/>
        </w:rPr>
        <w:t xml:space="preserve">Regional Technical Assistance Center </w:t>
      </w:r>
      <w:r w:rsidRPr="004A3898">
        <w:rPr>
          <w:rFonts w:cs="Arial"/>
        </w:rPr>
        <w:t>application consists of the following components:</w:t>
      </w:r>
    </w:p>
    <w:p w14:paraId="588A55B3" w14:textId="77777777" w:rsidR="00BF72E3" w:rsidRPr="00882FF8" w:rsidRDefault="004142A1" w:rsidP="00705E28">
      <w:pPr>
        <w:pStyle w:val="ListParagraph"/>
        <w:numPr>
          <w:ilvl w:val="0"/>
          <w:numId w:val="4"/>
        </w:numPr>
        <w:spacing w:after="240"/>
        <w:contextualSpacing w:val="0"/>
        <w:rPr>
          <w:rFonts w:ascii="Arial" w:hAnsi="Arial" w:cs="Arial"/>
          <w:sz w:val="24"/>
          <w:szCs w:val="24"/>
        </w:rPr>
      </w:pPr>
      <w:r w:rsidRPr="00882FF8">
        <w:rPr>
          <w:rFonts w:ascii="Arial" w:hAnsi="Arial" w:cs="Arial"/>
          <w:sz w:val="24"/>
          <w:szCs w:val="24"/>
        </w:rPr>
        <w:t xml:space="preserve">Email application contents to </w:t>
      </w:r>
      <w:hyperlink r:id="rId31" w:history="1">
        <w:r w:rsidR="00F575B5" w:rsidRPr="00882FF8">
          <w:rPr>
            <w:rStyle w:val="Hyperlink"/>
            <w:rFonts w:ascii="Arial" w:hAnsi="Arial" w:cs="Arial"/>
            <w:sz w:val="24"/>
            <w:szCs w:val="24"/>
          </w:rPr>
          <w:t>CCSPP@cde.ca.gov</w:t>
        </w:r>
      </w:hyperlink>
      <w:r w:rsidR="00BF72E3" w:rsidRPr="00882FF8">
        <w:rPr>
          <w:rFonts w:ascii="Arial" w:hAnsi="Arial" w:cs="Arial"/>
          <w:sz w:val="24"/>
          <w:szCs w:val="24"/>
        </w:rPr>
        <w:t>:</w:t>
      </w:r>
    </w:p>
    <w:p w14:paraId="4E068ADE" w14:textId="3E49B11E" w:rsidR="00BF72E3" w:rsidRPr="009A4A9C" w:rsidRDefault="00244C44" w:rsidP="00D46A5D">
      <w:pPr>
        <w:pStyle w:val="ListParagraph"/>
        <w:numPr>
          <w:ilvl w:val="1"/>
          <w:numId w:val="4"/>
        </w:numPr>
        <w:spacing w:after="240"/>
        <w:contextualSpacing w:val="0"/>
        <w:rPr>
          <w:rFonts w:ascii="Arial" w:hAnsi="Arial" w:cs="Arial"/>
          <w:sz w:val="24"/>
        </w:rPr>
      </w:pPr>
      <w:r w:rsidRPr="009A4A9C">
        <w:rPr>
          <w:rFonts w:ascii="Arial" w:hAnsi="Arial" w:cs="Arial"/>
          <w:sz w:val="24"/>
        </w:rPr>
        <w:t xml:space="preserve">File 1 – Application </w:t>
      </w:r>
      <w:r w:rsidRPr="00D46A5D">
        <w:rPr>
          <w:rFonts w:ascii="Arial" w:hAnsi="Arial" w:cs="Arial"/>
          <w:sz w:val="24"/>
          <w:szCs w:val="24"/>
        </w:rPr>
        <w:t>Packet</w:t>
      </w:r>
      <w:r w:rsidRPr="009A4A9C">
        <w:rPr>
          <w:rFonts w:ascii="Arial" w:hAnsi="Arial" w:cs="Arial"/>
          <w:sz w:val="24"/>
        </w:rPr>
        <w:t xml:space="preserve"> </w:t>
      </w:r>
      <w:r w:rsidR="00DB4794" w:rsidRPr="009A4A9C">
        <w:rPr>
          <w:rFonts w:ascii="Arial" w:hAnsi="Arial" w:cs="Arial"/>
          <w:sz w:val="24"/>
        </w:rPr>
        <w:t>30</w:t>
      </w:r>
      <w:r w:rsidR="00BF72E3" w:rsidRPr="009A4A9C">
        <w:rPr>
          <w:rFonts w:ascii="Arial" w:hAnsi="Arial" w:cs="Arial"/>
          <w:sz w:val="24"/>
        </w:rPr>
        <w:t>-page limit</w:t>
      </w:r>
      <w:r w:rsidRPr="009A4A9C">
        <w:rPr>
          <w:rFonts w:ascii="Arial" w:hAnsi="Arial" w:cs="Arial"/>
          <w:sz w:val="24"/>
        </w:rPr>
        <w:t xml:space="preserve"> (</w:t>
      </w:r>
      <w:r w:rsidR="00E83DD7" w:rsidRPr="009A4A9C">
        <w:rPr>
          <w:rFonts w:ascii="Arial" w:hAnsi="Arial" w:cs="Arial"/>
          <w:sz w:val="24"/>
        </w:rPr>
        <w:t>in</w:t>
      </w:r>
      <w:r w:rsidRPr="009A4A9C">
        <w:rPr>
          <w:rFonts w:ascii="Arial" w:hAnsi="Arial" w:cs="Arial"/>
          <w:sz w:val="24"/>
        </w:rPr>
        <w:t>cluding appendix)</w:t>
      </w:r>
    </w:p>
    <w:p w14:paraId="6C0A547E" w14:textId="4AAF8228"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 xml:space="preserve">Form </w:t>
      </w:r>
      <w:r w:rsidR="0074399B" w:rsidRPr="009A4A9C">
        <w:rPr>
          <w:rFonts w:ascii="Arial" w:hAnsi="Arial" w:cs="Arial"/>
          <w:sz w:val="24"/>
          <w:szCs w:val="24"/>
        </w:rPr>
        <w:t>A</w:t>
      </w:r>
      <w:r w:rsidR="00E023AD" w:rsidRPr="009A4A9C">
        <w:rPr>
          <w:rFonts w:ascii="Arial" w:hAnsi="Arial" w:cs="Arial"/>
          <w:sz w:val="24"/>
          <w:szCs w:val="24"/>
        </w:rPr>
        <w:t xml:space="preserve">: </w:t>
      </w:r>
      <w:r w:rsidRPr="009A4A9C">
        <w:rPr>
          <w:rFonts w:ascii="Arial" w:hAnsi="Arial" w:cs="Arial"/>
          <w:sz w:val="24"/>
          <w:szCs w:val="24"/>
        </w:rPr>
        <w:t xml:space="preserve">Cover Sheet, including the superintendent’s (or designee’s) signature of the applying </w:t>
      </w:r>
      <w:r w:rsidR="00BF4771" w:rsidRPr="009A4A9C">
        <w:rPr>
          <w:rFonts w:ascii="Arial" w:hAnsi="Arial" w:cs="Arial"/>
          <w:sz w:val="24"/>
          <w:szCs w:val="24"/>
        </w:rPr>
        <w:t>local educational agency</w:t>
      </w:r>
      <w:r w:rsidR="00F575B5" w:rsidRPr="009A4A9C">
        <w:rPr>
          <w:rFonts w:ascii="Arial" w:hAnsi="Arial" w:cs="Arial"/>
          <w:sz w:val="24"/>
          <w:szCs w:val="24"/>
        </w:rPr>
        <w:t xml:space="preserve"> and signatures for each Partner Organization</w:t>
      </w:r>
    </w:p>
    <w:p w14:paraId="63584A8D" w14:textId="77777777"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Table of Contents</w:t>
      </w:r>
    </w:p>
    <w:p w14:paraId="4D30E8E6" w14:textId="77777777"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Application Questionnaire</w:t>
      </w:r>
    </w:p>
    <w:p w14:paraId="6863AC0C" w14:textId="77777777" w:rsidR="00177268" w:rsidRPr="009A4A9C" w:rsidRDefault="00177268"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Form B: Budget Narrative</w:t>
      </w:r>
    </w:p>
    <w:p w14:paraId="52CC4929" w14:textId="77777777" w:rsidR="00BF72E3" w:rsidRPr="009A4A9C" w:rsidRDefault="00BF72E3" w:rsidP="00D46A5D">
      <w:pPr>
        <w:pStyle w:val="ListParagraph"/>
        <w:numPr>
          <w:ilvl w:val="2"/>
          <w:numId w:val="4"/>
        </w:numPr>
        <w:spacing w:after="240"/>
        <w:contextualSpacing w:val="0"/>
        <w:rPr>
          <w:rFonts w:ascii="Arial" w:hAnsi="Arial" w:cs="Arial"/>
          <w:sz w:val="24"/>
          <w:szCs w:val="24"/>
        </w:rPr>
      </w:pPr>
      <w:r w:rsidRPr="009A4A9C">
        <w:rPr>
          <w:rFonts w:ascii="Arial" w:hAnsi="Arial" w:cs="Arial"/>
          <w:sz w:val="24"/>
          <w:szCs w:val="24"/>
        </w:rPr>
        <w:t>Appendix (Optional): Letters of commitment from major partners may be attached as an appendix. The letters of commitment must be originals, not form letters, and must specifically state the services, funds, and other support to be provided. Letters must contain signatures and be on official letterhead.</w:t>
      </w:r>
    </w:p>
    <w:p w14:paraId="021F8CF4" w14:textId="1E5C103C" w:rsidR="00BF72E3" w:rsidRPr="009A4A9C" w:rsidRDefault="00BF72E3" w:rsidP="00D46A5D">
      <w:pPr>
        <w:pStyle w:val="ListParagraph"/>
        <w:numPr>
          <w:ilvl w:val="1"/>
          <w:numId w:val="4"/>
        </w:numPr>
        <w:spacing w:after="240"/>
        <w:contextualSpacing w:val="0"/>
        <w:rPr>
          <w:rFonts w:ascii="Arial" w:hAnsi="Arial" w:cs="Arial"/>
          <w:sz w:val="24"/>
        </w:rPr>
      </w:pPr>
      <w:r w:rsidRPr="009A4A9C">
        <w:rPr>
          <w:rFonts w:ascii="Arial" w:hAnsi="Arial" w:cs="Arial"/>
          <w:sz w:val="24"/>
        </w:rPr>
        <w:t xml:space="preserve">File 2 – </w:t>
      </w:r>
      <w:r w:rsidRPr="00D46A5D">
        <w:rPr>
          <w:rFonts w:ascii="Arial" w:hAnsi="Arial" w:cs="Arial"/>
          <w:sz w:val="24"/>
          <w:szCs w:val="24"/>
        </w:rPr>
        <w:t>Attachment</w:t>
      </w:r>
      <w:r w:rsidRPr="009A4A9C">
        <w:rPr>
          <w:rFonts w:ascii="Arial" w:hAnsi="Arial" w:cs="Arial"/>
          <w:sz w:val="24"/>
        </w:rPr>
        <w:t xml:space="preserve"> I: </w:t>
      </w:r>
      <w:r w:rsidR="00E82D10">
        <w:rPr>
          <w:rFonts w:ascii="Arial" w:hAnsi="Arial" w:cs="Arial"/>
          <w:sz w:val="24"/>
        </w:rPr>
        <w:t>CCSPP</w:t>
      </w:r>
      <w:r w:rsidRPr="009A4A9C">
        <w:rPr>
          <w:rFonts w:ascii="Arial" w:hAnsi="Arial" w:cs="Arial"/>
          <w:sz w:val="24"/>
        </w:rPr>
        <w:t xml:space="preserve"> Budget Worksheet</w:t>
      </w:r>
      <w:r w:rsidRPr="009A4A9C" w:rsidDel="00545CA2">
        <w:rPr>
          <w:rFonts w:ascii="Arial" w:hAnsi="Arial" w:cs="Arial"/>
          <w:sz w:val="24"/>
        </w:rPr>
        <w:t xml:space="preserve"> </w:t>
      </w:r>
      <w:r w:rsidRPr="009A4A9C">
        <w:rPr>
          <w:rFonts w:ascii="Arial" w:hAnsi="Arial" w:cs="Arial"/>
          <w:sz w:val="24"/>
        </w:rPr>
        <w:t>(.xlsx)</w:t>
      </w:r>
      <w:r w:rsidR="00E6051E" w:rsidRPr="009A4A9C">
        <w:rPr>
          <w:rFonts w:ascii="Arial" w:hAnsi="Arial" w:cs="Arial"/>
          <w:sz w:val="24"/>
        </w:rPr>
        <w:t>.</w:t>
      </w:r>
    </w:p>
    <w:p w14:paraId="0F6F2511" w14:textId="3B9609DB" w:rsidR="00BF72E3" w:rsidRPr="00C11859" w:rsidRDefault="00687771" w:rsidP="00D46A5D">
      <w:pPr>
        <w:widowControl w:val="0"/>
        <w:autoSpaceDE w:val="0"/>
        <w:autoSpaceDN w:val="0"/>
        <w:adjustRightInd w:val="0"/>
        <w:ind w:left="1440"/>
        <w:rPr>
          <w:rFonts w:cs="Arial"/>
        </w:rPr>
        <w:sectPr w:rsidR="00BF72E3" w:rsidRPr="00C11859" w:rsidSect="00973117">
          <w:headerReference w:type="default" r:id="rId32"/>
          <w:footerReference w:type="default" r:id="rId33"/>
          <w:pgSz w:w="12240" w:h="15840"/>
          <w:pgMar w:top="1440" w:right="1440" w:bottom="1440" w:left="1440" w:header="720" w:footer="720" w:gutter="0"/>
          <w:cols w:space="720"/>
          <w:docGrid w:linePitch="326"/>
        </w:sectPr>
      </w:pPr>
      <w:r w:rsidRPr="00687771">
        <w:rPr>
          <w:rFonts w:cs="Arial"/>
          <w:b/>
        </w:rPr>
        <w:t>Note:</w:t>
      </w:r>
      <w:r w:rsidR="00E6051E">
        <w:rPr>
          <w:rFonts w:cs="Arial"/>
        </w:rPr>
        <w:t xml:space="preserve"> Attachment I </w:t>
      </w:r>
      <w:r w:rsidR="00F55CA5" w:rsidRPr="00C11859">
        <w:rPr>
          <w:rFonts w:cs="Arial"/>
        </w:rPr>
        <w:t xml:space="preserve">can be located on the CCSPP </w:t>
      </w:r>
      <w:r w:rsidR="00A6437D">
        <w:rPr>
          <w:rFonts w:cs="Arial"/>
        </w:rPr>
        <w:t>Regional</w:t>
      </w:r>
      <w:r w:rsidR="00AA20E2">
        <w:rPr>
          <w:rFonts w:cs="Arial"/>
        </w:rPr>
        <w:t xml:space="preserve"> T</w:t>
      </w:r>
      <w:r w:rsidR="00EC0153">
        <w:rPr>
          <w:rFonts w:cs="Arial"/>
        </w:rPr>
        <w:t xml:space="preserve">echnical </w:t>
      </w:r>
      <w:r w:rsidR="00AA20E2">
        <w:rPr>
          <w:rFonts w:cs="Arial"/>
        </w:rPr>
        <w:t>A</w:t>
      </w:r>
      <w:r w:rsidR="00EC0153">
        <w:rPr>
          <w:rFonts w:cs="Arial"/>
        </w:rPr>
        <w:t xml:space="preserve">ssistance </w:t>
      </w:r>
      <w:r w:rsidR="00AA20E2">
        <w:rPr>
          <w:rFonts w:cs="Arial"/>
        </w:rPr>
        <w:t>C</w:t>
      </w:r>
      <w:r w:rsidR="00EC0153">
        <w:rPr>
          <w:rFonts w:cs="Arial"/>
        </w:rPr>
        <w:t>enter</w:t>
      </w:r>
      <w:r w:rsidR="00AA20E2">
        <w:rPr>
          <w:rFonts w:cs="Arial"/>
        </w:rPr>
        <w:t xml:space="preserve"> </w:t>
      </w:r>
      <w:r w:rsidR="00AA20E2" w:rsidRPr="002B3679">
        <w:rPr>
          <w:rFonts w:cs="Arial"/>
        </w:rPr>
        <w:t xml:space="preserve">Funding Description web page at </w:t>
      </w:r>
      <w:hyperlink r:id="rId34" w:tooltip="CCSPP Regional TAC Funding Description" w:history="1">
        <w:r w:rsidR="00556BE1" w:rsidRPr="00DB26ED">
          <w:rPr>
            <w:rStyle w:val="Hyperlink"/>
          </w:rPr>
          <w:t>https://www.cde.ca.gov/fg/fo/profile.asp?id=5728</w:t>
        </w:r>
      </w:hyperlink>
      <w:r w:rsidR="00AA20E2" w:rsidRPr="002B3679">
        <w:rPr>
          <w:rFonts w:cs="Arial"/>
        </w:rPr>
        <w:t>.</w:t>
      </w:r>
      <w:r w:rsidR="00AA20E2">
        <w:rPr>
          <w:rFonts w:cs="Arial"/>
        </w:rPr>
        <w:t xml:space="preserve"> Select Request for Applications</w:t>
      </w:r>
      <w:r w:rsidR="00C11859">
        <w:t>.</w:t>
      </w:r>
    </w:p>
    <w:p w14:paraId="35EDA80A" w14:textId="77777777" w:rsidR="00E439D0" w:rsidRPr="001D7CB7" w:rsidRDefault="00BF72E3" w:rsidP="004142A1">
      <w:pPr>
        <w:pStyle w:val="Heading2"/>
        <w:jc w:val="center"/>
      </w:pPr>
      <w:bookmarkStart w:id="47" w:name="_Toc47008251"/>
      <w:bookmarkStart w:id="48" w:name="_Toc47015901"/>
      <w:bookmarkStart w:id="49" w:name="_Toc107297142"/>
      <w:r w:rsidRPr="007E4374">
        <w:lastRenderedPageBreak/>
        <w:t>Appendix B: Scoring Rubric</w:t>
      </w:r>
      <w:bookmarkEnd w:id="47"/>
      <w:bookmarkEnd w:id="48"/>
      <w:bookmarkEnd w:id="49"/>
    </w:p>
    <w:p w14:paraId="79544E36" w14:textId="087DCD80" w:rsidR="00BF72E3" w:rsidRDefault="0074399B" w:rsidP="00F575B5">
      <w:pPr>
        <w:pStyle w:val="Heading3"/>
      </w:pPr>
      <w:r w:rsidRPr="004A3898">
        <w:t xml:space="preserve">Section I: </w:t>
      </w:r>
      <w:r>
        <w:t>Capacity and Experience</w:t>
      </w:r>
      <w:r w:rsidRPr="004A3898">
        <w:t xml:space="preserve"> (</w:t>
      </w:r>
      <w:r w:rsidR="00AD33A4">
        <w:t>1</w:t>
      </w:r>
      <w:r w:rsidR="00362A45">
        <w:t>2</w:t>
      </w:r>
      <w:r w:rsidR="00AD33A4">
        <w:t>0</w:t>
      </w:r>
      <w:r w:rsidRPr="005E396A">
        <w:t xml:space="preserve"> points)</w:t>
      </w:r>
    </w:p>
    <w:p w14:paraId="5A3FD9B3" w14:textId="59DEFF6F" w:rsidR="00E82D10" w:rsidRDefault="00E82D10" w:rsidP="00E82D10">
      <w:pPr>
        <w:tabs>
          <w:tab w:val="left" w:pos="1080"/>
        </w:tabs>
        <w:spacing w:before="9"/>
      </w:pPr>
      <w:r w:rsidRPr="004A3898">
        <w:rPr>
          <w:rFonts w:cs="Arial"/>
          <w:b/>
        </w:rPr>
        <w:t>I.1.</w:t>
      </w:r>
      <w:r w:rsidRPr="004A3898">
        <w:rPr>
          <w:rFonts w:cs="Arial"/>
        </w:rPr>
        <w:t xml:space="preserve"> </w:t>
      </w:r>
      <w:r w:rsidRPr="00C76B88">
        <w:rPr>
          <w:rFonts w:eastAsia="Arial" w:cs="Arial"/>
        </w:rPr>
        <w:t xml:space="preserve">Provide a </w:t>
      </w:r>
      <w:r>
        <w:rPr>
          <w:rFonts w:eastAsia="Arial" w:cs="Arial"/>
        </w:rPr>
        <w:t>description</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 xml:space="preserve">local educational agency (LEA) or LEA consortium (and any proposed </w:t>
      </w:r>
      <w:r w:rsidRPr="001F42AD">
        <w:rPr>
          <w:rFonts w:eastAsia="Arial" w:cs="Arial"/>
        </w:rPr>
        <w:t>institutions of higher education or nonprofit community-based organizations</w:t>
      </w:r>
      <w:r>
        <w:rPr>
          <w:rFonts w:eastAsia="Arial" w:cs="Arial"/>
        </w:rPr>
        <w:t>)</w:t>
      </w:r>
      <w:r w:rsidRPr="00C76B88">
        <w:rPr>
          <w:rFonts w:eastAsia="Arial" w:cs="Arial"/>
        </w:rPr>
        <w:t xml:space="preserve">. Include </w:t>
      </w:r>
      <w:r>
        <w:rPr>
          <w:rFonts w:eastAsia="Arial" w:cs="Arial"/>
        </w:rPr>
        <w:t xml:space="preserve">a proposed Regional Technical Assistance Center (TAC) organizational chart, a description of the overall management structure and how it will cover the counties and LEAs in the region, and the roles and responsibilities of any partners in order to meet the expected outcomes of a Regional TAC in the </w:t>
      </w:r>
      <w:r w:rsidR="00EA1D5A" w:rsidRPr="004A3898">
        <w:rPr>
          <w:rFonts w:cs="Arial"/>
        </w:rPr>
        <w:t>California Community Schools Partnership Program</w:t>
      </w:r>
      <w:r w:rsidR="00EA1D5A">
        <w:rPr>
          <w:rFonts w:eastAsia="Arial" w:cs="Arial"/>
        </w:rPr>
        <w:t xml:space="preserve"> (</w:t>
      </w:r>
      <w:r>
        <w:rPr>
          <w:rFonts w:eastAsia="Arial" w:cs="Arial"/>
        </w:rPr>
        <w:t>CCSPP</w:t>
      </w:r>
      <w:r w:rsidR="00EA1D5A">
        <w:rPr>
          <w:rFonts w:eastAsia="Arial" w:cs="Arial"/>
        </w:rPr>
        <w:t>)</w:t>
      </w:r>
      <w:r>
        <w:rPr>
          <w:rFonts w:eastAsia="Arial" w:cs="Arial"/>
        </w:rPr>
        <w:t xml:space="preserve"> technical assistance system in accordance </w:t>
      </w:r>
      <w:r>
        <w:rPr>
          <w:rFonts w:cs="Arial"/>
          <w:bCs/>
        </w:rPr>
        <w:t xml:space="preserve">with </w:t>
      </w:r>
      <w:r w:rsidR="00EA1D5A">
        <w:rPr>
          <w:rFonts w:cs="Arial"/>
          <w:bCs/>
        </w:rPr>
        <w:t xml:space="preserve">California </w:t>
      </w:r>
      <w:r>
        <w:rPr>
          <w:rFonts w:cs="Arial"/>
          <w:bCs/>
          <w:i/>
        </w:rPr>
        <w:t>Education Code</w:t>
      </w:r>
      <w:r>
        <w:rPr>
          <w:rFonts w:cs="Arial"/>
          <w:bCs/>
        </w:rPr>
        <w:t xml:space="preserve"> sections 8900</w:t>
      </w:r>
      <w:r w:rsidR="00EA1D5A" w:rsidRPr="00EA1D5A">
        <w:rPr>
          <w:rFonts w:cs="Arial"/>
          <w:bCs/>
        </w:rPr>
        <w:t>–</w:t>
      </w:r>
      <w:r>
        <w:rPr>
          <w:rFonts w:cs="Arial"/>
          <w:bCs/>
        </w:rPr>
        <w:t xml:space="preserve">8902 </w:t>
      </w:r>
      <w:r w:rsidRPr="0036298C">
        <w:rPr>
          <w:rFonts w:cs="Arial"/>
          <w:bCs/>
        </w:rPr>
        <w:t xml:space="preserve">and the </w:t>
      </w:r>
      <w:r>
        <w:rPr>
          <w:rFonts w:cs="Arial"/>
          <w:bCs/>
        </w:rPr>
        <w:t xml:space="preserve">California Community Schools </w:t>
      </w:r>
      <w:r w:rsidRPr="0036298C">
        <w:rPr>
          <w:rFonts w:cs="Arial"/>
          <w:bCs/>
        </w:rPr>
        <w:t>Framework</w:t>
      </w:r>
      <w:r>
        <w:rPr>
          <w:rFonts w:cs="Arial"/>
          <w:bCs/>
        </w:rPr>
        <w:t xml:space="preserve"> (Framework)</w:t>
      </w:r>
      <w:r w:rsidRPr="0036298C">
        <w:rPr>
          <w:rFonts w:cs="Arial"/>
          <w:bCs/>
        </w:rPr>
        <w:t xml:space="preserve"> adopted by the </w:t>
      </w:r>
      <w:r>
        <w:rPr>
          <w:rFonts w:cs="Arial"/>
          <w:bCs/>
        </w:rPr>
        <w:t>State Board of Education (</w:t>
      </w:r>
      <w:r w:rsidRPr="0036298C">
        <w:rPr>
          <w:rFonts w:cs="Arial"/>
          <w:bCs/>
        </w:rPr>
        <w:t>SBE</w:t>
      </w:r>
      <w:r>
        <w:rPr>
          <w:rFonts w:cs="Arial"/>
          <w:bCs/>
        </w:rPr>
        <w:t>)</w:t>
      </w:r>
      <w:r w:rsidRPr="0036298C">
        <w:rPr>
          <w:rFonts w:cs="Arial"/>
          <w:bCs/>
        </w:rPr>
        <w:t xml:space="preserve"> in January 2022</w:t>
      </w:r>
      <w:r w:rsidRPr="0036298C">
        <w:rPr>
          <w:rFonts w:eastAsia="Arial" w:cs="Arial"/>
        </w:rPr>
        <w:t>.</w:t>
      </w:r>
      <w:r>
        <w:rPr>
          <w:rFonts w:eastAsia="Arial" w:cs="Arial"/>
        </w:rPr>
        <w:t xml:space="preserve"> </w:t>
      </w:r>
      <w:r w:rsidRPr="00E42546">
        <w:t>Include supporting documentation of any formal agreements,</w:t>
      </w:r>
      <w:r>
        <w:t xml:space="preserve"> and/or</w:t>
      </w:r>
      <w:r w:rsidRPr="00E42546">
        <w:t xml:space="preserve"> letter(s) of support that demonstrate high levels of cooperation, commitment, coordination, and formal relationships between </w:t>
      </w:r>
      <w:r>
        <w:t>any</w:t>
      </w:r>
      <w:r w:rsidRPr="00E42546">
        <w:t xml:space="preserve"> partners.</w:t>
      </w:r>
    </w:p>
    <w:p w14:paraId="5E8F8DA1" w14:textId="77777777" w:rsidR="00E82D10" w:rsidRDefault="00E82D10" w:rsidP="00E82D10">
      <w:pPr>
        <w:tabs>
          <w:tab w:val="left" w:pos="1080"/>
        </w:tabs>
        <w:spacing w:before="9"/>
      </w:pPr>
      <w:r w:rsidRPr="00E42546">
        <w:rPr>
          <w:rFonts w:cs="Arial"/>
          <w:iCs/>
        </w:rPr>
        <w:t xml:space="preserve">Describe the key personnel from </w:t>
      </w:r>
      <w:r>
        <w:rPr>
          <w:rFonts w:cs="Arial"/>
          <w:iCs/>
        </w:rPr>
        <w:t xml:space="preserve">the </w:t>
      </w:r>
      <w:r>
        <w:rPr>
          <w:rFonts w:eastAsia="Arial" w:cs="Arial"/>
        </w:rPr>
        <w:t>LEA</w:t>
      </w:r>
      <w:r w:rsidRPr="00540B41">
        <w:rPr>
          <w:rFonts w:cs="Arial"/>
          <w:bCs/>
          <w:iCs/>
        </w:rPr>
        <w:t xml:space="preserve"> </w:t>
      </w:r>
      <w:r>
        <w:rPr>
          <w:rFonts w:eastAsia="Arial" w:cs="Arial"/>
        </w:rPr>
        <w:t xml:space="preserve">or LEA consortium (and any proposed </w:t>
      </w:r>
      <w:r w:rsidRPr="001F42AD">
        <w:rPr>
          <w:rFonts w:eastAsia="Arial" w:cs="Arial"/>
        </w:rPr>
        <w:t>institutions of higher education and/or nonprofit community-based organizations</w:t>
      </w:r>
      <w:r>
        <w:rPr>
          <w:rFonts w:eastAsia="Arial" w:cs="Arial"/>
        </w:rPr>
        <w:t>)</w:t>
      </w:r>
      <w:r w:rsidRPr="00E42546">
        <w:rPr>
          <w:rFonts w:cs="Arial"/>
          <w:iCs/>
        </w:rPr>
        <w:t xml:space="preserve">, their roles and responsibilities </w:t>
      </w:r>
      <w:r>
        <w:rPr>
          <w:rFonts w:cs="Arial"/>
          <w:iCs/>
        </w:rPr>
        <w:t>as part of a Regional TAC</w:t>
      </w:r>
      <w:r w:rsidRPr="00E42546">
        <w:rPr>
          <w:rFonts w:cs="Arial"/>
          <w:iCs/>
        </w:rPr>
        <w:t xml:space="preserve">, their qualifications for these roles and responsibilities, and their time commitment base to the </w:t>
      </w:r>
      <w:r>
        <w:rPr>
          <w:rFonts w:cs="Arial"/>
          <w:iCs/>
        </w:rPr>
        <w:t>Regional TAC expected outcomes</w:t>
      </w:r>
      <w:r w:rsidRPr="00E42546">
        <w:rPr>
          <w:rFonts w:cs="Arial"/>
          <w:iCs/>
        </w:rPr>
        <w:t xml:space="preserve">. Explain why these personnel are </w:t>
      </w:r>
      <w:r>
        <w:rPr>
          <w:rFonts w:cs="Arial"/>
          <w:iCs/>
        </w:rPr>
        <w:t>critical</w:t>
      </w:r>
      <w:r w:rsidRPr="00E42546">
        <w:rPr>
          <w:rFonts w:cs="Arial"/>
          <w:iCs/>
        </w:rPr>
        <w:t xml:space="preserve"> </w:t>
      </w:r>
      <w:r>
        <w:rPr>
          <w:rFonts w:cs="Arial"/>
          <w:iCs/>
        </w:rPr>
        <w:t xml:space="preserve">for </w:t>
      </w:r>
      <w:r w:rsidRPr="00E42546">
        <w:rPr>
          <w:rFonts w:cs="Arial"/>
          <w:iCs/>
        </w:rPr>
        <w:t xml:space="preserve">the successful management, function, and completion of the </w:t>
      </w:r>
      <w:r>
        <w:rPr>
          <w:rFonts w:cs="Arial"/>
          <w:iCs/>
        </w:rPr>
        <w:t>Regional TAC expect</w:t>
      </w:r>
      <w:r w:rsidRPr="00E42546">
        <w:rPr>
          <w:rFonts w:cs="Arial"/>
          <w:iCs/>
        </w:rPr>
        <w:t xml:space="preserve">ed outcomes. </w:t>
      </w:r>
      <w:r w:rsidRPr="00E42546">
        <w:rPr>
          <w:rFonts w:cs="Arial"/>
        </w:rPr>
        <w:t>If</w:t>
      </w:r>
      <w:r>
        <w:rPr>
          <w:rFonts w:cs="Arial"/>
        </w:rPr>
        <w:t xml:space="preserve"> meeting</w:t>
      </w:r>
      <w:r w:rsidRPr="00E42546">
        <w:rPr>
          <w:rFonts w:cs="Arial"/>
        </w:rPr>
        <w:t xml:space="preserve"> the </w:t>
      </w:r>
      <w:r>
        <w:rPr>
          <w:rFonts w:cs="Arial"/>
          <w:iCs/>
        </w:rPr>
        <w:t>Regional TAC expect</w:t>
      </w:r>
      <w:r w:rsidRPr="00E42546">
        <w:rPr>
          <w:rFonts w:cs="Arial"/>
          <w:iCs/>
        </w:rPr>
        <w:t>ed outcomes</w:t>
      </w:r>
      <w:r w:rsidRPr="00E42546" w:rsidDel="00782A53">
        <w:rPr>
          <w:rFonts w:cs="Arial"/>
        </w:rPr>
        <w:t xml:space="preserve"> </w:t>
      </w:r>
      <w:r w:rsidRPr="00E42546">
        <w:rPr>
          <w:rFonts w:cs="Arial"/>
        </w:rPr>
        <w:t xml:space="preserve">require hiring staff not currently employed by the </w:t>
      </w:r>
      <w:r>
        <w:rPr>
          <w:rFonts w:cs="Arial"/>
        </w:rPr>
        <w:t xml:space="preserve">LEA, LEA consortium (or proposed </w:t>
      </w:r>
      <w:r w:rsidRPr="001F42AD">
        <w:rPr>
          <w:rFonts w:cs="Arial"/>
        </w:rPr>
        <w:t>institutions of higher education and/or nonprofit community-based organizations</w:t>
      </w:r>
      <w:r>
        <w:rPr>
          <w:rFonts w:cs="Arial"/>
        </w:rPr>
        <w:t>)</w:t>
      </w:r>
      <w:r w:rsidRPr="00E42546">
        <w:rPr>
          <w:rFonts w:cs="Arial"/>
        </w:rPr>
        <w:t xml:space="preserve">, include a brief description of the job(s) and the minimum qualifications. </w:t>
      </w:r>
      <w:r w:rsidRPr="00E42546">
        <w:rPr>
          <w:rFonts w:cs="Arial"/>
          <w:iCs/>
        </w:rPr>
        <w:t xml:space="preserve">Provide a curriculum vitae (CV) or resume for each of the key project personnel listed on the organization chart. </w:t>
      </w:r>
      <w:r w:rsidRPr="00E42546">
        <w:rPr>
          <w:rFonts w:cs="Arial"/>
        </w:rPr>
        <w:t>The CV or resumes can be included as attachments. Please see application instructions that detail the process for submitting attachments.</w:t>
      </w:r>
    </w:p>
    <w:p w14:paraId="44393F04" w14:textId="77777777" w:rsidR="00E82D10" w:rsidRDefault="00E82D10" w:rsidP="00E82D10">
      <w:r w:rsidRPr="00857287">
        <w:t>Identify the region that the applicant intends to support.</w:t>
      </w:r>
    </w:p>
    <w:p w14:paraId="63335B03" w14:textId="77777777" w:rsidR="00E82D10" w:rsidRPr="00FE375D" w:rsidRDefault="00E82D10" w:rsidP="00E82D10">
      <w:pPr>
        <w:pStyle w:val="ListParagraph"/>
        <w:numPr>
          <w:ilvl w:val="0"/>
          <w:numId w:val="4"/>
        </w:numPr>
        <w:spacing w:after="240"/>
        <w:contextualSpacing w:val="0"/>
        <w:rPr>
          <w:rFonts w:ascii="Arial" w:hAnsi="Arial" w:cs="Arial"/>
          <w:sz w:val="24"/>
          <w:szCs w:val="24"/>
        </w:rPr>
      </w:pPr>
      <w:r w:rsidRPr="00FE375D">
        <w:rPr>
          <w:rFonts w:ascii="Arial" w:hAnsi="Arial" w:cs="Arial"/>
          <w:sz w:val="24"/>
          <w:szCs w:val="24"/>
        </w:rPr>
        <w:t>List each county in the proposed geographic area</w:t>
      </w:r>
      <w:r>
        <w:rPr>
          <w:rFonts w:ascii="Arial" w:hAnsi="Arial" w:cs="Arial"/>
          <w:sz w:val="24"/>
          <w:szCs w:val="24"/>
        </w:rPr>
        <w:t>.</w:t>
      </w:r>
    </w:p>
    <w:p w14:paraId="6FE727C8" w14:textId="68A6EDE0" w:rsidR="00926E1D" w:rsidRPr="00EC0153" w:rsidRDefault="00E82D10" w:rsidP="00E82D10">
      <w:pPr>
        <w:pStyle w:val="ListParagraph"/>
        <w:numPr>
          <w:ilvl w:val="1"/>
          <w:numId w:val="4"/>
        </w:numPr>
        <w:spacing w:after="240"/>
        <w:contextualSpacing w:val="0"/>
        <w:rPr>
          <w:rFonts w:ascii="Arial" w:hAnsi="Arial" w:cs="Arial"/>
          <w:sz w:val="24"/>
          <w:szCs w:val="24"/>
        </w:rPr>
      </w:pPr>
      <w:r w:rsidRPr="00EC0153">
        <w:rPr>
          <w:rFonts w:ascii="Arial" w:hAnsi="Arial" w:cs="Arial"/>
          <w:sz w:val="24"/>
          <w:szCs w:val="24"/>
        </w:rPr>
        <w:t xml:space="preserve">For each county, include </w:t>
      </w:r>
      <w:r>
        <w:rPr>
          <w:rFonts w:ascii="Arial" w:hAnsi="Arial" w:cs="Arial"/>
          <w:sz w:val="24"/>
          <w:szCs w:val="24"/>
        </w:rPr>
        <w:t>t</w:t>
      </w:r>
      <w:r w:rsidRPr="00EC0153">
        <w:rPr>
          <w:rFonts w:ascii="Arial" w:hAnsi="Arial" w:cs="Arial"/>
          <w:sz w:val="24"/>
          <w:szCs w:val="24"/>
        </w:rPr>
        <w:t>he number of school districts, schools</w:t>
      </w:r>
      <w:r>
        <w:rPr>
          <w:rFonts w:ascii="Arial" w:hAnsi="Arial" w:cs="Arial"/>
          <w:sz w:val="24"/>
          <w:szCs w:val="24"/>
        </w:rPr>
        <w:t xml:space="preserve"> (including charter schools)</w:t>
      </w:r>
      <w:r w:rsidRPr="00EC0153">
        <w:rPr>
          <w:rFonts w:ascii="Arial" w:hAnsi="Arial" w:cs="Arial"/>
          <w:sz w:val="24"/>
          <w:szCs w:val="24"/>
        </w:rPr>
        <w:t>, and number of pupils served</w:t>
      </w:r>
      <w:r w:rsidR="00436167" w:rsidRPr="00436167">
        <w:rPr>
          <w:rFonts w:ascii="Arial" w:hAnsi="Arial" w:cs="Arial"/>
          <w:sz w:val="24"/>
          <w:szCs w:val="24"/>
        </w:rPr>
        <w:t>—</w:t>
      </w:r>
      <w:r w:rsidRPr="00EC0153">
        <w:rPr>
          <w:rFonts w:ascii="Arial" w:hAnsi="Arial" w:cs="Arial"/>
          <w:sz w:val="24"/>
          <w:szCs w:val="24"/>
        </w:rPr>
        <w:t>i.e.</w:t>
      </w:r>
      <w:r w:rsidR="00436167">
        <w:rPr>
          <w:rFonts w:ascii="Arial" w:hAnsi="Arial" w:cs="Arial"/>
          <w:sz w:val="24"/>
          <w:szCs w:val="24"/>
        </w:rPr>
        <w:t>,</w:t>
      </w:r>
      <w:r w:rsidRPr="00EC0153">
        <w:rPr>
          <w:rFonts w:ascii="Arial" w:hAnsi="Arial" w:cs="Arial"/>
          <w:sz w:val="24"/>
          <w:szCs w:val="24"/>
        </w:rPr>
        <w:t xml:space="preserve"> regarding LEAs and schools which are eligible for CCSPP grants.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764527" w:rsidRPr="001D7CB7" w14:paraId="1AEBCCBD"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46A21C0D" w14:textId="6C10B2B8" w:rsidR="00764527" w:rsidRPr="00F575B5" w:rsidRDefault="00764527" w:rsidP="00764527">
            <w:pPr>
              <w:keepNext/>
              <w:widowControl w:val="0"/>
              <w:adjustRightInd w:val="0"/>
              <w:spacing w:before="60" w:after="60"/>
              <w:jc w:val="center"/>
              <w:textAlignment w:val="baseline"/>
              <w:rPr>
                <w:rFonts w:cs="Arial"/>
              </w:rPr>
            </w:pPr>
            <w:bookmarkStart w:id="50" w:name="_Hlk99446462"/>
            <w:r w:rsidRPr="00F575B5">
              <w:rPr>
                <w:rFonts w:cs="Arial"/>
                <w:color w:val="auto"/>
              </w:rPr>
              <w:lastRenderedPageBreak/>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206" w:type="dxa"/>
          </w:tcPr>
          <w:p w14:paraId="541B06B9" w14:textId="74CA2DAB" w:rsidR="00764527" w:rsidRPr="00F575B5" w:rsidRDefault="00764527" w:rsidP="00764527">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2BDDC58B" w14:textId="4797CB7A" w:rsidR="00764527" w:rsidRPr="00F575B5" w:rsidRDefault="00764527" w:rsidP="00764527">
            <w:pPr>
              <w:keepNext/>
              <w:widowControl w:val="0"/>
              <w:adjustRightInd w:val="0"/>
              <w:spacing w:before="60" w:after="60"/>
              <w:jc w:val="center"/>
              <w:textAlignment w:val="baseline"/>
              <w:rPr>
                <w:rFonts w:cs="Arial"/>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75F03345" w14:textId="2B880E20" w:rsidR="00764527" w:rsidRPr="00F575B5" w:rsidRDefault="00764527" w:rsidP="00764527">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bookmarkEnd w:id="50"/>
      <w:tr w:rsidR="00825ACD" w:rsidRPr="001D7CB7" w14:paraId="7203F617"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631A2D13" w14:textId="1A80DC49" w:rsidR="00825ACD" w:rsidRPr="00F575B5" w:rsidRDefault="007D1C81" w:rsidP="00825ACD">
            <w:pPr>
              <w:spacing w:after="0"/>
              <w:rPr>
                <w:rFonts w:cs="Arial"/>
              </w:rPr>
            </w:pPr>
            <w:r w:rsidRPr="00F575B5">
              <w:rPr>
                <w:rFonts w:cs="Arial"/>
              </w:rPr>
              <w:t>The description t</w:t>
            </w:r>
            <w:r w:rsidR="00825ACD" w:rsidRPr="00F575B5">
              <w:rPr>
                <w:rFonts w:cs="Arial"/>
              </w:rPr>
              <w:t>horoughly and convincingly de</w:t>
            </w:r>
            <w:r w:rsidRPr="00F575B5">
              <w:rPr>
                <w:rFonts w:cs="Arial"/>
              </w:rPr>
              <w:t xml:space="preserve">monstrates that </w:t>
            </w:r>
            <w:r w:rsidR="00825ACD" w:rsidRPr="00F575B5">
              <w:rPr>
                <w:rFonts w:cs="Arial"/>
                <w:iCs/>
              </w:rPr>
              <w:t xml:space="preserve">the </w:t>
            </w:r>
            <w:r w:rsidRPr="00F575B5">
              <w:rPr>
                <w:rFonts w:cs="Arial"/>
                <w:iCs/>
              </w:rPr>
              <w:t xml:space="preserve">proposed </w:t>
            </w:r>
            <w:r w:rsidR="00825ACD" w:rsidRPr="00F575B5">
              <w:rPr>
                <w:rFonts w:cs="Arial"/>
                <w:iCs/>
              </w:rPr>
              <w:t xml:space="preserve">overall management structure </w:t>
            </w:r>
            <w:r w:rsidR="006A5B5D">
              <w:rPr>
                <w:rFonts w:cs="Arial"/>
                <w:iCs/>
              </w:rPr>
              <w:t xml:space="preserve">and staffing </w:t>
            </w:r>
            <w:r w:rsidR="00825ACD" w:rsidRPr="00F575B5">
              <w:rPr>
                <w:rFonts w:cs="Arial"/>
                <w:iCs/>
              </w:rPr>
              <w:t xml:space="preserve">of the </w:t>
            </w:r>
            <w:r w:rsidR="00DB4794">
              <w:rPr>
                <w:rFonts w:cs="Arial"/>
                <w:iCs/>
              </w:rPr>
              <w:t>Regional</w:t>
            </w:r>
            <w:r w:rsidR="00DB4794" w:rsidRPr="00F575B5">
              <w:rPr>
                <w:rFonts w:cs="Arial"/>
                <w:iCs/>
              </w:rPr>
              <w:t xml:space="preserve"> </w:t>
            </w:r>
            <w:r w:rsidR="007E4374" w:rsidRPr="00F575B5">
              <w:rPr>
                <w:rFonts w:cs="Arial"/>
                <w:iCs/>
              </w:rPr>
              <w:t xml:space="preserve">TAC </w:t>
            </w:r>
            <w:r w:rsidR="006A5B5D">
              <w:rPr>
                <w:rFonts w:cs="Arial"/>
                <w:iCs/>
              </w:rPr>
              <w:t xml:space="preserve">(including </w:t>
            </w:r>
            <w:r w:rsidR="00825ACD" w:rsidRPr="00F575B5">
              <w:rPr>
                <w:rFonts w:cs="Arial"/>
                <w:iCs/>
              </w:rPr>
              <w:t xml:space="preserve">roles of </w:t>
            </w:r>
            <w:r w:rsidR="006A5B5D">
              <w:rPr>
                <w:rFonts w:cs="Arial"/>
                <w:iCs/>
              </w:rPr>
              <w:t>any</w:t>
            </w:r>
            <w:r w:rsidR="00825ACD" w:rsidRPr="00F575B5">
              <w:rPr>
                <w:rFonts w:cs="Arial"/>
                <w:iCs/>
              </w:rPr>
              <w:t xml:space="preserve"> partner</w:t>
            </w:r>
            <w:r w:rsidR="006A5B5D">
              <w:rPr>
                <w:rFonts w:cs="Arial"/>
                <w:iCs/>
              </w:rPr>
              <w:t xml:space="preserve">s) </w:t>
            </w:r>
            <w:r w:rsidRPr="00F575B5">
              <w:rPr>
                <w:rFonts w:cs="Arial"/>
              </w:rPr>
              <w:t xml:space="preserve">can fully meet the expected outcomes </w:t>
            </w:r>
            <w:r w:rsidR="00BA299F">
              <w:rPr>
                <w:rFonts w:cs="Arial"/>
              </w:rPr>
              <w:t>as a Regional TAC</w:t>
            </w:r>
            <w:r w:rsidR="00825ACD" w:rsidRPr="00F575B5">
              <w:rPr>
                <w:rFonts w:cs="Arial"/>
              </w:rPr>
              <w:t>.</w:t>
            </w:r>
            <w:r w:rsidR="00864461" w:rsidRPr="00F575B5">
              <w:rPr>
                <w:rFonts w:cs="Arial"/>
              </w:rPr>
              <w:t xml:space="preserve"> I</w:t>
            </w:r>
            <w:r w:rsidR="00BA299F">
              <w:rPr>
                <w:rFonts w:cs="Arial"/>
              </w:rPr>
              <w:t>f</w:t>
            </w:r>
            <w:r w:rsidR="00864461" w:rsidRPr="00F575B5">
              <w:rPr>
                <w:rFonts w:cs="Arial"/>
              </w:rPr>
              <w:t xml:space="preserve"> an institution of higher education </w:t>
            </w:r>
            <w:r w:rsidR="00BA299F">
              <w:rPr>
                <w:rFonts w:cs="Arial"/>
              </w:rPr>
              <w:t xml:space="preserve">or </w:t>
            </w:r>
            <w:r w:rsidR="00436167">
              <w:rPr>
                <w:rFonts w:cs="Arial"/>
              </w:rPr>
              <w:t>nonprofit</w:t>
            </w:r>
            <w:r w:rsidR="00864461" w:rsidRPr="00F575B5">
              <w:rPr>
                <w:rFonts w:cs="Arial"/>
              </w:rPr>
              <w:t xml:space="preserve"> organization</w:t>
            </w:r>
            <w:r w:rsidR="00BA299F">
              <w:rPr>
                <w:rFonts w:cs="Arial"/>
              </w:rPr>
              <w:t>(</w:t>
            </w:r>
            <w:r w:rsidR="00864461" w:rsidRPr="00F575B5">
              <w:rPr>
                <w:rFonts w:cs="Arial"/>
              </w:rPr>
              <w:t>s</w:t>
            </w:r>
            <w:r w:rsidR="00BA299F">
              <w:rPr>
                <w:rFonts w:cs="Arial"/>
              </w:rPr>
              <w:t>) partner is included</w:t>
            </w:r>
            <w:r w:rsidR="006A5B5D">
              <w:rPr>
                <w:rFonts w:cs="Arial"/>
              </w:rPr>
              <w:t>,</w:t>
            </w:r>
            <w:r w:rsidR="00BA299F">
              <w:rPr>
                <w:rFonts w:cs="Arial"/>
              </w:rPr>
              <w:t xml:space="preserve"> </w:t>
            </w:r>
            <w:r w:rsidR="00926E1D">
              <w:rPr>
                <w:rFonts w:cs="Arial"/>
              </w:rPr>
              <w:t xml:space="preserve">the description </w:t>
            </w:r>
            <w:r w:rsidR="00AD245F" w:rsidRPr="00F575B5">
              <w:rPr>
                <w:rFonts w:cs="Arial"/>
              </w:rPr>
              <w:t xml:space="preserve">thoroughly and </w:t>
            </w:r>
            <w:r w:rsidR="00AD245F" w:rsidRPr="001C4B82">
              <w:rPr>
                <w:rFonts w:cs="Arial"/>
              </w:rPr>
              <w:t xml:space="preserve">convincingly </w:t>
            </w:r>
            <w:r w:rsidR="00BA299F" w:rsidRPr="001C4B82">
              <w:rPr>
                <w:rFonts w:cs="Arial"/>
              </w:rPr>
              <w:t>demonstrates that the partnership</w:t>
            </w:r>
            <w:r w:rsidR="005A49B9" w:rsidRPr="001C4B82">
              <w:rPr>
                <w:rFonts w:cs="Arial"/>
              </w:rPr>
              <w:t>(s)</w:t>
            </w:r>
            <w:r w:rsidR="00BA299F" w:rsidRPr="001C4B82">
              <w:rPr>
                <w:rFonts w:cs="Arial"/>
              </w:rPr>
              <w:t xml:space="preserve"> </w:t>
            </w:r>
            <w:r w:rsidR="006A5B5D" w:rsidRPr="001C4B82">
              <w:rPr>
                <w:rFonts w:cs="Arial"/>
                <w:color w:val="333333"/>
              </w:rPr>
              <w:t xml:space="preserve">enhances the LEA’s (LEA consortium’s) connection to, </w:t>
            </w:r>
            <w:r w:rsidR="00926E1D">
              <w:rPr>
                <w:rFonts w:cs="Arial"/>
                <w:color w:val="333333"/>
              </w:rPr>
              <w:t xml:space="preserve">the </w:t>
            </w:r>
            <w:r w:rsidR="006A5B5D" w:rsidRPr="001C4B82">
              <w:rPr>
                <w:rFonts w:cs="Arial"/>
                <w:color w:val="333333"/>
              </w:rPr>
              <w:t>understanding of, and ability to be responsive to the LEAs and communities in the proposed service region and/or capacity to provide effective technical assistance</w:t>
            </w:r>
            <w:r w:rsidR="00864461" w:rsidRPr="001C4B82">
              <w:rPr>
                <w:rFonts w:cs="Arial"/>
              </w:rPr>
              <w:t>.</w:t>
            </w:r>
            <w:r w:rsidR="00AD245F">
              <w:rPr>
                <w:rFonts w:cs="Arial"/>
              </w:rPr>
              <w:t xml:space="preserve"> </w:t>
            </w:r>
            <w:r w:rsidR="00926E1D">
              <w:rPr>
                <w:rFonts w:cs="Arial"/>
              </w:rPr>
              <w:t>The d</w:t>
            </w:r>
            <w:r w:rsidR="00AD245F">
              <w:rPr>
                <w:rFonts w:cs="Arial"/>
              </w:rPr>
              <w:t xml:space="preserve">escription </w:t>
            </w:r>
            <w:r w:rsidR="00726B2A">
              <w:rPr>
                <w:rFonts w:cs="Arial"/>
              </w:rPr>
              <w:t xml:space="preserve">thoroughly and </w:t>
            </w:r>
            <w:r w:rsidR="001C4B82">
              <w:rPr>
                <w:rFonts w:cs="Arial"/>
              </w:rPr>
              <w:t>convincing</w:t>
            </w:r>
            <w:r w:rsidR="00726B2A">
              <w:rPr>
                <w:rFonts w:cs="Arial"/>
              </w:rPr>
              <w:t xml:space="preserve">ly </w:t>
            </w:r>
            <w:r w:rsidR="00AD245F">
              <w:rPr>
                <w:rFonts w:cs="Arial"/>
              </w:rPr>
              <w:t xml:space="preserve">demonstrates </w:t>
            </w:r>
            <w:r w:rsidR="00B42722">
              <w:rPr>
                <w:rFonts w:cs="Arial"/>
              </w:rPr>
              <w:t xml:space="preserve">knowledge and </w:t>
            </w:r>
            <w:r w:rsidR="00AD245F">
              <w:rPr>
                <w:rFonts w:cs="Arial"/>
              </w:rPr>
              <w:t>understanding of the proposed region.</w:t>
            </w:r>
          </w:p>
        </w:tc>
        <w:tc>
          <w:tcPr>
            <w:tcW w:w="3206" w:type="dxa"/>
          </w:tcPr>
          <w:p w14:paraId="7E401780" w14:textId="09CDA43C" w:rsidR="00825ACD" w:rsidRPr="00F575B5" w:rsidRDefault="008E2A70"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cl</w:t>
            </w:r>
            <w:r w:rsidR="00825ACD" w:rsidRPr="00F575B5">
              <w:rPr>
                <w:rFonts w:cs="Arial"/>
              </w:rPr>
              <w:t xml:space="preserve">early </w:t>
            </w:r>
            <w:r w:rsidRPr="00F575B5">
              <w:rPr>
                <w:rFonts w:cs="Arial"/>
              </w:rPr>
              <w:t xml:space="preserve">demonstrates that </w:t>
            </w:r>
            <w:r w:rsidRPr="00F575B5">
              <w:rPr>
                <w:rFonts w:cs="Arial"/>
                <w:iCs/>
              </w:rPr>
              <w:t xml:space="preserve">the proposed overall management structure </w:t>
            </w:r>
            <w:r w:rsidR="00B42722">
              <w:rPr>
                <w:rFonts w:cs="Arial"/>
                <w:iCs/>
              </w:rPr>
              <w:t xml:space="preserve">and staffing </w:t>
            </w:r>
            <w:r w:rsidR="00B42722" w:rsidRPr="00F575B5">
              <w:rPr>
                <w:rFonts w:cs="Arial"/>
                <w:iCs/>
              </w:rPr>
              <w:t xml:space="preserve">of the </w:t>
            </w:r>
            <w:r w:rsidR="00B42722">
              <w:rPr>
                <w:rFonts w:cs="Arial"/>
                <w:iCs/>
              </w:rPr>
              <w:t>Regional</w:t>
            </w:r>
            <w:r w:rsidR="00B42722" w:rsidRPr="00F575B5">
              <w:rPr>
                <w:rFonts w:cs="Arial"/>
                <w:iCs/>
              </w:rPr>
              <w:t xml:space="preserve"> TAC </w:t>
            </w:r>
            <w:r w:rsidR="00B42722">
              <w:rPr>
                <w:rFonts w:cs="Arial"/>
                <w:iCs/>
              </w:rPr>
              <w:t xml:space="preserve">(including </w:t>
            </w:r>
            <w:r w:rsidR="00B42722" w:rsidRPr="00F575B5">
              <w:rPr>
                <w:rFonts w:cs="Arial"/>
                <w:iCs/>
              </w:rPr>
              <w:t xml:space="preserve">roles of </w:t>
            </w:r>
            <w:r w:rsidR="00B42722">
              <w:rPr>
                <w:rFonts w:cs="Arial"/>
                <w:iCs/>
              </w:rPr>
              <w:t>any</w:t>
            </w:r>
            <w:r w:rsidR="00B42722" w:rsidRPr="00F575B5">
              <w:rPr>
                <w:rFonts w:cs="Arial"/>
                <w:iCs/>
              </w:rPr>
              <w:t xml:space="preserve"> partner</w:t>
            </w:r>
            <w:r w:rsidR="00B42722">
              <w:rPr>
                <w:rFonts w:cs="Arial"/>
                <w:iCs/>
              </w:rPr>
              <w:t xml:space="preserve">s) </w:t>
            </w:r>
            <w:r w:rsidR="00B42722" w:rsidRPr="00F575B5">
              <w:rPr>
                <w:rFonts w:cs="Arial"/>
              </w:rPr>
              <w:t xml:space="preserve">can fully meet the expected outcomes </w:t>
            </w:r>
            <w:r w:rsidR="00B42722">
              <w:rPr>
                <w:rFonts w:cs="Arial"/>
              </w:rPr>
              <w:t>as a Regional TAC</w:t>
            </w:r>
            <w:r w:rsidR="00B42722" w:rsidRPr="00F575B5">
              <w:rPr>
                <w:rFonts w:cs="Arial"/>
              </w:rPr>
              <w:t>. I</w:t>
            </w:r>
            <w:r w:rsidR="00B42722">
              <w:rPr>
                <w:rFonts w:cs="Arial"/>
              </w:rPr>
              <w:t>f</w:t>
            </w:r>
            <w:r w:rsidR="00B42722" w:rsidRPr="00F575B5">
              <w:rPr>
                <w:rFonts w:cs="Arial"/>
              </w:rPr>
              <w:t xml:space="preserve"> an institution of higher education </w:t>
            </w:r>
            <w:r w:rsidR="00B42722">
              <w:rPr>
                <w:rFonts w:cs="Arial"/>
              </w:rPr>
              <w:t xml:space="preserve">or </w:t>
            </w:r>
            <w:r w:rsidR="00436167">
              <w:rPr>
                <w:rFonts w:cs="Arial"/>
              </w:rPr>
              <w:t>nonprofit</w:t>
            </w:r>
            <w:r w:rsidR="00B42722" w:rsidRPr="00F575B5">
              <w:rPr>
                <w:rFonts w:cs="Arial"/>
              </w:rPr>
              <w:t xml:space="preserve"> </w:t>
            </w:r>
            <w:r w:rsidR="00B42722" w:rsidRPr="001C4B82">
              <w:rPr>
                <w:rFonts w:cs="Arial"/>
              </w:rPr>
              <w:t xml:space="preserve">organization(s) partner is included, </w:t>
            </w:r>
            <w:r w:rsidR="00926E1D">
              <w:rPr>
                <w:rFonts w:cs="Arial"/>
              </w:rPr>
              <w:t xml:space="preserve">the description </w:t>
            </w:r>
            <w:r w:rsidR="00B42722" w:rsidRPr="001C4B82">
              <w:rPr>
                <w:rFonts w:cs="Arial"/>
              </w:rPr>
              <w:t>clearly demonstrates that the partnership</w:t>
            </w:r>
            <w:r w:rsidR="005A49B9" w:rsidRPr="001C4B82">
              <w:rPr>
                <w:rFonts w:cs="Arial"/>
              </w:rPr>
              <w:t>(s)</w:t>
            </w:r>
            <w:r w:rsidR="00B42722" w:rsidRPr="001C4B82">
              <w:rPr>
                <w:rFonts w:cs="Arial"/>
              </w:rPr>
              <w:t xml:space="preserve"> </w:t>
            </w:r>
            <w:r w:rsidR="00B42722" w:rsidRPr="001C4B82">
              <w:rPr>
                <w:rFonts w:cs="Arial"/>
                <w:color w:val="333333"/>
              </w:rPr>
              <w:t>enhances the LEA’s (LEA consortium’s) connection to,</w:t>
            </w:r>
            <w:r w:rsidR="00926E1D">
              <w:rPr>
                <w:rFonts w:cs="Arial"/>
                <w:color w:val="333333"/>
              </w:rPr>
              <w:t xml:space="preserve"> the</w:t>
            </w:r>
            <w:r w:rsidR="00B42722" w:rsidRPr="001C4B82">
              <w:rPr>
                <w:rFonts w:cs="Arial"/>
                <w:color w:val="333333"/>
              </w:rPr>
              <w:t xml:space="preserve"> understanding of, and ability to be responsive to the LEAs and communities in the proposed service region and/or capacity to provide effective technical assistance</w:t>
            </w:r>
            <w:r w:rsidR="00B42722" w:rsidRPr="001C4B82">
              <w:rPr>
                <w:rFonts w:cs="Arial"/>
              </w:rPr>
              <w:t xml:space="preserve">. </w:t>
            </w:r>
            <w:r w:rsidR="006F6B0A">
              <w:rPr>
                <w:rFonts w:cs="Arial"/>
              </w:rPr>
              <w:t>The d</w:t>
            </w:r>
            <w:r w:rsidR="00B42722" w:rsidRPr="001C4B82">
              <w:rPr>
                <w:rFonts w:cs="Arial"/>
              </w:rPr>
              <w:t xml:space="preserve">escription </w:t>
            </w:r>
            <w:r w:rsidR="00726B2A" w:rsidRPr="001C4B82">
              <w:rPr>
                <w:rFonts w:cs="Arial"/>
              </w:rPr>
              <w:t xml:space="preserve">clearly </w:t>
            </w:r>
            <w:r w:rsidR="00B42722" w:rsidRPr="001C4B82">
              <w:rPr>
                <w:rFonts w:cs="Arial"/>
              </w:rPr>
              <w:t>demonstrates knowledge and understanding of</w:t>
            </w:r>
            <w:r w:rsidR="00B42722">
              <w:rPr>
                <w:rFonts w:cs="Arial"/>
              </w:rPr>
              <w:t xml:space="preserve"> the proposed region.</w:t>
            </w:r>
          </w:p>
        </w:tc>
        <w:tc>
          <w:tcPr>
            <w:cnfStyle w:val="000010000000" w:firstRow="0" w:lastRow="0" w:firstColumn="0" w:lastColumn="0" w:oddVBand="1" w:evenVBand="0" w:oddHBand="0" w:evenHBand="0" w:firstRowFirstColumn="0" w:firstRowLastColumn="0" w:lastRowFirstColumn="0" w:lastRowLastColumn="0"/>
            <w:tcW w:w="3206" w:type="dxa"/>
          </w:tcPr>
          <w:p w14:paraId="7BD29563" w14:textId="0D15A598" w:rsidR="00825ACD" w:rsidRPr="00F575B5" w:rsidRDefault="00077B3F" w:rsidP="00825ACD">
            <w:pPr>
              <w:spacing w:after="0"/>
              <w:rPr>
                <w:rFonts w:cs="Arial"/>
              </w:rPr>
            </w:pPr>
            <w:r w:rsidRPr="00F575B5">
              <w:rPr>
                <w:rFonts w:cs="Arial"/>
              </w:rPr>
              <w:t xml:space="preserve">The description adequately demonstrates that </w:t>
            </w:r>
            <w:r w:rsidRPr="00F575B5">
              <w:rPr>
                <w:rFonts w:cs="Arial"/>
                <w:iCs/>
              </w:rPr>
              <w:t xml:space="preserve">the proposed overall management structure </w:t>
            </w:r>
            <w:r w:rsidR="00B42722">
              <w:rPr>
                <w:rFonts w:cs="Arial"/>
                <w:iCs/>
              </w:rPr>
              <w:t xml:space="preserve">and staffing </w:t>
            </w:r>
            <w:r w:rsidR="00B42722" w:rsidRPr="00F575B5">
              <w:rPr>
                <w:rFonts w:cs="Arial"/>
                <w:iCs/>
              </w:rPr>
              <w:t xml:space="preserve">of the </w:t>
            </w:r>
            <w:r w:rsidR="00B42722">
              <w:rPr>
                <w:rFonts w:cs="Arial"/>
                <w:iCs/>
              </w:rPr>
              <w:t>Regional</w:t>
            </w:r>
            <w:r w:rsidR="00B42722" w:rsidRPr="00F575B5">
              <w:rPr>
                <w:rFonts w:cs="Arial"/>
                <w:iCs/>
              </w:rPr>
              <w:t xml:space="preserve"> TAC </w:t>
            </w:r>
            <w:r w:rsidR="00B42722">
              <w:rPr>
                <w:rFonts w:cs="Arial"/>
                <w:iCs/>
              </w:rPr>
              <w:t xml:space="preserve">(including </w:t>
            </w:r>
            <w:r w:rsidR="00B42722" w:rsidRPr="00F575B5">
              <w:rPr>
                <w:rFonts w:cs="Arial"/>
                <w:iCs/>
              </w:rPr>
              <w:t xml:space="preserve">roles of </w:t>
            </w:r>
            <w:r w:rsidR="00B42722">
              <w:rPr>
                <w:rFonts w:cs="Arial"/>
                <w:iCs/>
              </w:rPr>
              <w:t>any</w:t>
            </w:r>
            <w:r w:rsidR="00B42722" w:rsidRPr="00F575B5">
              <w:rPr>
                <w:rFonts w:cs="Arial"/>
                <w:iCs/>
              </w:rPr>
              <w:t xml:space="preserve"> partner</w:t>
            </w:r>
            <w:r w:rsidR="00B42722">
              <w:rPr>
                <w:rFonts w:cs="Arial"/>
                <w:iCs/>
              </w:rPr>
              <w:t xml:space="preserve">s) </w:t>
            </w:r>
            <w:r w:rsidR="00B42722" w:rsidRPr="00F575B5">
              <w:rPr>
                <w:rFonts w:cs="Arial"/>
              </w:rPr>
              <w:t xml:space="preserve">can fully meet the expected outcomes </w:t>
            </w:r>
            <w:r w:rsidR="00B42722">
              <w:rPr>
                <w:rFonts w:cs="Arial"/>
              </w:rPr>
              <w:t xml:space="preserve">as a </w:t>
            </w:r>
            <w:r w:rsidR="00B42722" w:rsidRPr="001C4B82">
              <w:rPr>
                <w:rFonts w:cs="Arial"/>
              </w:rPr>
              <w:t xml:space="preserve">Regional TAC. If an institution of higher education or </w:t>
            </w:r>
            <w:r w:rsidR="00436167">
              <w:rPr>
                <w:rFonts w:cs="Arial"/>
              </w:rPr>
              <w:t>nonprofit</w:t>
            </w:r>
            <w:r w:rsidR="00B42722" w:rsidRPr="001C4B82">
              <w:rPr>
                <w:rFonts w:cs="Arial"/>
              </w:rPr>
              <w:t xml:space="preserve"> organization(s) partner is included, </w:t>
            </w:r>
            <w:r w:rsidR="006F6B0A">
              <w:rPr>
                <w:rFonts w:cs="Arial"/>
              </w:rPr>
              <w:t xml:space="preserve">the description </w:t>
            </w:r>
            <w:r w:rsidR="005A49B9" w:rsidRPr="001C4B82">
              <w:rPr>
                <w:rFonts w:cs="Arial"/>
              </w:rPr>
              <w:t>adequately</w:t>
            </w:r>
            <w:r w:rsidR="00B42722" w:rsidRPr="001C4B82">
              <w:rPr>
                <w:rFonts w:cs="Arial"/>
              </w:rPr>
              <w:t xml:space="preserve"> demonstrates that the partnership</w:t>
            </w:r>
            <w:r w:rsidR="005A49B9" w:rsidRPr="001C4B82">
              <w:rPr>
                <w:rFonts w:cs="Arial"/>
              </w:rPr>
              <w:t>(s)</w:t>
            </w:r>
            <w:r w:rsidR="00B42722" w:rsidRPr="001C4B82">
              <w:rPr>
                <w:rFonts w:cs="Arial"/>
              </w:rPr>
              <w:t xml:space="preserve"> </w:t>
            </w:r>
            <w:r w:rsidR="00B42722" w:rsidRPr="001C4B82">
              <w:rPr>
                <w:rFonts w:cs="Arial"/>
                <w:color w:val="333333"/>
              </w:rPr>
              <w:t>enhances the LEA’s (LEA consortium’s) connection to, understanding of, and ability to be responsive to the LEAs and communities in the proposed service region and/or capacity to provide effective technical assistance</w:t>
            </w:r>
            <w:r w:rsidR="00B42722" w:rsidRPr="001C4B82">
              <w:rPr>
                <w:rFonts w:cs="Arial"/>
              </w:rPr>
              <w:t xml:space="preserve">. </w:t>
            </w:r>
            <w:r w:rsidR="006F6B0A">
              <w:rPr>
                <w:rFonts w:cs="Arial"/>
              </w:rPr>
              <w:t>The d</w:t>
            </w:r>
            <w:r w:rsidR="00B42722" w:rsidRPr="001C4B82">
              <w:rPr>
                <w:rFonts w:cs="Arial"/>
              </w:rPr>
              <w:t xml:space="preserve">escription </w:t>
            </w:r>
            <w:r w:rsidR="00726B2A" w:rsidRPr="001C4B82">
              <w:rPr>
                <w:rFonts w:cs="Arial"/>
              </w:rPr>
              <w:t xml:space="preserve">adequately </w:t>
            </w:r>
            <w:r w:rsidR="00B42722" w:rsidRPr="001C4B82">
              <w:rPr>
                <w:rFonts w:cs="Arial"/>
              </w:rPr>
              <w:t>demonstrates knowledge and understanding of the proposed region</w:t>
            </w:r>
            <w:r w:rsidR="00B42722">
              <w:rPr>
                <w:rFonts w:cs="Arial"/>
              </w:rPr>
              <w:t>.</w:t>
            </w:r>
          </w:p>
        </w:tc>
        <w:tc>
          <w:tcPr>
            <w:tcW w:w="3206" w:type="dxa"/>
          </w:tcPr>
          <w:p w14:paraId="58B9FBF6" w14:textId="16C57F8A" w:rsidR="00825ACD" w:rsidRPr="00F575B5" w:rsidRDefault="0036408E"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does not or m</w:t>
            </w:r>
            <w:r w:rsidR="00825ACD" w:rsidRPr="00F575B5">
              <w:rPr>
                <w:rFonts w:cs="Arial"/>
              </w:rPr>
              <w:t xml:space="preserve">inimally </w:t>
            </w:r>
            <w:proofErr w:type="gramStart"/>
            <w:r w:rsidR="001C4B82" w:rsidRPr="00F575B5">
              <w:rPr>
                <w:rFonts w:cs="Arial"/>
              </w:rPr>
              <w:t>demonstrate</w:t>
            </w:r>
            <w:r w:rsidR="001C4B82">
              <w:rPr>
                <w:rFonts w:cs="Arial"/>
              </w:rPr>
              <w:t>s</w:t>
            </w:r>
            <w:proofErr w:type="gramEnd"/>
            <w:r w:rsidRPr="00F575B5">
              <w:rPr>
                <w:rFonts w:cs="Arial"/>
              </w:rPr>
              <w:t xml:space="preserve"> that </w:t>
            </w:r>
            <w:r w:rsidRPr="00F575B5">
              <w:rPr>
                <w:rFonts w:cs="Arial"/>
                <w:iCs/>
              </w:rPr>
              <w:t xml:space="preserve">the proposed overall management structure </w:t>
            </w:r>
            <w:r w:rsidR="005A49B9">
              <w:rPr>
                <w:rFonts w:cs="Arial"/>
                <w:iCs/>
              </w:rPr>
              <w:t xml:space="preserve">and staffing </w:t>
            </w:r>
            <w:r w:rsidR="005A49B9" w:rsidRPr="00F575B5">
              <w:rPr>
                <w:rFonts w:cs="Arial"/>
                <w:iCs/>
              </w:rPr>
              <w:t xml:space="preserve">of the </w:t>
            </w:r>
            <w:r w:rsidR="005A49B9">
              <w:rPr>
                <w:rFonts w:cs="Arial"/>
                <w:iCs/>
              </w:rPr>
              <w:t>Regional</w:t>
            </w:r>
            <w:r w:rsidR="005A49B9" w:rsidRPr="00F575B5">
              <w:rPr>
                <w:rFonts w:cs="Arial"/>
                <w:iCs/>
              </w:rPr>
              <w:t xml:space="preserve"> TAC </w:t>
            </w:r>
            <w:r w:rsidR="005A49B9">
              <w:rPr>
                <w:rFonts w:cs="Arial"/>
                <w:iCs/>
              </w:rPr>
              <w:t xml:space="preserve">(including </w:t>
            </w:r>
            <w:r w:rsidR="005A49B9" w:rsidRPr="00F575B5">
              <w:rPr>
                <w:rFonts w:cs="Arial"/>
                <w:iCs/>
              </w:rPr>
              <w:t xml:space="preserve">roles of </w:t>
            </w:r>
            <w:r w:rsidR="005A49B9">
              <w:rPr>
                <w:rFonts w:cs="Arial"/>
                <w:iCs/>
              </w:rPr>
              <w:t>any</w:t>
            </w:r>
            <w:r w:rsidR="005A49B9" w:rsidRPr="00F575B5">
              <w:rPr>
                <w:rFonts w:cs="Arial"/>
                <w:iCs/>
              </w:rPr>
              <w:t xml:space="preserve"> partner</w:t>
            </w:r>
            <w:r w:rsidR="005A49B9">
              <w:rPr>
                <w:rFonts w:cs="Arial"/>
                <w:iCs/>
              </w:rPr>
              <w:t xml:space="preserve">s) </w:t>
            </w:r>
            <w:r w:rsidR="005A49B9" w:rsidRPr="00F575B5">
              <w:rPr>
                <w:rFonts w:cs="Arial"/>
              </w:rPr>
              <w:t xml:space="preserve">can fully meet the expected outcomes </w:t>
            </w:r>
            <w:r w:rsidR="005A49B9">
              <w:rPr>
                <w:rFonts w:cs="Arial"/>
              </w:rPr>
              <w:t>as a Regional TAC</w:t>
            </w:r>
            <w:r w:rsidR="005A49B9" w:rsidRPr="00F575B5">
              <w:rPr>
                <w:rFonts w:cs="Arial"/>
              </w:rPr>
              <w:t>. I</w:t>
            </w:r>
            <w:r w:rsidR="005A49B9">
              <w:rPr>
                <w:rFonts w:cs="Arial"/>
              </w:rPr>
              <w:t>f</w:t>
            </w:r>
            <w:r w:rsidR="005A49B9" w:rsidRPr="00F575B5">
              <w:rPr>
                <w:rFonts w:cs="Arial"/>
              </w:rPr>
              <w:t xml:space="preserve"> an institution of higher </w:t>
            </w:r>
            <w:r w:rsidR="005A49B9" w:rsidRPr="001C4B82">
              <w:rPr>
                <w:rFonts w:cs="Arial"/>
              </w:rPr>
              <w:t xml:space="preserve">education or </w:t>
            </w:r>
            <w:r w:rsidR="00436167">
              <w:rPr>
                <w:rFonts w:cs="Arial"/>
              </w:rPr>
              <w:t>nonprofit</w:t>
            </w:r>
            <w:r w:rsidR="005A49B9" w:rsidRPr="001C4B82">
              <w:rPr>
                <w:rFonts w:cs="Arial"/>
              </w:rPr>
              <w:t xml:space="preserve"> organization(s) partner is included, </w:t>
            </w:r>
            <w:r w:rsidR="006F6B0A">
              <w:rPr>
                <w:rFonts w:cs="Arial"/>
              </w:rPr>
              <w:t xml:space="preserve">the description </w:t>
            </w:r>
            <w:r w:rsidR="005A49B9" w:rsidRPr="001C4B82">
              <w:rPr>
                <w:rFonts w:cs="Arial"/>
              </w:rPr>
              <w:t xml:space="preserve">does not demonstrate that the partnership(s) </w:t>
            </w:r>
            <w:r w:rsidR="005A49B9" w:rsidRPr="001C4B82">
              <w:rPr>
                <w:rFonts w:cs="Arial"/>
                <w:color w:val="333333"/>
              </w:rPr>
              <w:t>enhances the LEA’s (LEA consortium’s) connection to, understanding of, and ability to be responsive to the LEAs and communities in the proposed service region and/or capacity to provide effective technical assistance</w:t>
            </w:r>
            <w:r w:rsidR="005A49B9" w:rsidRPr="001C4B82">
              <w:rPr>
                <w:rFonts w:cs="Arial"/>
              </w:rPr>
              <w:t xml:space="preserve">. </w:t>
            </w:r>
            <w:r w:rsidR="006F6B0A">
              <w:rPr>
                <w:rFonts w:cs="Arial"/>
              </w:rPr>
              <w:t>The d</w:t>
            </w:r>
            <w:r w:rsidR="005A49B9" w:rsidRPr="001C4B82">
              <w:rPr>
                <w:rFonts w:cs="Arial"/>
              </w:rPr>
              <w:t xml:space="preserve">escription does not </w:t>
            </w:r>
            <w:r w:rsidR="00973C55">
              <w:rPr>
                <w:rFonts w:cs="Arial"/>
              </w:rPr>
              <w:t xml:space="preserve">demonstrate </w:t>
            </w:r>
            <w:r w:rsidR="005A49B9" w:rsidRPr="001C4B82">
              <w:rPr>
                <w:rFonts w:cs="Arial"/>
              </w:rPr>
              <w:t>or minimally demonstrates knowledge</w:t>
            </w:r>
            <w:r w:rsidR="005A49B9">
              <w:rPr>
                <w:rFonts w:cs="Arial"/>
              </w:rPr>
              <w:t xml:space="preserve"> and understanding of the proposed region.</w:t>
            </w:r>
          </w:p>
        </w:tc>
      </w:tr>
    </w:tbl>
    <w:p w14:paraId="164B60A0" w14:textId="680B1DEC" w:rsidR="00926E1D" w:rsidRDefault="00E82D10" w:rsidP="00926E1D">
      <w:pPr>
        <w:tabs>
          <w:tab w:val="left" w:pos="1080"/>
        </w:tabs>
        <w:spacing w:before="9"/>
        <w:rPr>
          <w:rFonts w:eastAsia="Arial" w:cs="Arial"/>
        </w:rPr>
      </w:pPr>
      <w:r w:rsidRPr="005E396A">
        <w:rPr>
          <w:rFonts w:eastAsia="Arial" w:cs="Arial"/>
          <w:b/>
        </w:rPr>
        <w:lastRenderedPageBreak/>
        <w:t>I.2.</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to </w:t>
      </w:r>
      <w:r>
        <w:rPr>
          <w:rFonts w:eastAsia="Arial" w:cs="Arial"/>
        </w:rPr>
        <w:t>act as a Regional TAC in the CCSPP technical assistance system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in assisting LEAs to apply for CCSPP grants. Specifically, provide a description of the applicant’s understanding of the different needs and assets of the LEAs in its region and the capacity of the applicant to conduct outreach and support CCSPP application processes. Include relevant experience with </w:t>
      </w:r>
      <w:r w:rsidRPr="00C76B88">
        <w:rPr>
          <w:rFonts w:eastAsia="Arial" w:cs="Arial"/>
        </w:rPr>
        <w:t>exampl</w:t>
      </w:r>
      <w:r>
        <w:rPr>
          <w:rFonts w:eastAsia="Arial" w:cs="Arial"/>
        </w:rPr>
        <w:t>es</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LEA’s or LEA consortium</w:t>
      </w:r>
      <w:r w:rsidRPr="00C76B88">
        <w:rPr>
          <w:rFonts w:eastAsia="Arial" w:cs="Arial"/>
        </w:rPr>
        <w:t>’s</w:t>
      </w:r>
      <w:r>
        <w:rPr>
          <w:rFonts w:eastAsia="Arial" w:cs="Arial"/>
        </w:rPr>
        <w:t xml:space="preserve"> (and any proposed </w:t>
      </w:r>
      <w:r w:rsidRPr="001F42AD">
        <w:rPr>
          <w:rFonts w:eastAsia="Arial" w:cs="Arial"/>
        </w:rPr>
        <w:t>institutions of higher education</w:t>
      </w:r>
      <w:r>
        <w:rPr>
          <w:rFonts w:eastAsia="Arial" w:cs="Arial"/>
        </w:rPr>
        <w:t>s’</w:t>
      </w:r>
      <w:r w:rsidRPr="001F42AD">
        <w:rPr>
          <w:rFonts w:eastAsia="Arial" w:cs="Arial"/>
        </w:rPr>
        <w:t xml:space="preserve"> and/or nonprofit community-based organizations</w:t>
      </w:r>
      <w:r>
        <w:rPr>
          <w:rFonts w:eastAsia="Arial" w:cs="Arial"/>
        </w:rPr>
        <w:t>’)</w:t>
      </w:r>
      <w:r w:rsidRPr="00C76B88">
        <w:rPr>
          <w:rFonts w:eastAsia="Arial" w:cs="Arial"/>
        </w:rPr>
        <w:t xml:space="preserve"> </w:t>
      </w:r>
      <w:r>
        <w:rPr>
          <w:rFonts w:eastAsia="Arial" w:cs="Arial"/>
        </w:rPr>
        <w:t xml:space="preserve">experience in conducting outreach and supporting grant </w:t>
      </w:r>
      <w:r w:rsidRPr="00857287">
        <w:rPr>
          <w:rFonts w:eastAsia="Arial" w:cs="Arial"/>
        </w:rPr>
        <w:t>application activities.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956E03" w:rsidRPr="001D7CB7" w14:paraId="39942444" w14:textId="77777777" w:rsidTr="003C2A8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14:paraId="11014D5E" w14:textId="0258E6A5" w:rsidR="00956E03" w:rsidRPr="00F575B5" w:rsidRDefault="00956E03" w:rsidP="00956E03">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176" w:type="dxa"/>
          </w:tcPr>
          <w:p w14:paraId="7A01C0F9" w14:textId="7BC6C95B" w:rsidR="00956E03" w:rsidRPr="00F575B5" w:rsidRDefault="00956E03" w:rsidP="00956E0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05508A5" w14:textId="553C7386" w:rsidR="00956E03" w:rsidRPr="00F575B5" w:rsidRDefault="00956E03" w:rsidP="00956E03">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493962E7" w14:textId="29BEA4C9" w:rsidR="00956E03" w:rsidRPr="00F575B5" w:rsidRDefault="00956E03" w:rsidP="00956E03">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tr w:rsidR="00604217" w:rsidRPr="001D7CB7" w14:paraId="1A73E3CC" w14:textId="77777777" w:rsidTr="003C2A8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03401135" w14:textId="482A3B17" w:rsidR="00604217" w:rsidRPr="00F575B5" w:rsidRDefault="00604217" w:rsidP="00604217">
            <w:pPr>
              <w:rPr>
                <w:rFonts w:cs="Arial"/>
              </w:rPr>
            </w:pPr>
            <w:r w:rsidRPr="00F575B5">
              <w:rPr>
                <w:rFonts w:cs="Arial"/>
              </w:rPr>
              <w:t xml:space="preserve">The description thoroughly and convincingly demonstrates </w:t>
            </w:r>
            <w:r w:rsidRPr="00F575B5">
              <w:rPr>
                <w:rFonts w:cs="Arial"/>
                <w:iCs/>
              </w:rPr>
              <w:t xml:space="preserve">the proposed </w:t>
            </w:r>
            <w:r w:rsidR="00D66BF8">
              <w:rPr>
                <w:rFonts w:eastAsia="Arial" w:cs="Arial"/>
              </w:rPr>
              <w:t>LEA’s</w:t>
            </w:r>
            <w:r w:rsidR="00D66BF8" w:rsidRPr="00540B41">
              <w:rPr>
                <w:rFonts w:cs="Arial"/>
                <w:bCs/>
                <w:iCs/>
              </w:rPr>
              <w:t xml:space="preserve"> </w:t>
            </w:r>
            <w:r w:rsidR="00D66BF8">
              <w:rPr>
                <w:rFonts w:eastAsia="Arial" w:cs="Arial"/>
              </w:rPr>
              <w:t>or LEA consortium’s capacity</w:t>
            </w:r>
            <w:r w:rsidR="00D66BF8" w:rsidRPr="00C76B88">
              <w:rPr>
                <w:rFonts w:eastAsia="Arial" w:cs="Arial"/>
              </w:rPr>
              <w:t xml:space="preserve"> to </w:t>
            </w:r>
            <w:r w:rsidR="00D66BF8">
              <w:rPr>
                <w:rFonts w:eastAsia="Arial" w:cs="Arial"/>
              </w:rPr>
              <w:t>act as a Regional TAC in the CCSPP technical assistance system including</w:t>
            </w:r>
            <w:r w:rsidR="006F6B0A">
              <w:rPr>
                <w:rFonts w:eastAsia="Arial" w:cs="Arial"/>
              </w:rPr>
              <w:t>:</w:t>
            </w:r>
            <w:r w:rsidR="00D66BF8">
              <w:rPr>
                <w:rFonts w:eastAsia="Arial" w:cs="Arial"/>
              </w:rPr>
              <w:t xml:space="preserve"> staff and organizational capacity, knowledge,</w:t>
            </w:r>
            <w:r w:rsidR="00D66BF8" w:rsidRPr="00C76B88">
              <w:rPr>
                <w:rFonts w:eastAsia="Arial" w:cs="Arial"/>
              </w:rPr>
              <w:t xml:space="preserve"> experience, </w:t>
            </w:r>
            <w:r w:rsidR="00D66BF8">
              <w:rPr>
                <w:rFonts w:eastAsia="Arial" w:cs="Arial"/>
              </w:rPr>
              <w:t xml:space="preserve">and </w:t>
            </w:r>
            <w:r w:rsidR="00D66BF8" w:rsidRPr="00C76B88">
              <w:rPr>
                <w:rFonts w:eastAsia="Arial" w:cs="Arial"/>
              </w:rPr>
              <w:t>qualification</w:t>
            </w:r>
            <w:r w:rsidR="00D66BF8">
              <w:rPr>
                <w:rFonts w:eastAsia="Arial" w:cs="Arial"/>
              </w:rPr>
              <w:t xml:space="preserve">s in assisting LEAs to apply for CCSPP grants. </w:t>
            </w:r>
            <w:r w:rsidR="006F6B0A">
              <w:rPr>
                <w:rFonts w:eastAsia="Arial" w:cs="Arial"/>
              </w:rPr>
              <w:t>The d</w:t>
            </w:r>
            <w:r w:rsidR="00D66BF8">
              <w:rPr>
                <w:rFonts w:eastAsia="Arial" w:cs="Arial"/>
              </w:rPr>
              <w:t xml:space="preserve">escription thoroughly and convincingly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00D66BF8">
              <w:rPr>
                <w:rFonts w:eastAsia="Arial" w:cs="Arial"/>
              </w:rPr>
              <w:t xml:space="preserve">. </w:t>
            </w:r>
          </w:p>
        </w:tc>
        <w:tc>
          <w:tcPr>
            <w:tcW w:w="3176" w:type="dxa"/>
          </w:tcPr>
          <w:p w14:paraId="4BE0E330" w14:textId="1A999BF4" w:rsidR="00604217" w:rsidRPr="00F575B5" w:rsidRDefault="00604217"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w:t>
            </w:r>
            <w:r w:rsidR="0005457E" w:rsidRPr="00F575B5">
              <w:rPr>
                <w:rFonts w:cs="Arial"/>
                <w:iCs/>
              </w:rPr>
              <w:t xml:space="preserve">the proposed </w:t>
            </w:r>
            <w:r w:rsidR="0005457E">
              <w:rPr>
                <w:rFonts w:eastAsia="Arial" w:cs="Arial"/>
              </w:rPr>
              <w:t>LEA’s</w:t>
            </w:r>
            <w:r w:rsidR="0005457E" w:rsidRPr="00540B41">
              <w:rPr>
                <w:rFonts w:cs="Arial"/>
                <w:bCs/>
                <w:iCs/>
              </w:rPr>
              <w:t xml:space="preserve"> </w:t>
            </w:r>
            <w:r w:rsidR="0005457E">
              <w:rPr>
                <w:rFonts w:eastAsia="Arial" w:cs="Arial"/>
              </w:rPr>
              <w:t>or LEA consortium’s capacity</w:t>
            </w:r>
            <w:r w:rsidR="0005457E" w:rsidRPr="00C76B88">
              <w:rPr>
                <w:rFonts w:eastAsia="Arial" w:cs="Arial"/>
              </w:rPr>
              <w:t xml:space="preserve"> to </w:t>
            </w:r>
            <w:r w:rsidR="0005457E">
              <w:rPr>
                <w:rFonts w:eastAsia="Arial" w:cs="Arial"/>
              </w:rPr>
              <w:t>act as a Regional TAC in the CCSPP technical assistance system including</w:t>
            </w:r>
            <w:r w:rsidR="006F6B0A">
              <w:rPr>
                <w:rFonts w:eastAsia="Arial" w:cs="Arial"/>
              </w:rPr>
              <w:t>:</w:t>
            </w:r>
            <w:r w:rsidR="0005457E">
              <w:rPr>
                <w:rFonts w:eastAsia="Arial" w:cs="Arial"/>
              </w:rPr>
              <w:t xml:space="preserve"> staff and organizational capacity, knowledge,</w:t>
            </w:r>
            <w:r w:rsidR="0005457E" w:rsidRPr="00C76B88">
              <w:rPr>
                <w:rFonts w:eastAsia="Arial" w:cs="Arial"/>
              </w:rPr>
              <w:t xml:space="preserve"> experience, </w:t>
            </w:r>
            <w:r w:rsidR="0005457E">
              <w:rPr>
                <w:rFonts w:eastAsia="Arial" w:cs="Arial"/>
              </w:rPr>
              <w:t xml:space="preserve">and </w:t>
            </w:r>
            <w:r w:rsidR="0005457E" w:rsidRPr="00C76B88">
              <w:rPr>
                <w:rFonts w:eastAsia="Arial" w:cs="Arial"/>
              </w:rPr>
              <w:t>qualification</w:t>
            </w:r>
            <w:r w:rsidR="0005457E">
              <w:rPr>
                <w:rFonts w:eastAsia="Arial" w:cs="Arial"/>
              </w:rPr>
              <w:t xml:space="preserve">s in assisting LEAs to apply for CCSPP grants. </w:t>
            </w:r>
            <w:r w:rsidR="006F6B0A">
              <w:rPr>
                <w:rFonts w:eastAsia="Arial" w:cs="Arial"/>
              </w:rPr>
              <w:t>The d</w:t>
            </w:r>
            <w:r w:rsidR="0005457E">
              <w:rPr>
                <w:rFonts w:eastAsia="Arial" w:cs="Arial"/>
              </w:rPr>
              <w:t xml:space="preserve">escription clearly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Pr="00F575B5">
              <w:rPr>
                <w:rFonts w:eastAsia="Arial"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0D78867A" w14:textId="2A012DD3" w:rsidR="00604217" w:rsidRPr="00F575B5" w:rsidRDefault="00604217" w:rsidP="00604217">
            <w:pPr>
              <w:spacing w:after="0"/>
              <w:rPr>
                <w:rFonts w:cs="Arial"/>
              </w:rPr>
            </w:pPr>
            <w:r w:rsidRPr="00F575B5">
              <w:rPr>
                <w:rFonts w:cs="Arial"/>
              </w:rPr>
              <w:t xml:space="preserve">The description adequately demonstrates </w:t>
            </w:r>
            <w:r w:rsidR="0005457E" w:rsidRPr="00F575B5">
              <w:rPr>
                <w:rFonts w:cs="Arial"/>
                <w:iCs/>
              </w:rPr>
              <w:t xml:space="preserve">the proposed </w:t>
            </w:r>
            <w:r w:rsidR="0005457E">
              <w:rPr>
                <w:rFonts w:eastAsia="Arial" w:cs="Arial"/>
              </w:rPr>
              <w:t>LEA’s</w:t>
            </w:r>
            <w:r w:rsidR="0005457E" w:rsidRPr="00540B41">
              <w:rPr>
                <w:rFonts w:cs="Arial"/>
                <w:bCs/>
                <w:iCs/>
              </w:rPr>
              <w:t xml:space="preserve"> </w:t>
            </w:r>
            <w:r w:rsidR="0005457E">
              <w:rPr>
                <w:rFonts w:eastAsia="Arial" w:cs="Arial"/>
              </w:rPr>
              <w:t>or LEA consortium’s capacity</w:t>
            </w:r>
            <w:r w:rsidR="0005457E" w:rsidRPr="00C76B88">
              <w:rPr>
                <w:rFonts w:eastAsia="Arial" w:cs="Arial"/>
              </w:rPr>
              <w:t xml:space="preserve"> to </w:t>
            </w:r>
            <w:r w:rsidR="0005457E">
              <w:rPr>
                <w:rFonts w:eastAsia="Arial" w:cs="Arial"/>
              </w:rPr>
              <w:t>act as a Regional TAC in the CCSPP technical assistance system including</w:t>
            </w:r>
            <w:r w:rsidR="006F6B0A">
              <w:rPr>
                <w:rFonts w:eastAsia="Arial" w:cs="Arial"/>
              </w:rPr>
              <w:t>:</w:t>
            </w:r>
            <w:r w:rsidR="0005457E">
              <w:rPr>
                <w:rFonts w:eastAsia="Arial" w:cs="Arial"/>
              </w:rPr>
              <w:t xml:space="preserve"> staff and organizational capacity, knowledge,</w:t>
            </w:r>
            <w:r w:rsidR="0005457E" w:rsidRPr="00C76B88">
              <w:rPr>
                <w:rFonts w:eastAsia="Arial" w:cs="Arial"/>
              </w:rPr>
              <w:t xml:space="preserve"> experience, </w:t>
            </w:r>
            <w:r w:rsidR="0005457E">
              <w:rPr>
                <w:rFonts w:eastAsia="Arial" w:cs="Arial"/>
              </w:rPr>
              <w:t xml:space="preserve">and </w:t>
            </w:r>
            <w:r w:rsidR="0005457E" w:rsidRPr="00C76B88">
              <w:rPr>
                <w:rFonts w:eastAsia="Arial" w:cs="Arial"/>
              </w:rPr>
              <w:t>qualification</w:t>
            </w:r>
            <w:r w:rsidR="0005457E">
              <w:rPr>
                <w:rFonts w:eastAsia="Arial" w:cs="Arial"/>
              </w:rPr>
              <w:t xml:space="preserve">s in assisting LEAs to apply for CCSPP grants. </w:t>
            </w:r>
            <w:r w:rsidR="006F6B0A">
              <w:rPr>
                <w:rFonts w:eastAsia="Arial" w:cs="Arial"/>
              </w:rPr>
              <w:t>The d</w:t>
            </w:r>
            <w:r w:rsidR="0005457E">
              <w:rPr>
                <w:rFonts w:eastAsia="Arial" w:cs="Arial"/>
              </w:rPr>
              <w:t xml:space="preserve">escription adequately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0005457E" w:rsidRPr="00F575B5">
              <w:rPr>
                <w:rFonts w:eastAsia="Arial" w:cs="Arial"/>
              </w:rPr>
              <w:t>.</w:t>
            </w:r>
          </w:p>
        </w:tc>
        <w:tc>
          <w:tcPr>
            <w:tcW w:w="3206" w:type="dxa"/>
          </w:tcPr>
          <w:p w14:paraId="63CBBF39" w14:textId="030E6F7F" w:rsidR="00604217" w:rsidRPr="00F575B5" w:rsidRDefault="006C758A"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w:t>
            </w:r>
            <w:r w:rsidR="007C1103">
              <w:rPr>
                <w:rFonts w:cs="Arial"/>
              </w:rPr>
              <w:t xml:space="preserve">demonstrate </w:t>
            </w:r>
            <w:r w:rsidRPr="00F575B5">
              <w:rPr>
                <w:rFonts w:cs="Arial"/>
              </w:rPr>
              <w:t>or minimally demonstrate</w:t>
            </w:r>
            <w:r w:rsidR="00A309C0">
              <w:rPr>
                <w:rFonts w:cs="Arial"/>
              </w:rPr>
              <w:t>s</w:t>
            </w:r>
            <w:r w:rsidRPr="00F575B5">
              <w:rPr>
                <w:rFonts w:cs="Arial"/>
              </w:rPr>
              <w:t xml:space="preserve"> </w:t>
            </w:r>
            <w:r w:rsidR="00A309C0" w:rsidRPr="00F575B5">
              <w:rPr>
                <w:rFonts w:cs="Arial"/>
                <w:iCs/>
              </w:rPr>
              <w:t xml:space="preserve">the proposed </w:t>
            </w:r>
            <w:r w:rsidR="00A309C0">
              <w:rPr>
                <w:rFonts w:eastAsia="Arial" w:cs="Arial"/>
              </w:rPr>
              <w:t>LEA’s</w:t>
            </w:r>
            <w:r w:rsidR="00A309C0" w:rsidRPr="00540B41">
              <w:rPr>
                <w:rFonts w:cs="Arial"/>
                <w:bCs/>
                <w:iCs/>
              </w:rPr>
              <w:t xml:space="preserve"> </w:t>
            </w:r>
            <w:r w:rsidR="00A309C0">
              <w:rPr>
                <w:rFonts w:eastAsia="Arial" w:cs="Arial"/>
              </w:rPr>
              <w:t>or LEA consortium’s capacity</w:t>
            </w:r>
            <w:r w:rsidR="00A309C0" w:rsidRPr="00C76B88">
              <w:rPr>
                <w:rFonts w:eastAsia="Arial" w:cs="Arial"/>
              </w:rPr>
              <w:t xml:space="preserve"> to </w:t>
            </w:r>
            <w:r w:rsidR="00A309C0">
              <w:rPr>
                <w:rFonts w:eastAsia="Arial" w:cs="Arial"/>
              </w:rPr>
              <w:t>act as a Regional TAC in the CCSPP technical assistance system including</w:t>
            </w:r>
            <w:r w:rsidR="006F6B0A">
              <w:rPr>
                <w:rFonts w:eastAsia="Arial" w:cs="Arial"/>
              </w:rPr>
              <w:t>:</w:t>
            </w:r>
            <w:r w:rsidR="00A309C0">
              <w:rPr>
                <w:rFonts w:eastAsia="Arial" w:cs="Arial"/>
              </w:rPr>
              <w:t xml:space="preserve"> staff and organizational capacity, knowledge,</w:t>
            </w:r>
            <w:r w:rsidR="00A309C0" w:rsidRPr="00C76B88">
              <w:rPr>
                <w:rFonts w:eastAsia="Arial" w:cs="Arial"/>
              </w:rPr>
              <w:t xml:space="preserve"> experience, </w:t>
            </w:r>
            <w:r w:rsidR="00A309C0">
              <w:rPr>
                <w:rFonts w:eastAsia="Arial" w:cs="Arial"/>
              </w:rPr>
              <w:t xml:space="preserve">and </w:t>
            </w:r>
            <w:r w:rsidR="00A309C0" w:rsidRPr="00C76B88">
              <w:rPr>
                <w:rFonts w:eastAsia="Arial" w:cs="Arial"/>
              </w:rPr>
              <w:t>qualification</w:t>
            </w:r>
            <w:r w:rsidR="00A309C0">
              <w:rPr>
                <w:rFonts w:eastAsia="Arial" w:cs="Arial"/>
              </w:rPr>
              <w:t xml:space="preserve">s in assisting LEAs to apply for CCSPP grants. </w:t>
            </w:r>
            <w:r w:rsidR="006F6B0A">
              <w:rPr>
                <w:rFonts w:eastAsia="Arial" w:cs="Arial"/>
              </w:rPr>
              <w:t>The d</w:t>
            </w:r>
            <w:r w:rsidR="00A309C0">
              <w:rPr>
                <w:rFonts w:eastAsia="Arial" w:cs="Arial"/>
              </w:rPr>
              <w:t xml:space="preserve">escription does not </w:t>
            </w:r>
            <w:r w:rsidR="007C1103">
              <w:rPr>
                <w:rFonts w:eastAsia="Arial" w:cs="Arial"/>
              </w:rPr>
              <w:t xml:space="preserve">demonstrate </w:t>
            </w:r>
            <w:r w:rsidR="00A309C0">
              <w:rPr>
                <w:rFonts w:eastAsia="Arial" w:cs="Arial"/>
              </w:rPr>
              <w:t xml:space="preserve">or minimally demonstrates the applicant’s understanding of the different needs and assets of the LEAs in its region and the capacity of the applicant to conduct outreach and support CCSPP application </w:t>
            </w:r>
            <w:r w:rsidR="006F6B0A">
              <w:rPr>
                <w:rFonts w:eastAsia="Arial" w:cs="Arial"/>
              </w:rPr>
              <w:t>activities</w:t>
            </w:r>
            <w:r w:rsidR="00604217" w:rsidRPr="00F575B5">
              <w:rPr>
                <w:rFonts w:cs="Arial"/>
              </w:rPr>
              <w:t>.</w:t>
            </w:r>
          </w:p>
        </w:tc>
      </w:tr>
    </w:tbl>
    <w:p w14:paraId="700E2D2B" w14:textId="77777777" w:rsidR="00764527" w:rsidRDefault="00764527">
      <w:pPr>
        <w:spacing w:after="0"/>
        <w:rPr>
          <w:rFonts w:eastAsia="Arial" w:cs="Arial"/>
          <w:b/>
        </w:rPr>
      </w:pPr>
      <w:r>
        <w:rPr>
          <w:rFonts w:eastAsia="Arial" w:cs="Arial"/>
          <w:b/>
        </w:rPr>
        <w:br w:type="page"/>
      </w:r>
    </w:p>
    <w:p w14:paraId="3E32F4CB" w14:textId="77777777" w:rsidR="00E82D10" w:rsidRDefault="00E82D10" w:rsidP="00E82D10">
      <w:pPr>
        <w:tabs>
          <w:tab w:val="left" w:pos="1080"/>
        </w:tabs>
        <w:spacing w:before="9"/>
        <w:rPr>
          <w:rFonts w:cs="Arial"/>
        </w:rPr>
      </w:pPr>
      <w:r w:rsidRPr="005E396A">
        <w:rPr>
          <w:rFonts w:eastAsia="Arial" w:cs="Arial"/>
          <w:b/>
        </w:rPr>
        <w:lastRenderedPageBreak/>
        <w:t>I.</w:t>
      </w:r>
      <w:r>
        <w:rPr>
          <w:rFonts w:eastAsia="Arial" w:cs="Arial"/>
          <w:b/>
        </w:rPr>
        <w:t>3.</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 or LEA consortium’s</w:t>
      </w:r>
      <w:r w:rsidRPr="00540B41">
        <w:rPr>
          <w:rFonts w:cs="Arial"/>
          <w:bCs/>
          <w:iCs/>
        </w:rPr>
        <w:t xml:space="preserve"> </w:t>
      </w:r>
      <w:r>
        <w:rPr>
          <w:rFonts w:eastAsia="Arial" w:cs="Arial"/>
        </w:rPr>
        <w:t>ability</w:t>
      </w:r>
      <w:r w:rsidRPr="00C76B88">
        <w:rPr>
          <w:rFonts w:eastAsia="Arial" w:cs="Arial"/>
        </w:rPr>
        <w:t xml:space="preserve"> to </w:t>
      </w:r>
      <w:r>
        <w:rPr>
          <w:rFonts w:eastAsia="Arial" w:cs="Arial"/>
        </w:rPr>
        <w:t>act as a Regional TAC in the CCSPP technical assistance system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in assisting LEAs in developing, implementing, and assessing the effectiveness of community schools as aligned to the Framework </w:t>
      </w:r>
      <w:r>
        <w:rPr>
          <w:rFonts w:cs="Arial"/>
        </w:rPr>
        <w:t>adopted by the SBE in January 2022, including the capacity to support CCSPP grantees to:</w:t>
      </w:r>
    </w:p>
    <w:p w14:paraId="43E5E52A" w14:textId="77777777" w:rsidR="00E82D10" w:rsidRPr="00C97A5F"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 xml:space="preserve">Conduct comprehensive school and community </w:t>
      </w:r>
      <w:r>
        <w:rPr>
          <w:rFonts w:ascii="Arial" w:hAnsi="Arial" w:cs="Arial"/>
          <w:sz w:val="24"/>
          <w:szCs w:val="24"/>
        </w:rPr>
        <w:t xml:space="preserve">assets map and </w:t>
      </w:r>
      <w:r w:rsidRPr="00C97A5F">
        <w:rPr>
          <w:rFonts w:ascii="Arial" w:hAnsi="Arial" w:cs="Arial"/>
          <w:sz w:val="24"/>
          <w:szCs w:val="24"/>
        </w:rPr>
        <w:t>needs assessment.</w:t>
      </w:r>
    </w:p>
    <w:p w14:paraId="659558CB" w14:textId="77777777" w:rsidR="00E82D10"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Improv</w:t>
      </w:r>
      <w:r>
        <w:rPr>
          <w:rFonts w:ascii="Arial" w:hAnsi="Arial" w:cs="Arial"/>
          <w:sz w:val="24"/>
          <w:szCs w:val="24"/>
        </w:rPr>
        <w:t>e</w:t>
      </w:r>
      <w:r w:rsidRPr="00C97A5F">
        <w:rPr>
          <w:rFonts w:ascii="Arial" w:hAnsi="Arial" w:cs="Arial"/>
          <w:sz w:val="24"/>
          <w:szCs w:val="24"/>
        </w:rPr>
        <w:t xml:space="preserve"> authentic family and community engagement in the languages spoken in the community.</w:t>
      </w:r>
    </w:p>
    <w:p w14:paraId="2D7C4A19" w14:textId="31BA7D7E" w:rsidR="00E82D10"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Develop programming and strengthening relationships to promote positive, supportive and racially just school climates</w:t>
      </w:r>
      <w:r w:rsidR="00436167">
        <w:rPr>
          <w:rFonts w:ascii="Arial" w:hAnsi="Arial" w:cs="Arial"/>
          <w:sz w:val="24"/>
          <w:szCs w:val="24"/>
        </w:rPr>
        <w:t>.</w:t>
      </w:r>
    </w:p>
    <w:p w14:paraId="14337F92" w14:textId="5A6D12A1" w:rsidR="00E82D10" w:rsidRPr="00C97A5F"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 xml:space="preserve">Establish and support collaborative leadership and shared decision-making practices at the LEA and </w:t>
      </w:r>
      <w:r w:rsidR="009B440E">
        <w:rPr>
          <w:rFonts w:ascii="Arial" w:hAnsi="Arial" w:cs="Arial"/>
          <w:sz w:val="24"/>
          <w:szCs w:val="24"/>
        </w:rPr>
        <w:t>School Site</w:t>
      </w:r>
      <w:r>
        <w:rPr>
          <w:rFonts w:ascii="Arial" w:hAnsi="Arial" w:cs="Arial"/>
          <w:sz w:val="24"/>
          <w:szCs w:val="24"/>
        </w:rPr>
        <w:t xml:space="preserve"> levels</w:t>
      </w:r>
      <w:r w:rsidR="00436167">
        <w:rPr>
          <w:rFonts w:ascii="Arial" w:hAnsi="Arial" w:cs="Arial"/>
          <w:sz w:val="24"/>
          <w:szCs w:val="24"/>
        </w:rPr>
        <w:t>.</w:t>
      </w:r>
      <w:r>
        <w:rPr>
          <w:rFonts w:ascii="Arial" w:hAnsi="Arial" w:cs="Arial"/>
          <w:sz w:val="24"/>
          <w:szCs w:val="24"/>
        </w:rPr>
        <w:t xml:space="preserve"> </w:t>
      </w:r>
    </w:p>
    <w:p w14:paraId="16B1B964" w14:textId="77777777" w:rsidR="00E82D10" w:rsidRPr="00C97A5F"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Creat</w:t>
      </w:r>
      <w:r>
        <w:rPr>
          <w:rFonts w:ascii="Arial" w:hAnsi="Arial" w:cs="Arial"/>
          <w:sz w:val="24"/>
          <w:szCs w:val="24"/>
        </w:rPr>
        <w:t>e, deepen and expand</w:t>
      </w:r>
      <w:r w:rsidRPr="00C97A5F">
        <w:rPr>
          <w:rFonts w:ascii="Arial" w:hAnsi="Arial" w:cs="Arial"/>
          <w:sz w:val="24"/>
          <w:szCs w:val="24"/>
        </w:rPr>
        <w:t xml:space="preserve"> community partnerships.</w:t>
      </w:r>
    </w:p>
    <w:p w14:paraId="3B21F164" w14:textId="77777777" w:rsidR="00E82D10" w:rsidRPr="00C97A5F"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Develop sustainable funding sources.</w:t>
      </w:r>
    </w:p>
    <w:p w14:paraId="20366EC9" w14:textId="77777777" w:rsidR="00E82D10" w:rsidRDefault="00E82D10" w:rsidP="00E82D10">
      <w:pPr>
        <w:pStyle w:val="ListParagraph"/>
        <w:numPr>
          <w:ilvl w:val="0"/>
          <w:numId w:val="4"/>
        </w:numPr>
        <w:spacing w:after="240"/>
        <w:contextualSpacing w:val="0"/>
        <w:rPr>
          <w:rFonts w:ascii="Arial" w:hAnsi="Arial" w:cs="Arial"/>
          <w:sz w:val="24"/>
          <w:szCs w:val="24"/>
        </w:rPr>
      </w:pPr>
      <w:r w:rsidRPr="00C97A5F">
        <w:rPr>
          <w:rFonts w:ascii="Arial" w:hAnsi="Arial" w:cs="Arial"/>
          <w:sz w:val="24"/>
          <w:szCs w:val="24"/>
        </w:rPr>
        <w:t>Coordinat</w:t>
      </w:r>
      <w:r>
        <w:rPr>
          <w:rFonts w:ascii="Arial" w:hAnsi="Arial" w:cs="Arial"/>
          <w:sz w:val="24"/>
          <w:szCs w:val="24"/>
        </w:rPr>
        <w:t>e</w:t>
      </w:r>
      <w:r w:rsidRPr="00C97A5F">
        <w:rPr>
          <w:rFonts w:ascii="Arial" w:hAnsi="Arial" w:cs="Arial"/>
          <w:sz w:val="24"/>
          <w:szCs w:val="24"/>
        </w:rPr>
        <w:t xml:space="preserve"> services across child-serving agencies</w:t>
      </w:r>
      <w:r>
        <w:rPr>
          <w:rFonts w:ascii="Arial" w:hAnsi="Arial" w:cs="Arial"/>
          <w:sz w:val="24"/>
          <w:szCs w:val="24"/>
        </w:rPr>
        <w:t>, municipalities, governmental entities</w:t>
      </w:r>
      <w:r w:rsidRPr="00C97A5F">
        <w:rPr>
          <w:rFonts w:ascii="Arial" w:hAnsi="Arial" w:cs="Arial"/>
          <w:sz w:val="24"/>
          <w:szCs w:val="24"/>
        </w:rPr>
        <w:t xml:space="preserve"> and schools.</w:t>
      </w:r>
    </w:p>
    <w:p w14:paraId="6344C63F" w14:textId="77777777" w:rsidR="00E82D10" w:rsidRPr="009A4A9C" w:rsidRDefault="00E82D10" w:rsidP="00E82D10">
      <w:pPr>
        <w:pStyle w:val="ListParagraph"/>
        <w:numPr>
          <w:ilvl w:val="0"/>
          <w:numId w:val="4"/>
        </w:numPr>
        <w:spacing w:after="240"/>
        <w:contextualSpacing w:val="0"/>
        <w:rPr>
          <w:rFonts w:ascii="Arial" w:hAnsi="Arial" w:cs="Arial"/>
          <w:sz w:val="24"/>
          <w:szCs w:val="24"/>
        </w:rPr>
      </w:pPr>
      <w:r w:rsidRPr="00C52ECA">
        <w:rPr>
          <w:rFonts w:ascii="Arial" w:hAnsi="Arial" w:cs="Arial"/>
          <w:sz w:val="24"/>
          <w:szCs w:val="24"/>
        </w:rPr>
        <w:t>Access and combin</w:t>
      </w:r>
      <w:r>
        <w:rPr>
          <w:rFonts w:ascii="Arial" w:hAnsi="Arial" w:cs="Arial"/>
          <w:sz w:val="24"/>
          <w:szCs w:val="24"/>
        </w:rPr>
        <w:t>e</w:t>
      </w:r>
      <w:r w:rsidRPr="00C52ECA">
        <w:rPr>
          <w:rFonts w:ascii="Arial" w:hAnsi="Arial" w:cs="Arial"/>
          <w:sz w:val="24"/>
          <w:szCs w:val="24"/>
        </w:rPr>
        <w:t xml:space="preserve"> funding for services from multiple revenue sources.</w:t>
      </w:r>
    </w:p>
    <w:p w14:paraId="7F5800BD" w14:textId="25708BBF" w:rsidR="00926E1D" w:rsidRDefault="00E82D10" w:rsidP="00E82D10">
      <w:pPr>
        <w:tabs>
          <w:tab w:val="left" w:pos="1080"/>
        </w:tabs>
        <w:spacing w:before="9"/>
        <w:rPr>
          <w:rFonts w:eastAsia="Arial" w:cs="Arial"/>
        </w:rPr>
      </w:pPr>
      <w:r>
        <w:rPr>
          <w:rFonts w:eastAsia="Arial" w:cs="Arial"/>
        </w:rPr>
        <w:t xml:space="preserve">Specifically, provide a description of relevant experience with </w:t>
      </w:r>
      <w:r w:rsidRPr="00C76B88">
        <w:rPr>
          <w:rFonts w:eastAsia="Arial" w:cs="Arial"/>
        </w:rPr>
        <w:t>exampl</w:t>
      </w:r>
      <w:r>
        <w:rPr>
          <w:rFonts w:eastAsia="Arial" w:cs="Arial"/>
        </w:rPr>
        <w:t>es</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LEA’s or LEA consortium</w:t>
      </w:r>
      <w:r w:rsidRPr="00C76B88">
        <w:rPr>
          <w:rFonts w:eastAsia="Arial" w:cs="Arial"/>
        </w:rPr>
        <w:t>’s</w:t>
      </w:r>
      <w:r>
        <w:rPr>
          <w:rFonts w:eastAsia="Arial" w:cs="Arial"/>
        </w:rPr>
        <w:t xml:space="preserve"> experience in </w:t>
      </w:r>
      <w:r w:rsidRPr="0067633C">
        <w:rPr>
          <w:rFonts w:eastAsia="Arial" w:cs="Arial"/>
        </w:rPr>
        <w:t>planning, implement</w:t>
      </w:r>
      <w:r>
        <w:rPr>
          <w:rFonts w:eastAsia="Arial" w:cs="Arial"/>
        </w:rPr>
        <w:t>ing,</w:t>
      </w:r>
      <w:r w:rsidRPr="0067633C">
        <w:rPr>
          <w:rFonts w:eastAsia="Arial" w:cs="Arial"/>
        </w:rPr>
        <w:t xml:space="preserve"> and sustain</w:t>
      </w:r>
      <w:r>
        <w:rPr>
          <w:rFonts w:eastAsia="Arial" w:cs="Arial"/>
        </w:rPr>
        <w:t>ing</w:t>
      </w:r>
      <w:r w:rsidRPr="0067633C">
        <w:rPr>
          <w:rFonts w:eastAsia="Arial" w:cs="Arial"/>
        </w:rPr>
        <w:t xml:space="preserve"> community school</w:t>
      </w:r>
      <w:r w:rsidR="00BD5700">
        <w:rPr>
          <w:rFonts w:eastAsia="Arial" w:cs="Arial"/>
        </w:rPr>
        <w:t>s</w:t>
      </w:r>
      <w:r>
        <w:rPr>
          <w:rFonts w:eastAsia="Arial" w:cs="Arial"/>
        </w:rPr>
        <w:t xml:space="preserve"> </w:t>
      </w:r>
      <w:r w:rsidRPr="00857287">
        <w:rPr>
          <w:rFonts w:eastAsia="Arial" w:cs="Arial"/>
        </w:rPr>
        <w:t xml:space="preserve">initiatives. </w:t>
      </w:r>
      <w:r w:rsidRPr="00ED77E7">
        <w:rPr>
          <w:rFonts w:eastAsia="Arial" w:cs="Arial"/>
        </w:rPr>
        <w:t>Provide a description of the LEA’s or LEA consortium’s experience with strategies to “de-silo” both internally (i.e. integrating work across programs, initiatives, departments, systems etc.) as well as externally (i.e.</w:t>
      </w:r>
      <w:r w:rsidR="00436167">
        <w:rPr>
          <w:rFonts w:eastAsia="Arial" w:cs="Arial"/>
        </w:rPr>
        <w:t>,</w:t>
      </w:r>
      <w:r w:rsidRPr="00ED77E7">
        <w:rPr>
          <w:rFonts w:eastAsia="Arial" w:cs="Arial"/>
        </w:rPr>
        <w:t xml:space="preserve"> participating in cross agency and cross sector partnerships).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D66BF8" w:rsidRPr="00F575B5" w14:paraId="78FF9E04" w14:textId="77777777" w:rsidTr="0008422E">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14:paraId="40997356" w14:textId="753D551A" w:rsidR="00D66BF8" w:rsidRPr="00F575B5" w:rsidRDefault="00D66BF8" w:rsidP="00D66BF8">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176" w:type="dxa"/>
          </w:tcPr>
          <w:p w14:paraId="59EA6EA7" w14:textId="45F92F50" w:rsidR="00D66BF8" w:rsidRPr="00F575B5" w:rsidRDefault="00D66BF8" w:rsidP="00D66BF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11A3D04B" w14:textId="77D7AAAC" w:rsidR="00D66BF8" w:rsidRPr="00F575B5" w:rsidRDefault="00D66BF8" w:rsidP="00D66BF8">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547A75A2" w14:textId="3CA0DDC8" w:rsidR="00D66BF8" w:rsidRPr="00F575B5" w:rsidRDefault="00D66BF8" w:rsidP="00D66BF8">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tr w:rsidR="00BD5D8B" w:rsidRPr="00F575B5" w14:paraId="1D835FD8" w14:textId="77777777" w:rsidTr="0008422E">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015DFB50" w14:textId="63ADE7DF" w:rsidR="00BD5D8B" w:rsidRPr="00F575B5" w:rsidRDefault="00BD5D8B" w:rsidP="0008422E">
            <w:pPr>
              <w:rPr>
                <w:rFonts w:cs="Arial"/>
              </w:rPr>
            </w:pPr>
            <w:r w:rsidRPr="00F575B5">
              <w:rPr>
                <w:rFonts w:cs="Arial"/>
              </w:rPr>
              <w:t xml:space="preserve">The description thoroughly and convincingly demonstrates that </w:t>
            </w:r>
            <w:r w:rsidRPr="00F575B5">
              <w:rPr>
                <w:rFonts w:cs="Arial"/>
                <w:iCs/>
              </w:rPr>
              <w:t xml:space="preserve">the proposed </w:t>
            </w:r>
            <w:r w:rsidRPr="00F575B5">
              <w:rPr>
                <w:rFonts w:eastAsia="Arial" w:cs="Arial"/>
              </w:rPr>
              <w:t>staff and organizations have the capacity, knowledge, experience, and qualifications</w:t>
            </w:r>
            <w:r w:rsidR="00205695">
              <w:rPr>
                <w:rFonts w:eastAsia="Arial" w:cs="Arial"/>
              </w:rPr>
              <w:t xml:space="preserve"> to support LEAs and their communities in </w:t>
            </w:r>
            <w:r w:rsidRPr="00F575B5">
              <w:rPr>
                <w:rFonts w:eastAsia="Arial" w:cs="Arial"/>
              </w:rPr>
              <w:t>developing, implementing, and assessing the effectiveness of community schools as aligned to the Framework</w:t>
            </w:r>
            <w:r w:rsidRPr="00F575B5">
              <w:rPr>
                <w:rFonts w:cs="Arial"/>
                <w:iCs/>
              </w:rPr>
              <w:t>. R</w:t>
            </w:r>
            <w:r w:rsidRPr="00F575B5">
              <w:rPr>
                <w:rFonts w:eastAsia="Arial" w:cs="Arial"/>
              </w:rPr>
              <w:t>elevant experience, including examples in planning, implementation, and sustainability of community schools</w:t>
            </w:r>
            <w:r w:rsidR="006F6B0A">
              <w:rPr>
                <w:rFonts w:eastAsia="Arial" w:cs="Arial"/>
              </w:rPr>
              <w:t>;</w:t>
            </w:r>
            <w:r w:rsidRPr="00F575B5">
              <w:rPr>
                <w:rFonts w:eastAsia="Arial" w:cs="Arial"/>
              </w:rPr>
              <w:t xml:space="preserve"> </w:t>
            </w:r>
            <w:r w:rsidR="0056207D" w:rsidRPr="00A12F75">
              <w:rPr>
                <w:rFonts w:eastAsia="Arial" w:cs="Arial"/>
              </w:rPr>
              <w:t>as well as</w:t>
            </w:r>
            <w:r w:rsidR="006F6B0A">
              <w:rPr>
                <w:rFonts w:eastAsia="Arial" w:cs="Arial"/>
              </w:rPr>
              <w:t>,</w:t>
            </w:r>
            <w:r w:rsidR="0056207D" w:rsidRPr="00A12F75">
              <w:rPr>
                <w:rFonts w:eastAsia="Arial" w:cs="Arial"/>
              </w:rPr>
              <w:t xml:space="preserve"> program and system integration and cross agency</w:t>
            </w:r>
            <w:r w:rsidR="000742E4" w:rsidRPr="00A12F75">
              <w:rPr>
                <w:rFonts w:eastAsia="Arial" w:cs="Arial"/>
              </w:rPr>
              <w:t xml:space="preserve">/cross sector </w:t>
            </w:r>
            <w:r w:rsidR="0056207D" w:rsidRPr="00A12F75">
              <w:rPr>
                <w:rFonts w:eastAsia="Arial" w:cs="Arial"/>
              </w:rPr>
              <w:t>collaboration</w:t>
            </w:r>
            <w:r w:rsidR="0056207D">
              <w:rPr>
                <w:rFonts w:eastAsia="Arial" w:cs="Arial"/>
              </w:rPr>
              <w:t xml:space="preserve"> </w:t>
            </w:r>
            <w:r w:rsidRPr="00F575B5">
              <w:rPr>
                <w:rFonts w:eastAsia="Arial" w:cs="Arial"/>
              </w:rPr>
              <w:t>is comprehensive and robust.</w:t>
            </w:r>
          </w:p>
        </w:tc>
        <w:tc>
          <w:tcPr>
            <w:tcW w:w="3176" w:type="dxa"/>
          </w:tcPr>
          <w:p w14:paraId="0D7EE948" w14:textId="21A54FB3" w:rsidR="00BD5D8B" w:rsidRPr="00F575B5" w:rsidRDefault="00BD5D8B"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00205695">
              <w:rPr>
                <w:rFonts w:eastAsia="Arial" w:cs="Arial"/>
              </w:rPr>
              <w:t xml:space="preserve">to support LEAs and their communities </w:t>
            </w:r>
            <w:r w:rsidRPr="00F575B5">
              <w:rPr>
                <w:rFonts w:cs="Arial"/>
              </w:rPr>
              <w:t>in</w:t>
            </w:r>
            <w:r w:rsidRPr="00F575B5">
              <w:rPr>
                <w:rFonts w:eastAsia="Arial" w:cs="Arial"/>
              </w:rPr>
              <w:t xml:space="preserve"> developing, implementing, and assessing the effectiveness of community schools as aligned to the Framework</w:t>
            </w:r>
            <w:r w:rsidRPr="00F575B5">
              <w:rPr>
                <w:rFonts w:cs="Arial"/>
                <w:iCs/>
              </w:rPr>
              <w:t>. R</w:t>
            </w:r>
            <w:r w:rsidRPr="00F575B5">
              <w:rPr>
                <w:rFonts w:eastAsia="Arial" w:cs="Arial"/>
              </w:rPr>
              <w:t>elevant experience, including examples in planning, implementation, and sustainability of community schools</w:t>
            </w:r>
            <w:r w:rsidR="006F6B0A">
              <w:rPr>
                <w:rFonts w:eastAsia="Arial" w:cs="Arial"/>
              </w:rPr>
              <w:t>;</w:t>
            </w:r>
            <w:r w:rsidR="0056207D" w:rsidRPr="00A12F75">
              <w:rPr>
                <w:rFonts w:eastAsia="Arial" w:cs="Arial"/>
              </w:rPr>
              <w:t xml:space="preserve"> as well as</w:t>
            </w:r>
            <w:r w:rsidR="006F6B0A">
              <w:rPr>
                <w:rFonts w:eastAsia="Arial" w:cs="Arial"/>
              </w:rPr>
              <w:t>,</w:t>
            </w:r>
            <w:r w:rsidR="0056207D" w:rsidRPr="00A12F75">
              <w:rPr>
                <w:rFonts w:eastAsia="Arial" w:cs="Arial"/>
              </w:rPr>
              <w:t xml:space="preserve"> program and system integration and cross agency</w:t>
            </w:r>
            <w:r w:rsidR="00ED77E7" w:rsidRPr="00A12F75">
              <w:rPr>
                <w:rFonts w:eastAsia="Arial" w:cs="Arial"/>
              </w:rPr>
              <w:t xml:space="preserve">/cross sector </w:t>
            </w:r>
            <w:r w:rsidR="0056207D" w:rsidRPr="00A12F75">
              <w:rPr>
                <w:rFonts w:eastAsia="Arial" w:cs="Arial"/>
              </w:rPr>
              <w:t>collaboration</w:t>
            </w:r>
            <w:r w:rsidRPr="00F575B5">
              <w:rPr>
                <w:rFonts w:eastAsia="Arial" w:cs="Arial"/>
              </w:rPr>
              <w:t xml:space="preserve"> is sufficient.</w:t>
            </w:r>
          </w:p>
        </w:tc>
        <w:tc>
          <w:tcPr>
            <w:cnfStyle w:val="000010000000" w:firstRow="0" w:lastRow="0" w:firstColumn="0" w:lastColumn="0" w:oddVBand="1" w:evenVBand="0" w:oddHBand="0" w:evenHBand="0" w:firstRowFirstColumn="0" w:firstRowLastColumn="0" w:lastRowFirstColumn="0" w:lastRowLastColumn="0"/>
            <w:tcW w:w="3206" w:type="dxa"/>
          </w:tcPr>
          <w:p w14:paraId="58C831FE" w14:textId="5DEF38E7" w:rsidR="00BD5D8B" w:rsidRPr="00F575B5" w:rsidRDefault="00BD5D8B" w:rsidP="0008422E">
            <w:pPr>
              <w:spacing w:after="0"/>
              <w:rPr>
                <w:rFonts w:cs="Arial"/>
              </w:rPr>
            </w:pPr>
            <w:r w:rsidRPr="00F575B5">
              <w:rPr>
                <w:rFonts w:cs="Arial"/>
              </w:rPr>
              <w:t xml:space="preserve">The description adequately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00205695">
              <w:rPr>
                <w:rFonts w:eastAsia="Arial" w:cs="Arial"/>
              </w:rPr>
              <w:t xml:space="preserve">to support LEAs and their communities </w:t>
            </w:r>
            <w:r w:rsidRPr="00F575B5">
              <w:rPr>
                <w:rFonts w:cs="Arial"/>
              </w:rPr>
              <w:t>in</w:t>
            </w:r>
            <w:r w:rsidRPr="00F575B5">
              <w:rPr>
                <w:rFonts w:eastAsia="Arial" w:cs="Arial"/>
              </w:rPr>
              <w:t xml:space="preserve"> developing, implementing, and assessing the effectiveness of community schools as aligned to the Framework</w:t>
            </w:r>
            <w:r w:rsidRPr="00F575B5">
              <w:rPr>
                <w:rFonts w:cs="Arial"/>
                <w:iCs/>
              </w:rPr>
              <w:t>. R</w:t>
            </w:r>
            <w:r w:rsidRPr="00F575B5">
              <w:rPr>
                <w:rFonts w:eastAsia="Arial" w:cs="Arial"/>
              </w:rPr>
              <w:t>elevant experience, including examples in planning, implementation, and sustainability of community schools</w:t>
            </w:r>
            <w:r w:rsidR="006F6B0A">
              <w:rPr>
                <w:rFonts w:eastAsia="Arial" w:cs="Arial"/>
              </w:rPr>
              <w:t>;</w:t>
            </w:r>
            <w:r w:rsidRPr="00F575B5">
              <w:rPr>
                <w:rFonts w:eastAsia="Arial" w:cs="Arial"/>
              </w:rPr>
              <w:t xml:space="preserve"> </w:t>
            </w:r>
            <w:r w:rsidR="0056207D" w:rsidRPr="00A12F75">
              <w:rPr>
                <w:rFonts w:eastAsia="Arial" w:cs="Arial"/>
              </w:rPr>
              <w:t>as well as</w:t>
            </w:r>
            <w:r w:rsidR="006F6B0A">
              <w:rPr>
                <w:rFonts w:eastAsia="Arial" w:cs="Arial"/>
              </w:rPr>
              <w:t>,</w:t>
            </w:r>
            <w:r w:rsidR="0056207D" w:rsidRPr="00A12F75">
              <w:rPr>
                <w:rFonts w:eastAsia="Arial" w:cs="Arial"/>
              </w:rPr>
              <w:t xml:space="preserve"> program and system integration and cross agency</w:t>
            </w:r>
            <w:r w:rsidR="00ED77E7" w:rsidRPr="00A12F75">
              <w:rPr>
                <w:rFonts w:eastAsia="Arial" w:cs="Arial"/>
              </w:rPr>
              <w:t xml:space="preserve">/cross sector </w:t>
            </w:r>
            <w:r w:rsidR="0056207D" w:rsidRPr="00A12F75">
              <w:rPr>
                <w:rFonts w:eastAsia="Arial" w:cs="Arial"/>
              </w:rPr>
              <w:t>collaboration</w:t>
            </w:r>
            <w:r w:rsidR="0056207D">
              <w:rPr>
                <w:rFonts w:eastAsia="Arial" w:cs="Arial"/>
              </w:rPr>
              <w:t xml:space="preserve"> is adequate but </w:t>
            </w:r>
            <w:r w:rsidRPr="00F575B5">
              <w:rPr>
                <w:rFonts w:eastAsia="Arial" w:cs="Arial"/>
              </w:rPr>
              <w:t>not fully comprehensive.</w:t>
            </w:r>
          </w:p>
        </w:tc>
        <w:tc>
          <w:tcPr>
            <w:tcW w:w="3206" w:type="dxa"/>
          </w:tcPr>
          <w:p w14:paraId="1332C384" w14:textId="3D66DC92" w:rsidR="00BD5D8B" w:rsidRPr="00F575B5" w:rsidRDefault="00BD5D8B"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w:t>
            </w:r>
            <w:r w:rsidR="007C1103" w:rsidRPr="00F575B5">
              <w:rPr>
                <w:rFonts w:cs="Arial"/>
              </w:rPr>
              <w:t xml:space="preserve">demonstrate </w:t>
            </w:r>
            <w:r w:rsidRPr="00F575B5">
              <w:rPr>
                <w:rFonts w:cs="Arial"/>
              </w:rPr>
              <w:t>or minimally demonstrate</w:t>
            </w:r>
            <w:r w:rsidR="007C1103">
              <w:rPr>
                <w:rFonts w:cs="Arial"/>
              </w:rPr>
              <w:t>s</w:t>
            </w:r>
            <w:r w:rsidRPr="00F575B5">
              <w:rPr>
                <w:rFonts w:cs="Arial"/>
              </w:rPr>
              <w:t xml:space="preserve"> that </w:t>
            </w:r>
            <w:r w:rsidRPr="00F575B5">
              <w:rPr>
                <w:rFonts w:cs="Arial"/>
                <w:iCs/>
              </w:rPr>
              <w:t xml:space="preserve">the proposed </w:t>
            </w:r>
            <w:r w:rsidRPr="00F575B5">
              <w:rPr>
                <w:rFonts w:eastAsia="Arial" w:cs="Arial"/>
              </w:rPr>
              <w:t>staff and organizations have the capacity, knowledge, experience, and qualifications</w:t>
            </w:r>
            <w:r w:rsidR="00D66BF8">
              <w:rPr>
                <w:rFonts w:eastAsia="Arial" w:cs="Arial"/>
              </w:rPr>
              <w:t xml:space="preserve"> to support LEAs and their communities</w:t>
            </w:r>
            <w:r w:rsidRPr="00F575B5">
              <w:rPr>
                <w:rFonts w:eastAsia="Arial" w:cs="Arial"/>
              </w:rPr>
              <w:t xml:space="preserve"> </w:t>
            </w:r>
            <w:r w:rsidRPr="00F575B5">
              <w:rPr>
                <w:rFonts w:cs="Arial"/>
              </w:rPr>
              <w:t>in</w:t>
            </w:r>
            <w:r w:rsidRPr="00F575B5">
              <w:rPr>
                <w:rFonts w:eastAsia="Arial" w:cs="Arial"/>
              </w:rPr>
              <w:t xml:space="preserve"> developing, implementing, and assessing the effectiveness of community schools as aligned to the Framework</w:t>
            </w:r>
            <w:r w:rsidRPr="00F575B5">
              <w:rPr>
                <w:rFonts w:cs="Arial"/>
                <w:iCs/>
              </w:rPr>
              <w:t xml:space="preserve">. </w:t>
            </w:r>
            <w:r w:rsidR="0063634B">
              <w:rPr>
                <w:rFonts w:cs="Arial"/>
                <w:iCs/>
              </w:rPr>
              <w:t>Minimally addresses r</w:t>
            </w:r>
            <w:r w:rsidRPr="00F575B5">
              <w:rPr>
                <w:rFonts w:eastAsia="Arial" w:cs="Arial"/>
              </w:rPr>
              <w:t xml:space="preserve">elevant experience, </w:t>
            </w:r>
            <w:r w:rsidR="0063634B">
              <w:rPr>
                <w:rFonts w:eastAsia="Arial" w:cs="Arial"/>
              </w:rPr>
              <w:t>and does not include, or minimally includes</w:t>
            </w:r>
            <w:r w:rsidRPr="00F575B5">
              <w:rPr>
                <w:rFonts w:eastAsia="Arial" w:cs="Arial"/>
              </w:rPr>
              <w:t xml:space="preserve"> examples in planning, implementation, and sustainability of community </w:t>
            </w:r>
            <w:r w:rsidRPr="00A12F75">
              <w:rPr>
                <w:rFonts w:eastAsia="Arial" w:cs="Arial"/>
              </w:rPr>
              <w:t>schools</w:t>
            </w:r>
            <w:r w:rsidR="006F6B0A">
              <w:rPr>
                <w:rFonts w:eastAsia="Arial" w:cs="Arial"/>
              </w:rPr>
              <w:t>;</w:t>
            </w:r>
            <w:r w:rsidR="000742E4" w:rsidRPr="00A12F75">
              <w:rPr>
                <w:rFonts w:eastAsia="Arial" w:cs="Arial"/>
              </w:rPr>
              <w:t xml:space="preserve"> as well as</w:t>
            </w:r>
            <w:r w:rsidR="006F6B0A">
              <w:rPr>
                <w:rFonts w:eastAsia="Arial" w:cs="Arial"/>
              </w:rPr>
              <w:t>,</w:t>
            </w:r>
            <w:r w:rsidR="000742E4" w:rsidRPr="00A12F75">
              <w:rPr>
                <w:rFonts w:eastAsia="Arial" w:cs="Arial"/>
              </w:rPr>
              <w:t xml:space="preserve"> program and system integration and cross agency/cross sector collaboration</w:t>
            </w:r>
            <w:r w:rsidRPr="00F575B5">
              <w:rPr>
                <w:rFonts w:eastAsia="Arial" w:cs="Arial"/>
              </w:rPr>
              <w:t xml:space="preserve"> is not sufficient</w:t>
            </w:r>
            <w:r w:rsidRPr="00F575B5">
              <w:rPr>
                <w:rFonts w:cs="Arial"/>
              </w:rPr>
              <w:t>.</w:t>
            </w:r>
          </w:p>
        </w:tc>
      </w:tr>
    </w:tbl>
    <w:p w14:paraId="03DC8575" w14:textId="77777777" w:rsidR="00F07857" w:rsidRDefault="00F07857">
      <w:pPr>
        <w:spacing w:after="0"/>
        <w:rPr>
          <w:rFonts w:eastAsia="Arial" w:cs="Arial"/>
          <w:b/>
          <w:bCs/>
        </w:rPr>
      </w:pPr>
      <w:r>
        <w:rPr>
          <w:rFonts w:eastAsia="Arial" w:cs="Arial"/>
          <w:b/>
          <w:bCs/>
        </w:rPr>
        <w:br w:type="page"/>
      </w:r>
    </w:p>
    <w:p w14:paraId="1A245203" w14:textId="77777777" w:rsidR="00E82D10" w:rsidRDefault="00E82D10" w:rsidP="00E82D10">
      <w:pPr>
        <w:rPr>
          <w:rFonts w:eastAsia="Arial" w:cs="Arial"/>
        </w:rPr>
      </w:pPr>
      <w:r w:rsidRPr="00DA488F">
        <w:rPr>
          <w:rFonts w:cs="Arial"/>
          <w:b/>
          <w:bCs/>
        </w:rPr>
        <w:lastRenderedPageBreak/>
        <w:t>I.</w:t>
      </w:r>
      <w:r>
        <w:rPr>
          <w:rFonts w:cs="Arial"/>
          <w:b/>
          <w:bCs/>
        </w:rPr>
        <w:t>4</w:t>
      </w:r>
      <w:r w:rsidRPr="00DA488F">
        <w:rPr>
          <w:rFonts w:cs="Arial"/>
          <w:b/>
          <w:bCs/>
        </w:rPr>
        <w:t>.</w:t>
      </w:r>
      <w:r>
        <w:rPr>
          <w:rFonts w:cs="Arial"/>
        </w:rPr>
        <w:t xml:space="preserve"> </w:t>
      </w:r>
      <w:r>
        <w:rPr>
          <w:rFonts w:eastAsia="Arial" w:cs="Arial"/>
        </w:rPr>
        <w:t>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w:t>
      </w:r>
      <w:r w:rsidRPr="00C76B88">
        <w:rPr>
          <w:rFonts w:eastAsia="Arial" w:cs="Arial"/>
        </w:rPr>
        <w:t xml:space="preserve"> </w:t>
      </w:r>
      <w:r>
        <w:rPr>
          <w:rFonts w:eastAsia="Arial" w:cs="Arial"/>
        </w:rPr>
        <w:t>ability</w:t>
      </w:r>
      <w:r w:rsidRPr="00C76B88">
        <w:rPr>
          <w:rFonts w:eastAsia="Arial" w:cs="Arial"/>
        </w:rPr>
        <w:t xml:space="preserve"> to </w:t>
      </w:r>
      <w:r>
        <w:rPr>
          <w:rFonts w:eastAsia="Arial" w:cs="Arial"/>
        </w:rPr>
        <w:t>act as a Regional TAC in the CCSPP technical assistance system in the designated region including staff and organizational capacity, knowledge,</w:t>
      </w:r>
      <w:r w:rsidRPr="00C76B88">
        <w:rPr>
          <w:rFonts w:eastAsia="Arial" w:cs="Arial"/>
        </w:rPr>
        <w:t xml:space="preserve"> experience, </w:t>
      </w:r>
      <w:r>
        <w:rPr>
          <w:rFonts w:eastAsia="Arial" w:cs="Arial"/>
        </w:rPr>
        <w:t xml:space="preserve">and </w:t>
      </w:r>
      <w:r w:rsidRPr="00C76B88">
        <w:rPr>
          <w:rFonts w:eastAsia="Arial" w:cs="Arial"/>
        </w:rPr>
        <w:t>qualification</w:t>
      </w:r>
      <w:r>
        <w:rPr>
          <w:rFonts w:eastAsia="Arial" w:cs="Arial"/>
        </w:rPr>
        <w:t xml:space="preserve">s </w:t>
      </w:r>
      <w:r>
        <w:rPr>
          <w:rFonts w:cs="Arial"/>
        </w:rPr>
        <w:t xml:space="preserve">in </w:t>
      </w:r>
      <w:r>
        <w:rPr>
          <w:rFonts w:eastAsia="Arial" w:cs="Arial"/>
        </w:rPr>
        <w:t xml:space="preserve">developing, implementing, and assessing the effectiveness of </w:t>
      </w:r>
      <w:r>
        <w:rPr>
          <w:rFonts w:cs="Arial"/>
        </w:rPr>
        <w:t xml:space="preserve">technical assistance aligned to the Framework adopted by the SBE in January 2022. </w:t>
      </w:r>
      <w:r>
        <w:rPr>
          <w:rFonts w:eastAsia="Arial" w:cs="Arial"/>
        </w:rPr>
        <w:t xml:space="preserve">Specifically, provide a description of relevant technical assistance experience with </w:t>
      </w:r>
      <w:r w:rsidRPr="00C76B88">
        <w:rPr>
          <w:rFonts w:eastAsia="Arial" w:cs="Arial"/>
        </w:rPr>
        <w:t>exampl</w:t>
      </w:r>
      <w:r>
        <w:rPr>
          <w:rFonts w:eastAsia="Arial" w:cs="Arial"/>
        </w:rPr>
        <w:t>es</w:t>
      </w:r>
      <w:r w:rsidRPr="00C76B88">
        <w:rPr>
          <w:rFonts w:eastAsia="Arial" w:cs="Arial"/>
        </w:rPr>
        <w:t xml:space="preserve"> of </w:t>
      </w:r>
      <w:r>
        <w:rPr>
          <w:rFonts w:eastAsia="Arial" w:cs="Arial"/>
        </w:rPr>
        <w:t>the</w:t>
      </w:r>
      <w:r w:rsidRPr="00C76B88">
        <w:rPr>
          <w:rFonts w:eastAsia="Arial" w:cs="Arial"/>
        </w:rPr>
        <w:t xml:space="preserve"> </w:t>
      </w:r>
      <w:r>
        <w:rPr>
          <w:rFonts w:eastAsia="Arial" w:cs="Arial"/>
        </w:rPr>
        <w:t>LEA’s or LEA consortium’s</w:t>
      </w:r>
      <w:r w:rsidRPr="00C76B88">
        <w:rPr>
          <w:rFonts w:eastAsia="Arial" w:cs="Arial"/>
        </w:rPr>
        <w:t xml:space="preserve"> </w:t>
      </w:r>
      <w:r>
        <w:rPr>
          <w:rFonts w:eastAsia="Arial" w:cs="Arial"/>
        </w:rPr>
        <w:t>experience and expertise in the following areas:</w:t>
      </w:r>
    </w:p>
    <w:p w14:paraId="7E6B06BE"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W</w:t>
      </w:r>
      <w:r w:rsidRPr="00EC0153">
        <w:rPr>
          <w:rFonts w:ascii="Arial" w:hAnsi="Arial" w:cs="Arial"/>
          <w:sz w:val="24"/>
          <w:szCs w:val="24"/>
        </w:rPr>
        <w:t>hole child school improvement strategies</w:t>
      </w:r>
    </w:p>
    <w:p w14:paraId="6AEE9611"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Pr="00EC0153">
        <w:rPr>
          <w:rFonts w:ascii="Arial" w:hAnsi="Arial" w:cs="Arial"/>
          <w:sz w:val="24"/>
          <w:szCs w:val="24"/>
        </w:rPr>
        <w:t>chool climate transformation</w:t>
      </w:r>
    </w:p>
    <w:p w14:paraId="5DFFEB82"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S</w:t>
      </w:r>
      <w:r w:rsidRPr="00EC0153">
        <w:rPr>
          <w:rFonts w:ascii="Arial" w:hAnsi="Arial" w:cs="Arial"/>
          <w:sz w:val="24"/>
          <w:szCs w:val="24"/>
        </w:rPr>
        <w:t>hared decision making and collaborative school leadership</w:t>
      </w:r>
    </w:p>
    <w:p w14:paraId="3DFAB245" w14:textId="77777777" w:rsidR="00E82D10" w:rsidRPr="00EC0153"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hild serving systems integration to support student and family success</w:t>
      </w:r>
    </w:p>
    <w:p w14:paraId="5595C4F3" w14:textId="77777777" w:rsidR="00E82D10" w:rsidRDefault="00E82D10" w:rsidP="00E82D10">
      <w:pPr>
        <w:rPr>
          <w:rFonts w:eastAsia="Arial" w:cs="Arial"/>
        </w:rPr>
      </w:pPr>
      <w:r>
        <w:rPr>
          <w:rFonts w:eastAsia="Arial" w:cs="Arial"/>
        </w:rPr>
        <w:t>Applicants should detail relevant technical assistance experience implementing the following delivery methods including:</w:t>
      </w:r>
    </w:p>
    <w:p w14:paraId="6DB18DD8"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ommunities of practice</w:t>
      </w:r>
    </w:p>
    <w:p w14:paraId="4F9B8311"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R</w:t>
      </w:r>
      <w:r w:rsidRPr="00EC0153">
        <w:rPr>
          <w:rFonts w:ascii="Arial" w:hAnsi="Arial" w:cs="Arial"/>
          <w:sz w:val="24"/>
          <w:szCs w:val="24"/>
        </w:rPr>
        <w:t xml:space="preserve">ole alike support </w:t>
      </w:r>
    </w:p>
    <w:p w14:paraId="1BFFF6B9"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oaching</w:t>
      </w:r>
    </w:p>
    <w:p w14:paraId="45A8DEFD" w14:textId="77777777" w:rsidR="00E82D10" w:rsidRPr="00EC0153" w:rsidRDefault="00E82D10" w:rsidP="00E82D10">
      <w:pPr>
        <w:pStyle w:val="ListParagraph"/>
        <w:numPr>
          <w:ilvl w:val="0"/>
          <w:numId w:val="4"/>
        </w:numPr>
        <w:spacing w:after="0"/>
        <w:contextualSpacing w:val="0"/>
        <w:rPr>
          <w:rFonts w:ascii="Arial" w:hAnsi="Arial" w:cs="Arial"/>
          <w:sz w:val="24"/>
          <w:szCs w:val="24"/>
        </w:rPr>
      </w:pPr>
      <w:r>
        <w:rPr>
          <w:rFonts w:ascii="Arial" w:hAnsi="Arial" w:cs="Arial"/>
          <w:sz w:val="24"/>
          <w:szCs w:val="24"/>
        </w:rPr>
        <w:t>P</w:t>
      </w:r>
      <w:r w:rsidRPr="00EC0153">
        <w:rPr>
          <w:rFonts w:ascii="Arial" w:hAnsi="Arial" w:cs="Arial"/>
          <w:sz w:val="24"/>
          <w:szCs w:val="24"/>
        </w:rPr>
        <w:t>eer-to-peer learning</w:t>
      </w:r>
    </w:p>
    <w:p w14:paraId="7A7F6A32" w14:textId="77777777" w:rsidR="00E82D10" w:rsidRPr="00EC0153"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C</w:t>
      </w:r>
      <w:r w:rsidRPr="00EC0153">
        <w:rPr>
          <w:rFonts w:ascii="Arial" w:hAnsi="Arial" w:cs="Arial"/>
          <w:sz w:val="24"/>
          <w:szCs w:val="24"/>
        </w:rPr>
        <w:t>onferences, convenings and webinars</w:t>
      </w:r>
    </w:p>
    <w:p w14:paraId="4404D93F" w14:textId="0519FBA6" w:rsidR="0008422E" w:rsidRDefault="00E82D10" w:rsidP="00E82D10">
      <w:pPr>
        <w:rPr>
          <w:rFonts w:cs="Arial"/>
        </w:rPr>
      </w:pPr>
      <w:r>
        <w:rPr>
          <w:rFonts w:eastAsia="Arial" w:cs="Arial"/>
        </w:rPr>
        <w:t>Applicants should also discuss relevant experience and capacity to reach and be responsive to LEAs and communities in the proposed technical assistance region.</w:t>
      </w:r>
      <w:r>
        <w:rPr>
          <w:rFonts w:cs="Arial"/>
        </w:rPr>
        <w:t xml:space="preserve"> Include a description of the applicant’s ability to provide differentiated assistance and support to the diverse LEAs </w:t>
      </w:r>
      <w:r w:rsidRPr="00857287">
        <w:rPr>
          <w:rFonts w:cs="Arial"/>
        </w:rPr>
        <w:t>in its region.</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325"/>
        <w:gridCol w:w="3086"/>
        <w:gridCol w:w="3206"/>
        <w:gridCol w:w="3206"/>
      </w:tblGrid>
      <w:tr w:rsidR="00AD33A4" w:rsidRPr="00F575B5" w14:paraId="7C6E12CE" w14:textId="77777777" w:rsidTr="0008422E">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325" w:type="dxa"/>
          </w:tcPr>
          <w:p w14:paraId="3A74C6AC" w14:textId="77777777" w:rsidR="00AD33A4" w:rsidRPr="00F575B5" w:rsidRDefault="00AD33A4" w:rsidP="0008422E">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23–30</w:t>
            </w:r>
            <w:r w:rsidRPr="00F575B5">
              <w:rPr>
                <w:rFonts w:cs="Arial"/>
                <w:color w:val="auto"/>
              </w:rPr>
              <w:t xml:space="preserve"> points)</w:t>
            </w:r>
          </w:p>
        </w:tc>
        <w:tc>
          <w:tcPr>
            <w:tcW w:w="3086" w:type="dxa"/>
          </w:tcPr>
          <w:p w14:paraId="2CF69273" w14:textId="77777777" w:rsidR="00AD33A4" w:rsidRPr="00F575B5" w:rsidRDefault="00AD33A4" w:rsidP="0008422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15–22</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0A5D07B8" w14:textId="77777777" w:rsidR="00AD33A4" w:rsidRPr="00F575B5" w:rsidRDefault="00AD33A4" w:rsidP="0008422E">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7–14</w:t>
            </w:r>
            <w:r w:rsidRPr="00F575B5">
              <w:rPr>
                <w:rFonts w:cs="Arial"/>
                <w:color w:val="auto"/>
              </w:rPr>
              <w:t xml:space="preserve"> points)</w:t>
            </w:r>
          </w:p>
        </w:tc>
        <w:tc>
          <w:tcPr>
            <w:tcW w:w="3206" w:type="dxa"/>
          </w:tcPr>
          <w:p w14:paraId="2DFDCB54" w14:textId="77777777" w:rsidR="00AD33A4" w:rsidRPr="00F575B5" w:rsidRDefault="00AD33A4" w:rsidP="0008422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0–6 </w:t>
            </w:r>
            <w:r w:rsidRPr="00F575B5">
              <w:rPr>
                <w:rFonts w:cs="Arial"/>
                <w:color w:val="auto"/>
              </w:rPr>
              <w:t>points)</w:t>
            </w:r>
          </w:p>
        </w:tc>
      </w:tr>
      <w:tr w:rsidR="00AD33A4" w:rsidRPr="00F575B5" w14:paraId="08195D1A" w14:textId="77777777" w:rsidTr="0008422E">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325" w:type="dxa"/>
          </w:tcPr>
          <w:p w14:paraId="25D45901" w14:textId="2C9D1FAE" w:rsidR="00AD33A4" w:rsidRPr="00F575B5" w:rsidRDefault="00AD33A4" w:rsidP="0008422E">
            <w:pPr>
              <w:rPr>
                <w:rFonts w:eastAsia="Arial" w:cs="Arial"/>
              </w:rPr>
            </w:pPr>
            <w:r w:rsidRPr="00F575B5">
              <w:rPr>
                <w:rFonts w:cs="Arial"/>
              </w:rPr>
              <w:t xml:space="preserve">The description thoroughly and convincingly demonstrates that </w:t>
            </w:r>
            <w:r w:rsidRPr="00F575B5">
              <w:rPr>
                <w:rFonts w:cs="Arial"/>
                <w:iCs/>
              </w:rPr>
              <w:t xml:space="preserve">the proposed </w:t>
            </w:r>
            <w:r w:rsidRPr="00F575B5">
              <w:rPr>
                <w:rFonts w:eastAsia="Arial" w:cs="Arial"/>
              </w:rPr>
              <w:t xml:space="preserve">staff </w:t>
            </w:r>
            <w:r w:rsidR="0063634B">
              <w:rPr>
                <w:rFonts w:eastAsia="Arial" w:cs="Arial"/>
              </w:rPr>
              <w:t>and organizations have the</w:t>
            </w:r>
            <w:r w:rsidRPr="00F575B5">
              <w:rPr>
                <w:rFonts w:eastAsia="Arial" w:cs="Arial"/>
              </w:rPr>
              <w:t xml:space="preserve"> organizational capacity, knowledge, experience, and qualifications </w:t>
            </w:r>
            <w:r w:rsidRPr="00F575B5">
              <w:rPr>
                <w:rFonts w:cs="Arial"/>
              </w:rPr>
              <w:t xml:space="preserve">in </w:t>
            </w:r>
            <w:r w:rsidRPr="00F575B5">
              <w:rPr>
                <w:rFonts w:eastAsia="Arial" w:cs="Arial"/>
              </w:rPr>
              <w:t xml:space="preserve">implementing and assessing the effectiveness of </w:t>
            </w:r>
            <w:r w:rsidRPr="00F575B5">
              <w:rPr>
                <w:rFonts w:cs="Arial"/>
              </w:rPr>
              <w:t>technical assistance</w:t>
            </w:r>
            <w:r w:rsidRPr="00F575B5">
              <w:rPr>
                <w:rFonts w:eastAsia="Arial" w:cs="Arial"/>
              </w:rPr>
              <w:t>, including examples of whole child school improvement and transformation,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w:t>
            </w:r>
            <w:r w:rsidR="0063634B" w:rsidRPr="00F575B5">
              <w:rPr>
                <w:rFonts w:eastAsia="Arial" w:cs="Arial"/>
              </w:rPr>
              <w:t xml:space="preserve"> and transformation</w:t>
            </w:r>
            <w:r w:rsidR="0063634B">
              <w:rPr>
                <w:rFonts w:eastAsia="Arial" w:cs="Arial"/>
              </w:rPr>
              <w:t>;</w:t>
            </w:r>
            <w:r w:rsidRPr="00F575B5">
              <w:rPr>
                <w:rFonts w:eastAsia="Arial" w:cs="Arial"/>
              </w:rPr>
              <w:t xml:space="preserve"> </w:t>
            </w:r>
            <w:r w:rsidR="008F47E3">
              <w:rPr>
                <w:rFonts w:eastAsia="Arial" w:cs="Arial"/>
              </w:rPr>
              <w:t>as well as</w:t>
            </w:r>
            <w:r w:rsidR="0063634B">
              <w:rPr>
                <w:rFonts w:eastAsia="Arial" w:cs="Arial"/>
              </w:rPr>
              <w:t>,</w:t>
            </w:r>
            <w:r w:rsidR="008F47E3">
              <w:rPr>
                <w:rFonts w:eastAsia="Arial" w:cs="Arial"/>
              </w:rPr>
              <w:t xml:space="preserve"> examples of role alike support, coaching, peer-to-peer learning, conferences, </w:t>
            </w:r>
            <w:r w:rsidR="00675A6A">
              <w:rPr>
                <w:rFonts w:eastAsia="Arial" w:cs="Arial"/>
              </w:rPr>
              <w:t xml:space="preserve">convenings and webinars </w:t>
            </w:r>
            <w:r w:rsidRPr="00F575B5">
              <w:rPr>
                <w:rFonts w:eastAsia="Arial" w:cs="Arial"/>
              </w:rPr>
              <w:t>is comprehensive and robust.</w:t>
            </w:r>
          </w:p>
        </w:tc>
        <w:tc>
          <w:tcPr>
            <w:tcW w:w="3086" w:type="dxa"/>
          </w:tcPr>
          <w:p w14:paraId="5E67520E" w14:textId="7866A197" w:rsidR="00AD33A4" w:rsidRPr="00F575B5" w:rsidRDefault="00AD33A4"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that </w:t>
            </w:r>
            <w:r w:rsidRPr="00F575B5">
              <w:rPr>
                <w:rFonts w:cs="Arial"/>
                <w:iCs/>
              </w:rPr>
              <w:t xml:space="preserve">the proposed </w:t>
            </w:r>
            <w:r w:rsidRPr="00F575B5">
              <w:rPr>
                <w:rFonts w:eastAsia="Arial" w:cs="Arial"/>
              </w:rPr>
              <w:t xml:space="preserve">staff </w:t>
            </w:r>
            <w:r w:rsidR="0063634B">
              <w:rPr>
                <w:rFonts w:eastAsia="Arial" w:cs="Arial"/>
              </w:rPr>
              <w:t>and organizations have</w:t>
            </w:r>
            <w:r w:rsidRPr="00F575B5">
              <w:rPr>
                <w:rFonts w:eastAsia="Arial" w:cs="Arial"/>
              </w:rPr>
              <w:t xml:space="preserve"> </w:t>
            </w:r>
            <w:r w:rsidR="0063634B">
              <w:rPr>
                <w:rFonts w:eastAsia="Arial" w:cs="Arial"/>
              </w:rPr>
              <w:t xml:space="preserve">the </w:t>
            </w:r>
            <w:r w:rsidRPr="00F575B5">
              <w:rPr>
                <w:rFonts w:eastAsia="Arial" w:cs="Arial"/>
              </w:rPr>
              <w:t xml:space="preserve">organizational capacity, knowledge, experience, and qualifications </w:t>
            </w:r>
            <w:r w:rsidRPr="00F575B5">
              <w:rPr>
                <w:rFonts w:cs="Arial"/>
              </w:rPr>
              <w:t xml:space="preserve">in </w:t>
            </w:r>
            <w:r w:rsidRPr="00F575B5">
              <w:rPr>
                <w:rFonts w:eastAsia="Arial" w:cs="Arial"/>
              </w:rPr>
              <w:t xml:space="preserve">implementing and assessing the effectiveness of </w:t>
            </w:r>
            <w:r w:rsidRPr="00F575B5">
              <w:rPr>
                <w:rFonts w:cs="Arial"/>
              </w:rPr>
              <w:t>technical assistance</w:t>
            </w:r>
            <w:r w:rsidRPr="00F575B5">
              <w:rPr>
                <w:rFonts w:eastAsia="Arial" w:cs="Arial"/>
              </w:rPr>
              <w:t>, including examples of whole child school improvement and transformation,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w:t>
            </w:r>
            <w:r w:rsidR="0063634B" w:rsidRPr="00F575B5">
              <w:rPr>
                <w:rFonts w:eastAsia="Arial" w:cs="Arial"/>
              </w:rPr>
              <w:t xml:space="preserve"> and transformation</w:t>
            </w:r>
            <w:r w:rsidR="0063634B">
              <w:rPr>
                <w:rFonts w:eastAsia="Arial" w:cs="Arial"/>
              </w:rPr>
              <w:t>;</w:t>
            </w:r>
            <w:r w:rsidRPr="00F575B5">
              <w:rPr>
                <w:rFonts w:eastAsia="Arial" w:cs="Arial"/>
              </w:rPr>
              <w:t xml:space="preserve"> </w:t>
            </w:r>
            <w:r w:rsidR="00675A6A">
              <w:rPr>
                <w:rFonts w:eastAsia="Arial" w:cs="Arial"/>
              </w:rPr>
              <w:t>as well as</w:t>
            </w:r>
            <w:r w:rsidR="0063634B">
              <w:rPr>
                <w:rFonts w:eastAsia="Arial" w:cs="Arial"/>
              </w:rPr>
              <w:t>,</w:t>
            </w:r>
            <w:r w:rsidR="00675A6A">
              <w:rPr>
                <w:rFonts w:eastAsia="Arial" w:cs="Arial"/>
              </w:rPr>
              <w:t xml:space="preserve"> examples of role alike support, coaching, peer-to-peer learning, conferences, convenings and webinars</w:t>
            </w:r>
            <w:r w:rsidR="00675A6A" w:rsidRPr="00F575B5">
              <w:rPr>
                <w:rFonts w:eastAsia="Arial" w:cs="Arial"/>
              </w:rPr>
              <w:t xml:space="preserve"> </w:t>
            </w:r>
            <w:r w:rsidRPr="00F575B5">
              <w:rPr>
                <w:rFonts w:eastAsia="Arial" w:cs="Arial"/>
              </w:rPr>
              <w:t>is sufficient.</w:t>
            </w:r>
          </w:p>
        </w:tc>
        <w:tc>
          <w:tcPr>
            <w:cnfStyle w:val="000010000000" w:firstRow="0" w:lastRow="0" w:firstColumn="0" w:lastColumn="0" w:oddVBand="1" w:evenVBand="0" w:oddHBand="0" w:evenHBand="0" w:firstRowFirstColumn="0" w:firstRowLastColumn="0" w:lastRowFirstColumn="0" w:lastRowLastColumn="0"/>
            <w:tcW w:w="3206" w:type="dxa"/>
          </w:tcPr>
          <w:p w14:paraId="3CC3C2FF" w14:textId="718144AA" w:rsidR="00AD33A4" w:rsidRPr="00F575B5" w:rsidRDefault="00AD33A4" w:rsidP="0008422E">
            <w:pPr>
              <w:spacing w:after="0"/>
              <w:rPr>
                <w:rFonts w:cs="Arial"/>
              </w:rPr>
            </w:pPr>
            <w:r w:rsidRPr="00F575B5">
              <w:rPr>
                <w:rFonts w:cs="Arial"/>
              </w:rPr>
              <w:t xml:space="preserve">The description adequately demonstrates that </w:t>
            </w:r>
            <w:r w:rsidRPr="00F575B5">
              <w:rPr>
                <w:rFonts w:cs="Arial"/>
                <w:iCs/>
              </w:rPr>
              <w:t xml:space="preserve">the proposed </w:t>
            </w:r>
            <w:r w:rsidRPr="00F575B5">
              <w:rPr>
                <w:rFonts w:eastAsia="Arial" w:cs="Arial"/>
              </w:rPr>
              <w:t xml:space="preserve">staff and </w:t>
            </w:r>
            <w:r w:rsidR="0063634B">
              <w:rPr>
                <w:rFonts w:eastAsia="Arial" w:cs="Arial"/>
              </w:rPr>
              <w:t>organizations have</w:t>
            </w:r>
            <w:r w:rsidR="0063634B" w:rsidRPr="00F575B5">
              <w:rPr>
                <w:rFonts w:eastAsia="Arial" w:cs="Arial"/>
              </w:rPr>
              <w:t xml:space="preserve"> </w:t>
            </w:r>
            <w:r w:rsidR="0063634B">
              <w:rPr>
                <w:rFonts w:eastAsia="Arial" w:cs="Arial"/>
              </w:rPr>
              <w:t xml:space="preserve">the </w:t>
            </w:r>
            <w:r w:rsidRPr="00F575B5">
              <w:rPr>
                <w:rFonts w:eastAsia="Arial" w:cs="Arial"/>
              </w:rPr>
              <w:t xml:space="preserve">organizational capacity, knowledge, experience, and qualifications </w:t>
            </w:r>
            <w:r w:rsidRPr="00F575B5">
              <w:rPr>
                <w:rFonts w:cs="Arial"/>
              </w:rPr>
              <w:t>in</w:t>
            </w:r>
            <w:r w:rsidRPr="00F575B5">
              <w:rPr>
                <w:rFonts w:eastAsia="Arial" w:cs="Arial"/>
              </w:rPr>
              <w:t xml:space="preserve"> implementing and assessing the effectiveness of </w:t>
            </w:r>
            <w:r w:rsidRPr="00F575B5">
              <w:rPr>
                <w:rFonts w:cs="Arial"/>
              </w:rPr>
              <w:t>technical assistance</w:t>
            </w:r>
            <w:r w:rsidRPr="00F575B5">
              <w:rPr>
                <w:rFonts w:eastAsia="Arial" w:cs="Arial"/>
              </w:rPr>
              <w:t>, including examples of whole child school improvement and transformation,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w:t>
            </w:r>
            <w:r w:rsidR="0063634B" w:rsidRPr="00F575B5">
              <w:rPr>
                <w:rFonts w:eastAsia="Arial" w:cs="Arial"/>
              </w:rPr>
              <w:t xml:space="preserve"> and transformation</w:t>
            </w:r>
            <w:r w:rsidR="0063634B">
              <w:rPr>
                <w:rFonts w:eastAsia="Arial" w:cs="Arial"/>
              </w:rPr>
              <w:t>;</w:t>
            </w:r>
            <w:r w:rsidRPr="00F575B5">
              <w:rPr>
                <w:rFonts w:eastAsia="Arial" w:cs="Arial"/>
              </w:rPr>
              <w:t xml:space="preserve"> </w:t>
            </w:r>
            <w:r w:rsidR="00675A6A">
              <w:rPr>
                <w:rFonts w:eastAsia="Arial" w:cs="Arial"/>
              </w:rPr>
              <w:t>as well as</w:t>
            </w:r>
            <w:r w:rsidR="0063634B">
              <w:rPr>
                <w:rFonts w:eastAsia="Arial" w:cs="Arial"/>
              </w:rPr>
              <w:t>,</w:t>
            </w:r>
            <w:r w:rsidR="00675A6A">
              <w:rPr>
                <w:rFonts w:eastAsia="Arial" w:cs="Arial"/>
              </w:rPr>
              <w:t xml:space="preserve"> examples of role alike support, coaching, peer-to-peer learning, conferences, convenings and webinars</w:t>
            </w:r>
            <w:r w:rsidR="00675A6A" w:rsidRPr="00F575B5">
              <w:rPr>
                <w:rFonts w:eastAsia="Arial" w:cs="Arial"/>
              </w:rPr>
              <w:t xml:space="preserve"> </w:t>
            </w:r>
            <w:r w:rsidRPr="00F575B5">
              <w:rPr>
                <w:rFonts w:eastAsia="Arial" w:cs="Arial"/>
              </w:rPr>
              <w:t>is</w:t>
            </w:r>
            <w:r w:rsidR="0056207D">
              <w:rPr>
                <w:rFonts w:eastAsia="Arial" w:cs="Arial"/>
              </w:rPr>
              <w:t xml:space="preserve"> adequate but</w:t>
            </w:r>
            <w:r w:rsidRPr="00F575B5">
              <w:rPr>
                <w:rFonts w:eastAsia="Arial" w:cs="Arial"/>
              </w:rPr>
              <w:t xml:space="preserve"> not fully comprehensive.</w:t>
            </w:r>
          </w:p>
        </w:tc>
        <w:tc>
          <w:tcPr>
            <w:tcW w:w="3206" w:type="dxa"/>
          </w:tcPr>
          <w:p w14:paraId="3D1C774B" w14:textId="23CE13E5" w:rsidR="00AD33A4" w:rsidRPr="00F575B5" w:rsidRDefault="00AD33A4" w:rsidP="0008422E">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w:t>
            </w:r>
            <w:r w:rsidR="007C1103" w:rsidRPr="00F575B5">
              <w:rPr>
                <w:rFonts w:cs="Arial"/>
              </w:rPr>
              <w:t xml:space="preserve">demonstrate </w:t>
            </w:r>
            <w:r w:rsidRPr="00F575B5">
              <w:rPr>
                <w:rFonts w:cs="Arial"/>
              </w:rPr>
              <w:t>or only minimally demonstrate</w:t>
            </w:r>
            <w:r w:rsidR="007C1103">
              <w:rPr>
                <w:rFonts w:cs="Arial"/>
              </w:rPr>
              <w:t>s</w:t>
            </w:r>
            <w:r w:rsidRPr="00F575B5">
              <w:rPr>
                <w:rFonts w:cs="Arial"/>
              </w:rPr>
              <w:t xml:space="preserve"> that </w:t>
            </w:r>
            <w:r w:rsidRPr="00F575B5">
              <w:rPr>
                <w:rFonts w:cs="Arial"/>
                <w:iCs/>
              </w:rPr>
              <w:t xml:space="preserve">the proposed </w:t>
            </w:r>
            <w:r w:rsidRPr="00F575B5">
              <w:rPr>
                <w:rFonts w:eastAsia="Arial" w:cs="Arial"/>
              </w:rPr>
              <w:t xml:space="preserve">staff and </w:t>
            </w:r>
            <w:r w:rsidR="0063634B">
              <w:rPr>
                <w:rFonts w:eastAsia="Arial" w:cs="Arial"/>
              </w:rPr>
              <w:t>organizations have</w:t>
            </w:r>
            <w:r w:rsidR="0063634B" w:rsidRPr="00F575B5">
              <w:rPr>
                <w:rFonts w:eastAsia="Arial" w:cs="Arial"/>
              </w:rPr>
              <w:t xml:space="preserve"> </w:t>
            </w:r>
            <w:r w:rsidR="0063634B">
              <w:rPr>
                <w:rFonts w:eastAsia="Arial" w:cs="Arial"/>
              </w:rPr>
              <w:t xml:space="preserve">the </w:t>
            </w:r>
            <w:r w:rsidRPr="00F575B5">
              <w:rPr>
                <w:rFonts w:eastAsia="Arial" w:cs="Arial"/>
              </w:rPr>
              <w:t xml:space="preserve">organizational capacity, knowledge, experience, and qualifications </w:t>
            </w:r>
            <w:r w:rsidRPr="00F575B5">
              <w:rPr>
                <w:rFonts w:cs="Arial"/>
              </w:rPr>
              <w:t xml:space="preserve">in </w:t>
            </w:r>
            <w:r w:rsidRPr="00F575B5">
              <w:rPr>
                <w:rFonts w:eastAsia="Arial" w:cs="Arial"/>
              </w:rPr>
              <w:t xml:space="preserve">implementing and assessing the effectiveness of </w:t>
            </w:r>
            <w:r w:rsidRPr="00F575B5">
              <w:rPr>
                <w:rFonts w:cs="Arial"/>
              </w:rPr>
              <w:t>technical assistance</w:t>
            </w:r>
            <w:r w:rsidRPr="00F575B5">
              <w:rPr>
                <w:rFonts w:eastAsia="Arial" w:cs="Arial"/>
              </w:rPr>
              <w:t xml:space="preserve">, </w:t>
            </w:r>
            <w:r w:rsidR="0063634B">
              <w:rPr>
                <w:rFonts w:eastAsia="Arial" w:cs="Arial"/>
              </w:rPr>
              <w:t>does not include, or minimally includes</w:t>
            </w:r>
            <w:r w:rsidRPr="00F575B5">
              <w:rPr>
                <w:rFonts w:eastAsia="Arial" w:cs="Arial"/>
              </w:rPr>
              <w:t xml:space="preserve"> examples of whole child school improvement, school climate transformation, shared decision</w:t>
            </w:r>
            <w:r w:rsidR="0039264C">
              <w:rPr>
                <w:rFonts w:eastAsia="Arial" w:cs="Arial"/>
              </w:rPr>
              <w:t xml:space="preserve"> </w:t>
            </w:r>
            <w:r w:rsidRPr="00F575B5">
              <w:rPr>
                <w:rFonts w:eastAsia="Arial" w:cs="Arial"/>
              </w:rPr>
              <w:t>making and collaborative school leadership and other child serving systems improvement and transformation</w:t>
            </w:r>
            <w:r w:rsidR="0063634B">
              <w:rPr>
                <w:rFonts w:eastAsia="Arial" w:cs="Arial"/>
              </w:rPr>
              <w:t>;</w:t>
            </w:r>
            <w:r w:rsidRPr="00F575B5">
              <w:rPr>
                <w:rFonts w:eastAsia="Arial" w:cs="Arial"/>
              </w:rPr>
              <w:t xml:space="preserve"> </w:t>
            </w:r>
            <w:r w:rsidR="00675A6A">
              <w:rPr>
                <w:rFonts w:eastAsia="Arial" w:cs="Arial"/>
              </w:rPr>
              <w:t>as well as</w:t>
            </w:r>
            <w:r w:rsidR="0063634B">
              <w:rPr>
                <w:rFonts w:eastAsia="Arial" w:cs="Arial"/>
              </w:rPr>
              <w:t>,</w:t>
            </w:r>
            <w:r w:rsidR="00675A6A">
              <w:rPr>
                <w:rFonts w:eastAsia="Arial" w:cs="Arial"/>
              </w:rPr>
              <w:t xml:space="preserve"> examples of role alike support, coaching, peer-to-peer learning, conferences, convenings and webinars</w:t>
            </w:r>
            <w:r w:rsidR="00675A6A" w:rsidRPr="00F575B5">
              <w:rPr>
                <w:rFonts w:eastAsia="Arial" w:cs="Arial"/>
              </w:rPr>
              <w:t xml:space="preserve"> </w:t>
            </w:r>
            <w:r w:rsidRPr="00F575B5">
              <w:rPr>
                <w:rFonts w:eastAsia="Arial" w:cs="Arial"/>
              </w:rPr>
              <w:t>not sufficient</w:t>
            </w:r>
            <w:r w:rsidRPr="00F575B5">
              <w:rPr>
                <w:rFonts w:cs="Arial"/>
              </w:rPr>
              <w:t>.</w:t>
            </w:r>
          </w:p>
        </w:tc>
      </w:tr>
    </w:tbl>
    <w:p w14:paraId="0B8CCD8B" w14:textId="77777777" w:rsidR="00291D46" w:rsidRDefault="00291D46">
      <w:pPr>
        <w:spacing w:after="0"/>
        <w:rPr>
          <w:rFonts w:eastAsia="Arial" w:cs="Arial"/>
          <w:b/>
          <w:bCs/>
        </w:rPr>
      </w:pPr>
      <w:r>
        <w:rPr>
          <w:rFonts w:eastAsia="Arial" w:cs="Arial"/>
          <w:b/>
          <w:bCs/>
        </w:rPr>
        <w:br w:type="page"/>
      </w:r>
    </w:p>
    <w:p w14:paraId="660CDCEA" w14:textId="77777777" w:rsidR="00E82D10" w:rsidRDefault="00E82D10" w:rsidP="00E82D10">
      <w:pPr>
        <w:rPr>
          <w:rFonts w:eastAsia="Arial" w:cs="Arial"/>
        </w:rPr>
      </w:pPr>
      <w:r w:rsidRPr="009D434F">
        <w:rPr>
          <w:rFonts w:eastAsia="Arial" w:cs="Arial"/>
          <w:b/>
          <w:bCs/>
        </w:rPr>
        <w:lastRenderedPageBreak/>
        <w:t>I.</w:t>
      </w:r>
      <w:r>
        <w:rPr>
          <w:rFonts w:eastAsia="Arial" w:cs="Arial"/>
          <w:b/>
          <w:bCs/>
        </w:rPr>
        <w:t>5</w:t>
      </w:r>
      <w:r w:rsidRPr="009D434F">
        <w:rPr>
          <w:rFonts w:eastAsia="Arial" w:cs="Arial"/>
          <w:b/>
          <w:bCs/>
        </w:rPr>
        <w:t>.</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Pr>
          <w:rFonts w:eastAsia="Arial" w:cs="Arial"/>
        </w:rPr>
        <w:t>LEA’s</w:t>
      </w:r>
      <w:r w:rsidRPr="00540B41">
        <w:rPr>
          <w:rFonts w:cs="Arial"/>
          <w:bCs/>
          <w:iCs/>
        </w:rPr>
        <w:t xml:space="preserve"> </w:t>
      </w:r>
      <w:r>
        <w:rPr>
          <w:rFonts w:eastAsia="Arial" w:cs="Arial"/>
        </w:rPr>
        <w:t>or LEA consortium’s ability</w:t>
      </w:r>
      <w:r w:rsidRPr="00C76B88">
        <w:rPr>
          <w:rFonts w:eastAsia="Arial" w:cs="Arial"/>
        </w:rPr>
        <w:t xml:space="preserve"> to </w:t>
      </w:r>
      <w:r>
        <w:rPr>
          <w:rFonts w:eastAsia="Arial" w:cs="Arial"/>
        </w:rPr>
        <w:t>participate in the statewide community of practice among the Regional TACs, including staff and organizational capacity, to contribute to the development of:</w:t>
      </w:r>
    </w:p>
    <w:p w14:paraId="1683F7D1" w14:textId="77777777" w:rsidR="00E82D10" w:rsidRPr="00483532"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T</w:t>
      </w:r>
      <w:r w:rsidRPr="00483532">
        <w:rPr>
          <w:rFonts w:ascii="Arial" w:hAnsi="Arial" w:cs="Arial"/>
          <w:sz w:val="24"/>
          <w:szCs w:val="24"/>
        </w:rPr>
        <w:t>he technical assistance content for the CCSPP technical assistance system</w:t>
      </w:r>
      <w:r>
        <w:rPr>
          <w:rFonts w:ascii="Arial" w:hAnsi="Arial" w:cs="Arial"/>
          <w:sz w:val="24"/>
          <w:szCs w:val="24"/>
        </w:rPr>
        <w:t>;</w:t>
      </w:r>
    </w:p>
    <w:p w14:paraId="5FC6DB99" w14:textId="77777777" w:rsidR="00E82D10" w:rsidRPr="00483532"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An</w:t>
      </w:r>
      <w:r w:rsidRPr="00483532">
        <w:rPr>
          <w:rFonts w:ascii="Arial" w:hAnsi="Arial" w:cs="Arial"/>
          <w:sz w:val="24"/>
          <w:szCs w:val="24"/>
        </w:rPr>
        <w:t xml:space="preserve"> implementation rubric</w:t>
      </w:r>
      <w:r>
        <w:rPr>
          <w:rFonts w:ascii="Arial" w:hAnsi="Arial" w:cs="Arial"/>
          <w:sz w:val="24"/>
          <w:szCs w:val="24"/>
        </w:rPr>
        <w:t>;</w:t>
      </w:r>
    </w:p>
    <w:p w14:paraId="6AE37224" w14:textId="77777777" w:rsidR="00E82D10"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D</w:t>
      </w:r>
      <w:r w:rsidRPr="00483532">
        <w:rPr>
          <w:rFonts w:ascii="Arial" w:hAnsi="Arial" w:cs="Arial"/>
          <w:sz w:val="24"/>
          <w:szCs w:val="24"/>
        </w:rPr>
        <w:t>ata collection and analysis, assessment and</w:t>
      </w:r>
      <w:r>
        <w:rPr>
          <w:rFonts w:ascii="Arial" w:hAnsi="Arial" w:cs="Arial"/>
          <w:sz w:val="24"/>
          <w:szCs w:val="24"/>
        </w:rPr>
        <w:t xml:space="preserve"> evaluation of</w:t>
      </w:r>
      <w:r w:rsidRPr="00483532">
        <w:rPr>
          <w:rFonts w:ascii="Arial" w:hAnsi="Arial" w:cs="Arial"/>
          <w:sz w:val="24"/>
          <w:szCs w:val="24"/>
        </w:rPr>
        <w:t xml:space="preserve"> effectiveness, and related improvement systems for the CCSPP through </w:t>
      </w:r>
      <w:r w:rsidRPr="002D0B23">
        <w:rPr>
          <w:rFonts w:ascii="Arial" w:hAnsi="Arial" w:cs="Arial"/>
          <w:sz w:val="24"/>
          <w:szCs w:val="24"/>
        </w:rPr>
        <w:t>participation in a community of practice among the Regional TACs and lead by the Lead TAC</w:t>
      </w:r>
      <w:r>
        <w:rPr>
          <w:rFonts w:ascii="Arial" w:hAnsi="Arial" w:cs="Arial"/>
          <w:sz w:val="24"/>
          <w:szCs w:val="24"/>
        </w:rPr>
        <w:t>; and</w:t>
      </w:r>
    </w:p>
    <w:p w14:paraId="329ECF0F" w14:textId="77777777" w:rsidR="00E82D10" w:rsidRPr="002D0B23" w:rsidRDefault="00E82D10" w:rsidP="00E82D10">
      <w:pPr>
        <w:pStyle w:val="ListParagraph"/>
        <w:numPr>
          <w:ilvl w:val="0"/>
          <w:numId w:val="4"/>
        </w:numPr>
        <w:spacing w:after="240"/>
        <w:contextualSpacing w:val="0"/>
        <w:rPr>
          <w:rFonts w:ascii="Arial" w:hAnsi="Arial" w:cs="Arial"/>
          <w:sz w:val="24"/>
          <w:szCs w:val="24"/>
        </w:rPr>
      </w:pPr>
      <w:r>
        <w:rPr>
          <w:rFonts w:ascii="Arial" w:hAnsi="Arial" w:cs="Arial"/>
          <w:sz w:val="24"/>
          <w:szCs w:val="24"/>
        </w:rPr>
        <w:t>The alignment of the CCSPP to the Statewide System of Support and other school improvement and child supporting systems and programs.</w:t>
      </w:r>
    </w:p>
    <w:p w14:paraId="4BA1FFFE" w14:textId="177236BC" w:rsidR="00926E1D" w:rsidRDefault="00E82D10" w:rsidP="00E82D10">
      <w:pPr>
        <w:tabs>
          <w:tab w:val="left" w:pos="1080"/>
        </w:tabs>
        <w:spacing w:before="9"/>
        <w:rPr>
          <w:rFonts w:eastAsia="Arial" w:cs="Arial"/>
        </w:rPr>
      </w:pPr>
      <w:r>
        <w:rPr>
          <w:rFonts w:eastAsia="Arial" w:cs="Arial"/>
        </w:rPr>
        <w:t>P</w:t>
      </w:r>
      <w:r w:rsidRPr="000C7871">
        <w:rPr>
          <w:rFonts w:eastAsia="Arial" w:cs="Arial"/>
        </w:rPr>
        <w:t>rovide a description of relevant experience with examples of the LEA</w:t>
      </w:r>
      <w:r>
        <w:rPr>
          <w:rFonts w:eastAsia="Arial" w:cs="Arial"/>
        </w:rPr>
        <w:t>’s</w:t>
      </w:r>
      <w:r w:rsidRPr="000C7871">
        <w:rPr>
          <w:rFonts w:eastAsia="Arial" w:cs="Arial"/>
        </w:rPr>
        <w:t xml:space="preserve"> or LEA consortium’s </w:t>
      </w:r>
      <w:r>
        <w:rPr>
          <w:rFonts w:eastAsia="Arial" w:cs="Arial"/>
        </w:rPr>
        <w:t>(</w:t>
      </w:r>
      <w:r w:rsidRPr="000C7871">
        <w:rPr>
          <w:rFonts w:eastAsia="Arial" w:cs="Arial"/>
        </w:rPr>
        <w:t>and any proposed institutions of higher education</w:t>
      </w:r>
      <w:r>
        <w:rPr>
          <w:rFonts w:eastAsia="Arial" w:cs="Arial"/>
        </w:rPr>
        <w:t>s’</w:t>
      </w:r>
      <w:r w:rsidRPr="000C7871">
        <w:rPr>
          <w:rFonts w:eastAsia="Arial" w:cs="Arial"/>
        </w:rPr>
        <w:t xml:space="preserve"> and/or nonprofit community-based organizations’</w:t>
      </w:r>
      <w:r>
        <w:rPr>
          <w:rFonts w:eastAsia="Arial" w:cs="Arial"/>
        </w:rPr>
        <w:t>)</w:t>
      </w:r>
      <w:r w:rsidRPr="000C7871">
        <w:rPr>
          <w:rFonts w:eastAsia="Arial" w:cs="Arial"/>
        </w:rPr>
        <w:t xml:space="preserve"> experience </w:t>
      </w:r>
      <w:r>
        <w:rPr>
          <w:rFonts w:eastAsia="Arial" w:cs="Arial"/>
        </w:rPr>
        <w:t>regarding the development of the products listed above</w:t>
      </w:r>
      <w:r w:rsidRPr="000C7871">
        <w:rPr>
          <w:rFonts w:eastAsia="Arial" w:cs="Arial"/>
        </w:rPr>
        <w:t xml:space="preserve">. </w:t>
      </w:r>
      <w:r>
        <w:rPr>
          <w:rFonts w:eastAsia="Arial" w:cs="Arial"/>
        </w:rPr>
        <w:t xml:space="preserve">Specifically, provide a description of relevant experience with any product development with which the applicant has in-depth experience. Clearly highlight and describe any areas of expertise regarding content. For example, </w:t>
      </w:r>
      <w:r w:rsidRPr="004E669D">
        <w:rPr>
          <w:rFonts w:eastAsia="Arial" w:cs="Arial"/>
        </w:rPr>
        <w:t>small and rural schools</w:t>
      </w:r>
      <w:r>
        <w:rPr>
          <w:rFonts w:eastAsia="Arial" w:cs="Arial"/>
        </w:rPr>
        <w:t xml:space="preserve">, early education, early education (kindergarten through grade three) alignment, family engagement, student centered learning, social-emotional learning, college and career readiness, family resource centers, student health centers, wellness centers, mental health </w:t>
      </w:r>
      <w:r w:rsidRPr="00857287">
        <w:rPr>
          <w:rFonts w:eastAsia="Arial" w:cs="Arial"/>
        </w:rPr>
        <w:t>services etc</w:t>
      </w:r>
      <w:r>
        <w:rPr>
          <w:rFonts w:eastAsia="Arial"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1A61C6" w:rsidRPr="00F575B5" w14:paraId="4CE9B6DD" w14:textId="77777777" w:rsidTr="0008422E">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14:paraId="6E92F338" w14:textId="1B53DDE0" w:rsidR="001A61C6" w:rsidRPr="00F575B5" w:rsidRDefault="001A61C6" w:rsidP="001A61C6">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Pr>
                <w:rFonts w:cs="Arial"/>
                <w:color w:val="auto"/>
              </w:rPr>
              <w:t>23–30</w:t>
            </w:r>
            <w:r w:rsidRPr="00F575B5">
              <w:rPr>
                <w:rFonts w:cs="Arial"/>
                <w:color w:val="auto"/>
              </w:rPr>
              <w:t xml:space="preserve"> points)</w:t>
            </w:r>
          </w:p>
        </w:tc>
        <w:tc>
          <w:tcPr>
            <w:tcW w:w="3176" w:type="dxa"/>
          </w:tcPr>
          <w:p w14:paraId="16898E8D" w14:textId="715CCF6D" w:rsidR="001A61C6" w:rsidRPr="00F575B5"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15–22</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362E7D95" w14:textId="6126A5D2" w:rsidR="001A61C6" w:rsidRPr="00F575B5" w:rsidRDefault="001A61C6" w:rsidP="001A61C6">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7–14</w:t>
            </w:r>
            <w:r w:rsidRPr="00F575B5">
              <w:rPr>
                <w:rFonts w:cs="Arial"/>
                <w:color w:val="auto"/>
              </w:rPr>
              <w:t xml:space="preserve"> points)</w:t>
            </w:r>
          </w:p>
        </w:tc>
        <w:tc>
          <w:tcPr>
            <w:tcW w:w="3206" w:type="dxa"/>
          </w:tcPr>
          <w:p w14:paraId="3094861C" w14:textId="392D74B7" w:rsidR="001A61C6" w:rsidRPr="00F575B5"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0–6 </w:t>
            </w:r>
            <w:r w:rsidRPr="00F575B5">
              <w:rPr>
                <w:rFonts w:cs="Arial"/>
                <w:color w:val="auto"/>
              </w:rPr>
              <w:t>points)</w:t>
            </w:r>
          </w:p>
        </w:tc>
      </w:tr>
      <w:tr w:rsidR="006F09F1" w:rsidRPr="00F575B5" w14:paraId="069A63B7" w14:textId="77777777" w:rsidTr="0008422E">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3D191C32" w14:textId="0723BC9C" w:rsidR="006F09F1" w:rsidRPr="00F575B5" w:rsidRDefault="006F09F1" w:rsidP="001C4B82">
            <w:pPr>
              <w:rPr>
                <w:rFonts w:cs="Arial"/>
              </w:rPr>
            </w:pPr>
            <w:r w:rsidRPr="00F575B5">
              <w:rPr>
                <w:rFonts w:cs="Arial"/>
              </w:rPr>
              <w:t>The description thoroughly and convincingly demonstrates</w:t>
            </w:r>
            <w:r w:rsidR="00E45904">
              <w:rPr>
                <w:rFonts w:cs="Arial"/>
              </w:rPr>
              <w:t xml:space="preserve">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w:t>
            </w:r>
            <w:r w:rsidR="00CE5E6C" w:rsidRPr="00C76B88">
              <w:rPr>
                <w:rFonts w:eastAsia="Arial" w:cs="Arial"/>
              </w:rPr>
              <w:t xml:space="preserve">to </w:t>
            </w:r>
            <w:r w:rsidR="00CE5E6C">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 xml:space="preserve">or LEA consortium’s has the </w:t>
            </w:r>
            <w:r w:rsidR="00CE5E6C">
              <w:rPr>
                <w:rFonts w:eastAsia="Arial" w:cs="Arial"/>
              </w:rPr>
              <w:t>staff and organizational capacity to contribute to the development of:</w:t>
            </w:r>
            <w:r w:rsidR="00471187">
              <w:rPr>
                <w:rFonts w:cs="Arial"/>
              </w:rPr>
              <w:t xml:space="preserve"> </w:t>
            </w:r>
            <w:r w:rsidR="00CE5E6C" w:rsidRPr="00A93342">
              <w:rPr>
                <w:rFonts w:cs="Arial"/>
              </w:rPr>
              <w:t>the technical assistance content for the CCSPP technical assistance system;</w:t>
            </w:r>
            <w:r w:rsidR="00471187">
              <w:rPr>
                <w:rFonts w:cs="Arial"/>
              </w:rPr>
              <w:t xml:space="preserve"> </w:t>
            </w:r>
            <w:r w:rsidR="00CE5E6C" w:rsidRPr="00471187">
              <w:rPr>
                <w:rFonts w:cs="Arial"/>
              </w:rPr>
              <w:t>an implementation rubric;</w:t>
            </w:r>
            <w:r w:rsidR="00471187">
              <w:rPr>
                <w:rFonts w:cs="Arial"/>
              </w:rPr>
              <w:t xml:space="preserve"> </w:t>
            </w:r>
            <w:r w:rsidR="00CE5E6C"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c>
          <w:tcPr>
            <w:tcW w:w="3176" w:type="dxa"/>
          </w:tcPr>
          <w:p w14:paraId="075B70D3" w14:textId="271664C7" w:rsidR="006F09F1" w:rsidRPr="00F575B5" w:rsidRDefault="006F09F1" w:rsidP="001C4B82">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clearly demonstrates</w:t>
            </w:r>
            <w:r w:rsidR="00E45904">
              <w:rPr>
                <w:rFonts w:cs="Arial"/>
              </w:rPr>
              <w:t xml:space="preserve">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w:t>
            </w:r>
            <w:r w:rsidR="00471187" w:rsidRPr="00C76B88">
              <w:rPr>
                <w:rFonts w:eastAsia="Arial" w:cs="Arial"/>
              </w:rPr>
              <w:t xml:space="preserve">to </w:t>
            </w:r>
            <w:r w:rsidR="00471187">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or LEA consortium’s has</w:t>
            </w:r>
            <w:r w:rsidR="00471187">
              <w:rPr>
                <w:rFonts w:eastAsia="Arial" w:cs="Arial"/>
              </w:rPr>
              <w:t xml:space="preserve"> staff and organizational capacity to contribute to the development of:</w:t>
            </w:r>
            <w:r w:rsidR="00471187">
              <w:rPr>
                <w:rFonts w:cs="Arial"/>
              </w:rPr>
              <w:t xml:space="preserve"> </w:t>
            </w:r>
            <w:r w:rsidR="00471187" w:rsidRPr="00A93342">
              <w:rPr>
                <w:rFonts w:cs="Arial"/>
              </w:rPr>
              <w:t>the technical assistance content for the CCSPP technical assistance system;</w:t>
            </w:r>
            <w:r w:rsidR="00471187">
              <w:rPr>
                <w:rFonts w:cs="Arial"/>
              </w:rPr>
              <w:t xml:space="preserve"> </w:t>
            </w:r>
            <w:r w:rsidR="00471187" w:rsidRPr="00471187">
              <w:rPr>
                <w:rFonts w:cs="Arial"/>
              </w:rPr>
              <w:t>an implementation rubric;</w:t>
            </w:r>
            <w:r w:rsidR="00471187">
              <w:rPr>
                <w:rFonts w:cs="Arial"/>
              </w:rPr>
              <w:t xml:space="preserve"> </w:t>
            </w:r>
            <w:r w:rsidR="00471187"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c>
          <w:tcPr>
            <w:cnfStyle w:val="000010000000" w:firstRow="0" w:lastRow="0" w:firstColumn="0" w:lastColumn="0" w:oddVBand="1" w:evenVBand="0" w:oddHBand="0" w:evenHBand="0" w:firstRowFirstColumn="0" w:firstRowLastColumn="0" w:lastRowFirstColumn="0" w:lastRowLastColumn="0"/>
            <w:tcW w:w="3206" w:type="dxa"/>
          </w:tcPr>
          <w:p w14:paraId="5A040D24" w14:textId="13CB8129" w:rsidR="006F09F1" w:rsidRPr="00F575B5" w:rsidRDefault="006F09F1" w:rsidP="001C4B82">
            <w:pPr>
              <w:spacing w:after="0"/>
              <w:rPr>
                <w:rFonts w:cs="Arial"/>
              </w:rPr>
            </w:pPr>
            <w:r w:rsidRPr="00F575B5">
              <w:rPr>
                <w:rFonts w:cs="Arial"/>
              </w:rPr>
              <w:t>The description adequately demonstrates</w:t>
            </w:r>
            <w:r w:rsidR="00E45904">
              <w:rPr>
                <w:rFonts w:cs="Arial"/>
              </w:rPr>
              <w:t xml:space="preserve">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Pr="00C76B88">
              <w:rPr>
                <w:rFonts w:eastAsia="Arial" w:cs="Arial"/>
              </w:rPr>
              <w:t xml:space="preserve"> to </w:t>
            </w:r>
            <w:r w:rsidR="00471187">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or LEA consortium’s has</w:t>
            </w:r>
            <w:r w:rsidR="00471187">
              <w:rPr>
                <w:rFonts w:eastAsia="Arial" w:cs="Arial"/>
              </w:rPr>
              <w:t xml:space="preserve"> staff and organizational capacity to contribute to the development of:</w:t>
            </w:r>
            <w:r w:rsidR="00471187">
              <w:rPr>
                <w:rFonts w:cs="Arial"/>
              </w:rPr>
              <w:t xml:space="preserve"> </w:t>
            </w:r>
            <w:r w:rsidR="00471187" w:rsidRPr="00A93342">
              <w:rPr>
                <w:rFonts w:cs="Arial"/>
              </w:rPr>
              <w:t>the technical assistance content for the CCSPP technical assistance system;</w:t>
            </w:r>
            <w:r w:rsidR="00471187">
              <w:rPr>
                <w:rFonts w:cs="Arial"/>
              </w:rPr>
              <w:t xml:space="preserve"> </w:t>
            </w:r>
            <w:r w:rsidR="00471187" w:rsidRPr="00471187">
              <w:rPr>
                <w:rFonts w:cs="Arial"/>
              </w:rPr>
              <w:t>an implementation rubric;</w:t>
            </w:r>
            <w:r w:rsidR="00471187">
              <w:rPr>
                <w:rFonts w:cs="Arial"/>
              </w:rPr>
              <w:t xml:space="preserve"> </w:t>
            </w:r>
            <w:r w:rsidR="00471187"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c>
          <w:tcPr>
            <w:tcW w:w="3206" w:type="dxa"/>
          </w:tcPr>
          <w:p w14:paraId="68790AA6" w14:textId="6E9644EF" w:rsidR="006F09F1" w:rsidRPr="00F575B5" w:rsidRDefault="006F09F1" w:rsidP="001C4B82">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or minimally </w:t>
            </w:r>
            <w:proofErr w:type="gramStart"/>
            <w:r w:rsidR="00E45904" w:rsidRPr="00F575B5">
              <w:rPr>
                <w:rFonts w:cs="Arial"/>
              </w:rPr>
              <w:t>demonstrate</w:t>
            </w:r>
            <w:r w:rsidR="00E45904">
              <w:rPr>
                <w:rFonts w:cs="Arial"/>
              </w:rPr>
              <w:t>s</w:t>
            </w:r>
            <w:proofErr w:type="gramEnd"/>
            <w:r w:rsidR="00E45904">
              <w:rPr>
                <w:rFonts w:cs="Arial"/>
              </w:rPr>
              <w:t xml:space="preserve"> that</w:t>
            </w:r>
            <w:r w:rsidRPr="00F575B5">
              <w:rPr>
                <w:rFonts w:cs="Arial"/>
              </w:rPr>
              <w:t xml:space="preserve"> </w:t>
            </w:r>
            <w:r w:rsidRPr="00F575B5">
              <w:rPr>
                <w:rFonts w:cs="Arial"/>
                <w:iCs/>
              </w:rPr>
              <w:t xml:space="preserve">the proposed </w:t>
            </w:r>
            <w:r>
              <w:rPr>
                <w:rFonts w:eastAsia="Arial" w:cs="Arial"/>
              </w:rPr>
              <w:t>LEA’s</w:t>
            </w:r>
            <w:r w:rsidRPr="00540B41">
              <w:rPr>
                <w:rFonts w:cs="Arial"/>
                <w:bCs/>
                <w:iCs/>
              </w:rPr>
              <w:t xml:space="preserve"> </w:t>
            </w:r>
            <w:r>
              <w:rPr>
                <w:rFonts w:eastAsia="Arial" w:cs="Arial"/>
              </w:rPr>
              <w:t>or LEA consortium’s capacity</w:t>
            </w:r>
            <w:r w:rsidR="00D36B1A" w:rsidRPr="00C76B88">
              <w:rPr>
                <w:rFonts w:eastAsia="Arial" w:cs="Arial"/>
              </w:rPr>
              <w:t xml:space="preserve"> to </w:t>
            </w:r>
            <w:r w:rsidR="00D36B1A">
              <w:rPr>
                <w:rFonts w:eastAsia="Arial" w:cs="Arial"/>
              </w:rPr>
              <w:t>participate in the statewide community of practice among the Regional TACs</w:t>
            </w:r>
            <w:r w:rsidR="00120C28">
              <w:rPr>
                <w:rFonts w:eastAsia="Arial" w:cs="Arial"/>
              </w:rPr>
              <w:t xml:space="preserve">. The description demonstrates that the </w:t>
            </w:r>
            <w:r w:rsidR="00120C28" w:rsidRPr="00F575B5">
              <w:rPr>
                <w:rFonts w:cs="Arial"/>
                <w:iCs/>
              </w:rPr>
              <w:t xml:space="preserve">proposed </w:t>
            </w:r>
            <w:r w:rsidR="00120C28">
              <w:rPr>
                <w:rFonts w:eastAsia="Arial" w:cs="Arial"/>
              </w:rPr>
              <w:t>LEA’s</w:t>
            </w:r>
            <w:r w:rsidR="00120C28" w:rsidRPr="00540B41">
              <w:rPr>
                <w:rFonts w:cs="Arial"/>
                <w:bCs/>
                <w:iCs/>
              </w:rPr>
              <w:t xml:space="preserve"> </w:t>
            </w:r>
            <w:r w:rsidR="00120C28">
              <w:rPr>
                <w:rFonts w:eastAsia="Arial" w:cs="Arial"/>
              </w:rPr>
              <w:t xml:space="preserve">or LEA consortium’s has </w:t>
            </w:r>
            <w:r w:rsidR="00D36B1A">
              <w:rPr>
                <w:rFonts w:eastAsia="Arial" w:cs="Arial"/>
              </w:rPr>
              <w:t>staff and organizational capacity to contribute to the development of:</w:t>
            </w:r>
            <w:r w:rsidR="00D36B1A">
              <w:rPr>
                <w:rFonts w:cs="Arial"/>
              </w:rPr>
              <w:t xml:space="preserve"> </w:t>
            </w:r>
            <w:r w:rsidR="00D36B1A" w:rsidRPr="00A93342">
              <w:rPr>
                <w:rFonts w:cs="Arial"/>
              </w:rPr>
              <w:t>the technical assistance content for the CCSPP technical assistance system;</w:t>
            </w:r>
            <w:r w:rsidR="00D36B1A">
              <w:rPr>
                <w:rFonts w:cs="Arial"/>
              </w:rPr>
              <w:t xml:space="preserve"> </w:t>
            </w:r>
            <w:r w:rsidR="00D36B1A" w:rsidRPr="00471187">
              <w:rPr>
                <w:rFonts w:cs="Arial"/>
              </w:rPr>
              <w:t>an implementation rubric;</w:t>
            </w:r>
            <w:r w:rsidR="00D36B1A">
              <w:rPr>
                <w:rFonts w:cs="Arial"/>
              </w:rPr>
              <w:t xml:space="preserve"> </w:t>
            </w:r>
            <w:r w:rsidR="00D36B1A" w:rsidRPr="00471187">
              <w:rPr>
                <w:rFonts w:cs="Arial"/>
              </w:rPr>
              <w:t>data collection and analysis, assessment and evaluation of effectiveness, and related improvement systems for the CCSPP through participation in a community of practice among the Regional TACs and lead by the Lead TAC;</w:t>
            </w:r>
            <w:r w:rsidR="001C4B82">
              <w:rPr>
                <w:rFonts w:cs="Arial"/>
              </w:rPr>
              <w:t xml:space="preserve"> </w:t>
            </w:r>
            <w:r w:rsidR="00120C28">
              <w:rPr>
                <w:rFonts w:cs="Arial"/>
              </w:rPr>
              <w:br/>
            </w:r>
            <w:r w:rsidR="001C4B82">
              <w:rPr>
                <w:rFonts w:cs="Arial"/>
              </w:rPr>
              <w:t>(continued on next page)</w:t>
            </w:r>
          </w:p>
        </w:tc>
      </w:tr>
      <w:tr w:rsidR="001C4B82" w:rsidRPr="00F575B5" w14:paraId="7939DB98" w14:textId="77777777" w:rsidTr="0008422E">
        <w:trPr>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14:paraId="146963E2" w14:textId="669F28C4" w:rsidR="001C4B82" w:rsidRPr="00F575B5" w:rsidRDefault="001C4B82" w:rsidP="0008422E">
            <w:pPr>
              <w:rPr>
                <w:rFonts w:cs="Arial"/>
              </w:rPr>
            </w:pPr>
            <w:r w:rsidRPr="00471187">
              <w:rPr>
                <w:rFonts w:cs="Arial"/>
              </w:rPr>
              <w:lastRenderedPageBreak/>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 xml:space="preserve">escription thoroughly and convincingly demonstrates </w:t>
            </w:r>
            <w:r w:rsidR="00E45904">
              <w:rPr>
                <w:rFonts w:eastAsia="Arial" w:cs="Arial"/>
              </w:rPr>
              <w:t xml:space="preserve">that </w:t>
            </w:r>
            <w:r>
              <w:rPr>
                <w:rFonts w:eastAsia="Arial" w:cs="Arial"/>
              </w:rPr>
              <w:t xml:space="preserve">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 xml:space="preserve">the products listed above, including specific and </w:t>
            </w:r>
            <w:r w:rsidR="00120C28">
              <w:rPr>
                <w:rFonts w:eastAsia="Arial" w:cs="Arial"/>
              </w:rPr>
              <w:t>in-depth</w:t>
            </w:r>
            <w:r>
              <w:rPr>
                <w:rFonts w:eastAsia="Arial" w:cs="Arial"/>
              </w:rPr>
              <w:t xml:space="preserve"> experience regarding an element</w:t>
            </w:r>
            <w:r w:rsidR="0039264C">
              <w:rPr>
                <w:rFonts w:eastAsia="Arial" w:cs="Arial"/>
              </w:rPr>
              <w:t>(s)</w:t>
            </w:r>
            <w:r>
              <w:rPr>
                <w:rFonts w:eastAsia="Arial" w:cs="Arial"/>
              </w:rPr>
              <w:t xml:space="preserve"> of the technical assistance content</w:t>
            </w:r>
            <w:r w:rsidRPr="000C7871">
              <w:rPr>
                <w:rFonts w:eastAsia="Arial" w:cs="Arial"/>
              </w:rPr>
              <w:t>.</w:t>
            </w:r>
          </w:p>
        </w:tc>
        <w:tc>
          <w:tcPr>
            <w:tcW w:w="3176" w:type="dxa"/>
          </w:tcPr>
          <w:p w14:paraId="2A29964A" w14:textId="61181402" w:rsidR="001C4B82" w:rsidRPr="00F575B5" w:rsidRDefault="001C4B82" w:rsidP="0008422E">
            <w:pPr>
              <w:spacing w:after="0"/>
              <w:cnfStyle w:val="000000000000" w:firstRow="0" w:lastRow="0" w:firstColumn="0" w:lastColumn="0" w:oddVBand="0" w:evenVBand="0" w:oddHBand="0" w:evenHBand="0" w:firstRowFirstColumn="0" w:firstRowLastColumn="0" w:lastRowFirstColumn="0" w:lastRowLastColumn="0"/>
              <w:rPr>
                <w:rFonts w:cs="Arial"/>
              </w:rPr>
            </w:pPr>
            <w:r w:rsidRPr="00471187">
              <w:rPr>
                <w:rFonts w:cs="Arial"/>
              </w:rPr>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escription clearly demonstrates</w:t>
            </w:r>
            <w:r w:rsidR="00E45904">
              <w:rPr>
                <w:rFonts w:eastAsia="Arial" w:cs="Arial"/>
              </w:rPr>
              <w:t xml:space="preserve"> that</w:t>
            </w:r>
            <w:r>
              <w:rPr>
                <w:rFonts w:eastAsia="Arial" w:cs="Arial"/>
              </w:rPr>
              <w:t xml:space="preserve"> 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 xml:space="preserve">the products listed above, including specific and </w:t>
            </w:r>
            <w:r w:rsidR="00120C28">
              <w:rPr>
                <w:rFonts w:eastAsia="Arial" w:cs="Arial"/>
              </w:rPr>
              <w:t>in-depth</w:t>
            </w:r>
            <w:r>
              <w:rPr>
                <w:rFonts w:eastAsia="Arial" w:cs="Arial"/>
              </w:rPr>
              <w:t xml:space="preserve"> experience regarding an element</w:t>
            </w:r>
            <w:r w:rsidR="0039264C">
              <w:rPr>
                <w:rFonts w:eastAsia="Arial" w:cs="Arial"/>
              </w:rPr>
              <w:t>(s)</w:t>
            </w:r>
            <w:r>
              <w:rPr>
                <w:rFonts w:eastAsia="Arial" w:cs="Arial"/>
              </w:rPr>
              <w:t xml:space="preserve"> of the technical assistance content,</w:t>
            </w:r>
          </w:p>
        </w:tc>
        <w:tc>
          <w:tcPr>
            <w:cnfStyle w:val="000010000000" w:firstRow="0" w:lastRow="0" w:firstColumn="0" w:lastColumn="0" w:oddVBand="1" w:evenVBand="0" w:oddHBand="0" w:evenHBand="0" w:firstRowFirstColumn="0" w:firstRowLastColumn="0" w:lastRowFirstColumn="0" w:lastRowLastColumn="0"/>
            <w:tcW w:w="3206" w:type="dxa"/>
          </w:tcPr>
          <w:p w14:paraId="18776FC6" w14:textId="63F47277" w:rsidR="001C4B82" w:rsidRPr="00F575B5" w:rsidRDefault="001C4B82" w:rsidP="0008422E">
            <w:pPr>
              <w:spacing w:after="0"/>
              <w:rPr>
                <w:rFonts w:cs="Arial"/>
              </w:rPr>
            </w:pPr>
            <w:r w:rsidRPr="00471187">
              <w:rPr>
                <w:rFonts w:cs="Arial"/>
              </w:rPr>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escription adequately demonstrates</w:t>
            </w:r>
            <w:r w:rsidR="00E45904">
              <w:rPr>
                <w:rFonts w:eastAsia="Arial" w:cs="Arial"/>
              </w:rPr>
              <w:t xml:space="preserve"> that</w:t>
            </w:r>
            <w:r>
              <w:rPr>
                <w:rFonts w:eastAsia="Arial" w:cs="Arial"/>
              </w:rPr>
              <w:t xml:space="preserve"> 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 xml:space="preserve">the products listed above, including specific and </w:t>
            </w:r>
            <w:r w:rsidR="00120C28">
              <w:rPr>
                <w:rFonts w:eastAsia="Arial" w:cs="Arial"/>
              </w:rPr>
              <w:t>in-depth</w:t>
            </w:r>
            <w:r>
              <w:rPr>
                <w:rFonts w:eastAsia="Arial" w:cs="Arial"/>
              </w:rPr>
              <w:t xml:space="preserve"> experience regarding an element</w:t>
            </w:r>
            <w:r w:rsidR="0039264C">
              <w:rPr>
                <w:rFonts w:eastAsia="Arial" w:cs="Arial"/>
              </w:rPr>
              <w:t>(s)</w:t>
            </w:r>
            <w:r>
              <w:rPr>
                <w:rFonts w:eastAsia="Arial" w:cs="Arial"/>
              </w:rPr>
              <w:t xml:space="preserve"> of the technical assistance content</w:t>
            </w:r>
            <w:r w:rsidRPr="000C7871">
              <w:rPr>
                <w:rFonts w:eastAsia="Arial" w:cs="Arial"/>
              </w:rPr>
              <w:t>.</w:t>
            </w:r>
          </w:p>
        </w:tc>
        <w:tc>
          <w:tcPr>
            <w:tcW w:w="3206" w:type="dxa"/>
          </w:tcPr>
          <w:p w14:paraId="3907BF12" w14:textId="0A7110DC" w:rsidR="001C4B82" w:rsidRPr="00F575B5" w:rsidRDefault="001C4B82" w:rsidP="0008422E">
            <w:pPr>
              <w:spacing w:after="0"/>
              <w:cnfStyle w:val="000000000000" w:firstRow="0" w:lastRow="0" w:firstColumn="0" w:lastColumn="0" w:oddVBand="0" w:evenVBand="0" w:oddHBand="0" w:evenHBand="0" w:firstRowFirstColumn="0" w:firstRowLastColumn="0" w:lastRowFirstColumn="0" w:lastRowLastColumn="0"/>
              <w:rPr>
                <w:rFonts w:cs="Arial"/>
              </w:rPr>
            </w:pPr>
            <w:r w:rsidRPr="00471187">
              <w:rPr>
                <w:rFonts w:cs="Arial"/>
              </w:rPr>
              <w:t>and</w:t>
            </w:r>
            <w:r>
              <w:rPr>
                <w:rFonts w:cs="Arial"/>
              </w:rPr>
              <w:t xml:space="preserve"> </w:t>
            </w:r>
            <w:r w:rsidRPr="00471187">
              <w:rPr>
                <w:rFonts w:cs="Arial"/>
              </w:rPr>
              <w:t>the alignment of the CCSPP to the Statewide System of Support and other school improvement and child supporting systems and programs.</w:t>
            </w:r>
            <w:r>
              <w:rPr>
                <w:rFonts w:eastAsia="Arial" w:cs="Arial"/>
              </w:rPr>
              <w:t xml:space="preserve"> </w:t>
            </w:r>
            <w:r w:rsidR="00120C28">
              <w:rPr>
                <w:rFonts w:eastAsia="Arial" w:cs="Arial"/>
              </w:rPr>
              <w:t>The d</w:t>
            </w:r>
            <w:r>
              <w:rPr>
                <w:rFonts w:eastAsia="Arial" w:cs="Arial"/>
              </w:rPr>
              <w:t xml:space="preserve">escription does not or minimally </w:t>
            </w:r>
            <w:proofErr w:type="gramStart"/>
            <w:r>
              <w:rPr>
                <w:rFonts w:eastAsia="Arial" w:cs="Arial"/>
              </w:rPr>
              <w:t>demonstrates</w:t>
            </w:r>
            <w:proofErr w:type="gramEnd"/>
            <w:r w:rsidR="00E45904">
              <w:rPr>
                <w:rFonts w:eastAsia="Arial" w:cs="Arial"/>
              </w:rPr>
              <w:t xml:space="preserve"> that</w:t>
            </w:r>
            <w:r>
              <w:rPr>
                <w:rFonts w:eastAsia="Arial" w:cs="Arial"/>
              </w:rPr>
              <w:t xml:space="preserve"> the applicant’s </w:t>
            </w:r>
            <w:r w:rsidRPr="000C7871">
              <w:rPr>
                <w:rFonts w:eastAsia="Arial" w:cs="Arial"/>
              </w:rPr>
              <w:t>experience</w:t>
            </w:r>
            <w:r>
              <w:rPr>
                <w:rFonts w:eastAsia="Arial" w:cs="Arial"/>
              </w:rPr>
              <w:t xml:space="preserve"> and ability to contribute to the development of</w:t>
            </w:r>
            <w:r w:rsidRPr="000C7871">
              <w:rPr>
                <w:rFonts w:eastAsia="Arial" w:cs="Arial"/>
              </w:rPr>
              <w:t xml:space="preserve"> </w:t>
            </w:r>
            <w:r>
              <w:rPr>
                <w:rFonts w:eastAsia="Arial" w:cs="Arial"/>
              </w:rPr>
              <w:t>the products listed above, including specific and in</w:t>
            </w:r>
            <w:r w:rsidR="00120C28">
              <w:rPr>
                <w:rFonts w:eastAsia="Arial" w:cs="Arial"/>
              </w:rPr>
              <w:t>-</w:t>
            </w:r>
            <w:r>
              <w:rPr>
                <w:rFonts w:eastAsia="Arial" w:cs="Arial"/>
              </w:rPr>
              <w:t>depth experience regarding an element</w:t>
            </w:r>
            <w:r w:rsidR="0039264C">
              <w:rPr>
                <w:rFonts w:eastAsia="Arial" w:cs="Arial"/>
              </w:rPr>
              <w:t>(s)</w:t>
            </w:r>
            <w:r>
              <w:rPr>
                <w:rFonts w:eastAsia="Arial" w:cs="Arial"/>
              </w:rPr>
              <w:t xml:space="preserve"> of the technical assistance content</w:t>
            </w:r>
            <w:r w:rsidRPr="000C7871">
              <w:rPr>
                <w:rFonts w:eastAsia="Arial" w:cs="Arial"/>
              </w:rPr>
              <w:t>.</w:t>
            </w:r>
          </w:p>
        </w:tc>
      </w:tr>
    </w:tbl>
    <w:p w14:paraId="3BE0EDBC" w14:textId="48442EFA" w:rsidR="00F575B5" w:rsidRDefault="00F575B5" w:rsidP="00AD33A4">
      <w:pPr>
        <w:spacing w:before="240"/>
        <w:rPr>
          <w:rFonts w:cs="Arial"/>
          <w:b/>
        </w:rPr>
      </w:pPr>
      <w:r>
        <w:rPr>
          <w:rFonts w:cs="Arial"/>
          <w:b/>
        </w:rPr>
        <w:br w:type="page"/>
      </w:r>
    </w:p>
    <w:p w14:paraId="2C6E0E4E" w14:textId="5285D8AE" w:rsidR="00BF72E3" w:rsidRPr="00954F12" w:rsidRDefault="00BF72E3" w:rsidP="0026406A">
      <w:pPr>
        <w:pStyle w:val="Heading3"/>
      </w:pPr>
      <w:r w:rsidRPr="00954F12">
        <w:lastRenderedPageBreak/>
        <w:t xml:space="preserve">Section </w:t>
      </w:r>
      <w:r w:rsidR="00B112FD" w:rsidRPr="00954F12">
        <w:t>I</w:t>
      </w:r>
      <w:r w:rsidR="0043348F">
        <w:t>I</w:t>
      </w:r>
      <w:r w:rsidRPr="00954F12">
        <w:t>: Budget and Budget Narrative (</w:t>
      </w:r>
      <w:r w:rsidR="003B002E">
        <w:t>2</w:t>
      </w:r>
      <w:r w:rsidR="00B112FD" w:rsidRPr="00954F12">
        <w:t>0</w:t>
      </w:r>
      <w:r w:rsidRPr="00954F12">
        <w:t xml:space="preserve"> points)</w:t>
      </w:r>
    </w:p>
    <w:p w14:paraId="4F0E497B" w14:textId="2E6189D4" w:rsidR="00307354" w:rsidRPr="003C7D66" w:rsidRDefault="00307354" w:rsidP="00307354">
      <w:pPr>
        <w:rPr>
          <w:rFonts w:cs="Arial"/>
          <w:b/>
        </w:rPr>
      </w:pPr>
      <w:r>
        <w:rPr>
          <w:rFonts w:cs="Arial"/>
          <w:b/>
        </w:rPr>
        <w:t>II</w:t>
      </w:r>
      <w:r w:rsidRPr="004A3898">
        <w:rPr>
          <w:rFonts w:cs="Arial"/>
          <w:b/>
        </w:rPr>
        <w:t xml:space="preserve">.1. </w:t>
      </w:r>
      <w:r w:rsidRPr="004A3898">
        <w:rPr>
          <w:rFonts w:cs="Arial"/>
        </w:rPr>
        <w:t>Describe the</w:t>
      </w:r>
      <w:r>
        <w:rPr>
          <w:rFonts w:cs="Arial"/>
        </w:rPr>
        <w:t xml:space="preserve"> LEA’s</w:t>
      </w:r>
      <w:r w:rsidRPr="004A3898">
        <w:rPr>
          <w:rFonts w:cs="Arial"/>
        </w:rPr>
        <w:t xml:space="preserve"> financial management and accounting </w:t>
      </w:r>
      <w:r>
        <w:rPr>
          <w:rFonts w:cs="Arial"/>
        </w:rPr>
        <w:t xml:space="preserve">experience and describe the </w:t>
      </w:r>
      <w:r w:rsidRPr="004A3898">
        <w:rPr>
          <w:rFonts w:cs="Arial"/>
        </w:rPr>
        <w:t>procedures that will be used to ensure proper financial management</w:t>
      </w:r>
      <w:r w:rsidRPr="00F156D3">
        <w:rPr>
          <w:rFonts w:cs="Arial"/>
        </w:rPr>
        <w:t>.</w:t>
      </w:r>
      <w:r>
        <w:rPr>
          <w:rFonts w:cs="Arial"/>
        </w:rPr>
        <w:t xml:space="preserve"> I</w:t>
      </w:r>
      <w:r w:rsidRPr="004A3898">
        <w:rPr>
          <w:rFonts w:cs="Arial"/>
        </w:rPr>
        <w:t>nclud</w:t>
      </w:r>
      <w:r>
        <w:rPr>
          <w:rFonts w:cs="Arial"/>
        </w:rPr>
        <w:t xml:space="preserve">e a description of the </w:t>
      </w:r>
      <w:r w:rsidRPr="004A3898">
        <w:rPr>
          <w:rFonts w:cs="Arial"/>
        </w:rPr>
        <w:t>fiscal controls put in place to ensure accuracy in accountability.</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14:paraId="21490BDA"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7872614"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14:paraId="06CCA2EA"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73928FB8" w14:textId="77777777"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14:paraId="58A08632" w14:textId="77777777"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BF72E3" w:rsidRPr="001D7CB7" w14:paraId="333B6260"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0A585BF4" w14:textId="77777777" w:rsidR="00BF72E3" w:rsidRPr="00954F12" w:rsidRDefault="00C96877" w:rsidP="00BF72E3">
            <w:pPr>
              <w:spacing w:before="60" w:after="60"/>
              <w:rPr>
                <w:rFonts w:cs="Arial"/>
              </w:rPr>
            </w:pPr>
            <w:r w:rsidRPr="00954F12">
              <w:rPr>
                <w:rFonts w:cs="Arial"/>
              </w:rPr>
              <w:t xml:space="preserve">Provides a </w:t>
            </w:r>
            <w:r w:rsidR="00623CD8" w:rsidRPr="00954F12">
              <w:rPr>
                <w:rFonts w:cs="Arial"/>
              </w:rPr>
              <w:t>t</w:t>
            </w:r>
            <w:r w:rsidR="00BF72E3" w:rsidRPr="00954F12">
              <w:rPr>
                <w:rFonts w:cs="Arial"/>
              </w:rPr>
              <w:t>horough and clear de</w:t>
            </w:r>
            <w:r w:rsidR="00623CD8" w:rsidRPr="00954F12">
              <w:rPr>
                <w:rFonts w:cs="Arial"/>
              </w:rPr>
              <w:t>scription of</w:t>
            </w:r>
            <w:r w:rsidR="00BF72E3" w:rsidRPr="00954F12">
              <w:rPr>
                <w:rFonts w:cs="Arial"/>
              </w:rPr>
              <w:t xml:space="preserve">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w:t>
            </w:r>
            <w:r w:rsidR="004A4E9C" w:rsidRPr="00954F12">
              <w:rPr>
                <w:rFonts w:cs="Arial"/>
              </w:rPr>
              <w:t>.</w:t>
            </w:r>
            <w:r w:rsidR="00BF72E3" w:rsidRPr="00954F12">
              <w:rPr>
                <w:rFonts w:cs="Arial"/>
              </w:rPr>
              <w:t xml:space="preserve"> Provides multiple examples of state and federal projects where reporting was required.</w:t>
            </w:r>
          </w:p>
        </w:tc>
        <w:tc>
          <w:tcPr>
            <w:tcW w:w="3206" w:type="dxa"/>
          </w:tcPr>
          <w:p w14:paraId="7ACC4421" w14:textId="77777777" w:rsidR="00BF72E3" w:rsidRPr="00954F12" w:rsidRDefault="00CF3324"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Provides a s</w:t>
            </w:r>
            <w:r w:rsidR="00BF72E3" w:rsidRPr="00954F12">
              <w:rPr>
                <w:rFonts w:cs="Arial"/>
              </w:rPr>
              <w:t xml:space="preserve">trong description of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 Provides some examples of projects where reporting was required.</w:t>
            </w:r>
          </w:p>
        </w:tc>
        <w:tc>
          <w:tcPr>
            <w:cnfStyle w:val="000010000000" w:firstRow="0" w:lastRow="0" w:firstColumn="0" w:lastColumn="0" w:oddVBand="1" w:evenVBand="0" w:oddHBand="0" w:evenHBand="0" w:firstRowFirstColumn="0" w:firstRowLastColumn="0" w:lastRowFirstColumn="0" w:lastRowLastColumn="0"/>
            <w:tcW w:w="3206" w:type="dxa"/>
          </w:tcPr>
          <w:p w14:paraId="095E9170" w14:textId="77777777" w:rsidR="00BF72E3" w:rsidRPr="00954F12" w:rsidRDefault="00623CD8" w:rsidP="00BF72E3">
            <w:pPr>
              <w:spacing w:before="60" w:after="60"/>
              <w:rPr>
                <w:rFonts w:cs="Arial"/>
              </w:rPr>
            </w:pPr>
            <w:r w:rsidRPr="00954F12">
              <w:rPr>
                <w:rFonts w:cs="Arial"/>
              </w:rPr>
              <w:t>Provides an a</w:t>
            </w:r>
            <w:r w:rsidR="00BF72E3" w:rsidRPr="00954F12">
              <w:rPr>
                <w:rFonts w:cs="Arial"/>
              </w:rPr>
              <w:t>dequate</w:t>
            </w:r>
            <w:r w:rsidRPr="00954F12">
              <w:rPr>
                <w:rFonts w:cs="Arial"/>
              </w:rPr>
              <w:t xml:space="preserve"> </w:t>
            </w:r>
            <w:r w:rsidR="00BF72E3" w:rsidRPr="00954F12">
              <w:rPr>
                <w:rFonts w:cs="Arial"/>
              </w:rPr>
              <w:t>descri</w:t>
            </w:r>
            <w:r w:rsidRPr="00954F12">
              <w:rPr>
                <w:rFonts w:cs="Arial"/>
              </w:rPr>
              <w:t>ption of</w:t>
            </w:r>
            <w:r w:rsidR="00BF72E3" w:rsidRPr="00954F12">
              <w:rPr>
                <w:rFonts w:cs="Arial"/>
              </w:rPr>
              <w:t xml:space="preserve"> </w:t>
            </w:r>
            <w:r w:rsidR="00421E81" w:rsidRPr="00954F12">
              <w:rPr>
                <w:rFonts w:cs="Arial"/>
              </w:rPr>
              <w:t>the LEA</w:t>
            </w:r>
            <w:r w:rsidR="00BF72E3" w:rsidRPr="00954F12">
              <w:rPr>
                <w:rFonts w:cs="Arial"/>
              </w:rPr>
              <w:t xml:space="preserve"> </w:t>
            </w:r>
            <w:r w:rsidR="00421E81" w:rsidRPr="00954F12">
              <w:rPr>
                <w:rFonts w:cs="Arial"/>
              </w:rPr>
              <w:t>applicant</w:t>
            </w:r>
            <w:r w:rsidR="00BF72E3" w:rsidRPr="00954F12">
              <w:rPr>
                <w:rFonts w:cs="Arial"/>
              </w:rPr>
              <w:t>’s capabilities and knowledge to ensure proper financial management</w:t>
            </w:r>
            <w:r w:rsidRPr="00954F12">
              <w:rPr>
                <w:rFonts w:cs="Arial"/>
              </w:rPr>
              <w:t>,</w:t>
            </w:r>
            <w:r w:rsidR="00BF72E3" w:rsidRPr="00954F12">
              <w:rPr>
                <w:rFonts w:cs="Arial"/>
              </w:rPr>
              <w:t xml:space="preserve"> including fiscal controls to ensure accuracy.</w:t>
            </w:r>
          </w:p>
        </w:tc>
        <w:tc>
          <w:tcPr>
            <w:tcW w:w="3206" w:type="dxa"/>
          </w:tcPr>
          <w:p w14:paraId="0BFE3B73" w14:textId="77777777" w:rsidR="00BF72E3" w:rsidRPr="00954F12" w:rsidRDefault="00623CD8"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 xml:space="preserve">Does not or </w:t>
            </w:r>
            <w:r w:rsidR="00E973A4" w:rsidRPr="00954F12">
              <w:rPr>
                <w:rFonts w:cs="Arial"/>
              </w:rPr>
              <w:t xml:space="preserve">only </w:t>
            </w:r>
            <w:r w:rsidRPr="00954F12">
              <w:rPr>
                <w:rFonts w:cs="Arial"/>
              </w:rPr>
              <w:t>m</w:t>
            </w:r>
            <w:r w:rsidR="00BF72E3" w:rsidRPr="00954F12">
              <w:rPr>
                <w:rFonts w:cs="Arial"/>
              </w:rPr>
              <w:t xml:space="preserve">inimally describes the </w:t>
            </w:r>
            <w:r w:rsidR="00421E81" w:rsidRPr="00954F12">
              <w:rPr>
                <w:rFonts w:cs="Arial"/>
              </w:rPr>
              <w:t xml:space="preserve">LEA applicant’s </w:t>
            </w:r>
            <w:r w:rsidR="00BF72E3" w:rsidRPr="00954F12">
              <w:rPr>
                <w:rFonts w:cs="Arial"/>
              </w:rPr>
              <w:t>capabilities and knowledge to ensure proper financial management</w:t>
            </w:r>
            <w:r w:rsidRPr="00954F12">
              <w:rPr>
                <w:rFonts w:cs="Arial"/>
              </w:rPr>
              <w:t>,</w:t>
            </w:r>
            <w:r w:rsidR="00BF72E3" w:rsidRPr="00954F12">
              <w:rPr>
                <w:rFonts w:cs="Arial"/>
              </w:rPr>
              <w:t xml:space="preserve"> including fiscal controls to ensure accuracy.</w:t>
            </w:r>
          </w:p>
        </w:tc>
      </w:tr>
    </w:tbl>
    <w:p w14:paraId="0839CE2D" w14:textId="77777777" w:rsidR="00D0490F" w:rsidRPr="0026406A" w:rsidRDefault="00D0490F" w:rsidP="00BF72E3">
      <w:pPr>
        <w:spacing w:before="240"/>
        <w:rPr>
          <w:rFonts w:cs="Arial"/>
          <w:b/>
          <w:bCs/>
        </w:rPr>
      </w:pPr>
      <w:r w:rsidRPr="001D7CB7">
        <w:rPr>
          <w:rFonts w:cs="Arial"/>
          <w:b/>
          <w:bCs/>
          <w:color w:val="FF0000"/>
        </w:rPr>
        <w:br w:type="page"/>
      </w:r>
    </w:p>
    <w:p w14:paraId="2CA74AE6" w14:textId="60044819" w:rsidR="00BF72E3" w:rsidRPr="0026406A" w:rsidRDefault="00307354" w:rsidP="00BF72E3">
      <w:pPr>
        <w:spacing w:before="240"/>
        <w:rPr>
          <w:rFonts w:cs="Arial"/>
        </w:rPr>
      </w:pPr>
      <w:r>
        <w:rPr>
          <w:rFonts w:cs="Arial"/>
          <w:b/>
          <w:bCs/>
        </w:rPr>
        <w:lastRenderedPageBreak/>
        <w:t>II</w:t>
      </w:r>
      <w:r w:rsidRPr="004A3898">
        <w:rPr>
          <w:rFonts w:cs="Arial"/>
          <w:b/>
          <w:bCs/>
        </w:rPr>
        <w:t>.</w:t>
      </w:r>
      <w:r>
        <w:rPr>
          <w:rFonts w:cs="Arial"/>
          <w:b/>
          <w:bCs/>
        </w:rPr>
        <w:t>2</w:t>
      </w:r>
      <w:r w:rsidRPr="004A3898">
        <w:rPr>
          <w:rFonts w:cs="Arial"/>
          <w:b/>
          <w:bCs/>
        </w:rPr>
        <w:t>.</w:t>
      </w:r>
      <w:r w:rsidRPr="004A3898">
        <w:rPr>
          <w:rFonts w:cs="Arial"/>
        </w:rPr>
        <w:t xml:space="preserve"> </w:t>
      </w:r>
      <w:r w:rsidRPr="00C84BC3">
        <w:rPr>
          <w:rFonts w:cs="Arial"/>
        </w:rPr>
        <w:t xml:space="preserve">Complete Attachment I: </w:t>
      </w:r>
      <w:r>
        <w:rPr>
          <w:rFonts w:cs="Arial"/>
        </w:rPr>
        <w:t>CCSPP</w:t>
      </w:r>
      <w:r w:rsidRPr="00C84BC3">
        <w:rPr>
          <w:rFonts w:cs="Arial"/>
        </w:rPr>
        <w:t xml:space="preserve"> Budget Worksheet and Form B: Budget Narrative.</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1A61C6" w:rsidRPr="001D7CB7" w14:paraId="09C31E83" w14:textId="7777777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14:paraId="28F11606" w14:textId="3AB42CFB" w:rsidR="001A61C6" w:rsidRPr="0026406A" w:rsidRDefault="001A61C6" w:rsidP="001A61C6">
            <w:pPr>
              <w:keepNext/>
              <w:widowControl w:val="0"/>
              <w:adjustRightInd w:val="0"/>
              <w:spacing w:before="60" w:after="60"/>
              <w:jc w:val="center"/>
              <w:textAlignment w:val="baseline"/>
              <w:rPr>
                <w:rFonts w:cs="Arial"/>
                <w:color w:val="auto"/>
              </w:rPr>
            </w:pPr>
            <w:r w:rsidRPr="00F575B5">
              <w:rPr>
                <w:rFonts w:cs="Arial"/>
                <w:color w:val="auto"/>
              </w:rPr>
              <w:t xml:space="preserve">OUTSTANDING/EXCEEDS EXPECTATIONS </w:t>
            </w:r>
            <w:r w:rsidRPr="00F575B5">
              <w:rPr>
                <w:rFonts w:cs="Arial"/>
                <w:color w:val="auto"/>
              </w:rPr>
              <w:br/>
              <w:t>(</w:t>
            </w:r>
            <w:r>
              <w:rPr>
                <w:rFonts w:cs="Arial"/>
                <w:color w:val="auto"/>
              </w:rPr>
              <w:t>15–20</w:t>
            </w:r>
            <w:r w:rsidRPr="00F575B5">
              <w:rPr>
                <w:rFonts w:cs="Arial"/>
                <w:color w:val="auto"/>
              </w:rPr>
              <w:t xml:space="preserve"> points)</w:t>
            </w:r>
          </w:p>
        </w:tc>
        <w:tc>
          <w:tcPr>
            <w:tcW w:w="3206" w:type="dxa"/>
          </w:tcPr>
          <w:p w14:paraId="43E6AE0F" w14:textId="24CCA7B7" w:rsidR="001A61C6" w:rsidRPr="0026406A"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14:paraId="03B0530A" w14:textId="0FCC93EC" w:rsidR="001A61C6" w:rsidRPr="0026406A" w:rsidRDefault="001A61C6" w:rsidP="001A61C6">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Pr>
                <w:rFonts w:cs="Arial"/>
                <w:color w:val="auto"/>
              </w:rPr>
              <w:t>5–9</w:t>
            </w:r>
            <w:r w:rsidRPr="00F575B5">
              <w:rPr>
                <w:rFonts w:cs="Arial"/>
                <w:color w:val="auto"/>
              </w:rPr>
              <w:t xml:space="preserve"> points)</w:t>
            </w:r>
          </w:p>
        </w:tc>
        <w:tc>
          <w:tcPr>
            <w:tcW w:w="3206" w:type="dxa"/>
          </w:tcPr>
          <w:p w14:paraId="1E6E5517" w14:textId="0F12565F" w:rsidR="001A61C6" w:rsidRPr="0026406A" w:rsidRDefault="001A61C6" w:rsidP="001A61C6">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Pr>
                <w:rFonts w:cs="Arial"/>
                <w:color w:val="auto"/>
              </w:rPr>
              <w:t xml:space="preserve">0–4 </w:t>
            </w:r>
            <w:r w:rsidRPr="00F575B5">
              <w:rPr>
                <w:rFonts w:cs="Arial"/>
                <w:color w:val="auto"/>
              </w:rPr>
              <w:t>points)</w:t>
            </w:r>
          </w:p>
        </w:tc>
      </w:tr>
      <w:tr w:rsidR="00BF72E3" w:rsidRPr="001D7CB7" w14:paraId="37EE4AA2" w14:textId="7777777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14:paraId="1D764230" w14:textId="3B4B61CA" w:rsidR="00BF72E3" w:rsidRPr="00954F12" w:rsidRDefault="00BF72E3" w:rsidP="00BF72E3">
            <w:pPr>
              <w:spacing w:before="60" w:after="60"/>
              <w:rPr>
                <w:rFonts w:cs="Arial"/>
              </w:rPr>
            </w:pPr>
            <w:r w:rsidRPr="00954F12">
              <w:rPr>
                <w:rFonts w:cs="Arial"/>
              </w:rPr>
              <w:t xml:space="preserve">Program expenses for the program are indicated and complete for </w:t>
            </w:r>
            <w:r w:rsidR="00421E81" w:rsidRPr="00954F12">
              <w:rPr>
                <w:rFonts w:cs="Arial"/>
              </w:rPr>
              <w:t xml:space="preserve">the </w:t>
            </w:r>
            <w:r w:rsidRPr="00954F12">
              <w:rPr>
                <w:rFonts w:cs="Arial"/>
              </w:rPr>
              <w:t>fiscal</w:t>
            </w:r>
            <w:r w:rsidR="0056207D">
              <w:rPr>
                <w:rFonts w:cs="Arial"/>
              </w:rPr>
              <w:t xml:space="preserve"> years</w:t>
            </w:r>
            <w:r w:rsidR="00B429F5" w:rsidRPr="00954F12">
              <w:rPr>
                <w:rFonts w:cs="Arial"/>
              </w:rPr>
              <w:t>.</w:t>
            </w:r>
            <w:r w:rsidRPr="00954F12">
              <w:rPr>
                <w:rFonts w:cs="Arial"/>
              </w:rPr>
              <w:t xml:space="preserve"> The budget narrative clearly identifies program expenses for each fiscal year. Budget narrative also </w:t>
            </w:r>
            <w:r w:rsidR="00954739" w:rsidRPr="00954F12">
              <w:rPr>
                <w:rFonts w:cs="Arial"/>
              </w:rPr>
              <w:t>clearly demonstrates</w:t>
            </w:r>
            <w:r w:rsidRPr="00954F12">
              <w:rPr>
                <w:rFonts w:cs="Arial"/>
              </w:rPr>
              <w:t xml:space="preserve"> need for such expense </w:t>
            </w:r>
            <w:r w:rsidR="00B429F5" w:rsidRPr="00954F12">
              <w:rPr>
                <w:rFonts w:cs="Arial"/>
              </w:rPr>
              <w:t>in meeting expected outcomes</w:t>
            </w:r>
            <w:r w:rsidRPr="00954F12">
              <w:rPr>
                <w:rFonts w:cs="Arial"/>
              </w:rPr>
              <w:t>.</w:t>
            </w:r>
          </w:p>
        </w:tc>
        <w:tc>
          <w:tcPr>
            <w:tcW w:w="3206" w:type="dxa"/>
          </w:tcPr>
          <w:p w14:paraId="5CD5E08F" w14:textId="55F36510"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 indicated and complete for the fiscal year</w:t>
            </w:r>
            <w:r w:rsidR="00421E81" w:rsidRPr="00954F12">
              <w:rPr>
                <w:rFonts w:cs="Arial"/>
              </w:rPr>
              <w:t>s</w:t>
            </w:r>
            <w:r w:rsidRPr="00954F12">
              <w:rPr>
                <w:rFonts w:cs="Arial"/>
              </w:rPr>
              <w:t xml:space="preserve">. The budget narrative clearly identifies program expenses for each fiscal year. Budget narrative also </w:t>
            </w:r>
            <w:r w:rsidR="00954739" w:rsidRPr="00954F12">
              <w:rPr>
                <w:rFonts w:cs="Arial"/>
              </w:rPr>
              <w:t>demonstrates</w:t>
            </w:r>
            <w:r w:rsidRPr="00954F12">
              <w:rPr>
                <w:rFonts w:cs="Arial"/>
              </w:rPr>
              <w:t xml:space="preserve"> </w:t>
            </w:r>
            <w:r w:rsidR="002B5622" w:rsidRPr="00954F12">
              <w:rPr>
                <w:rFonts w:cs="Arial"/>
              </w:rPr>
              <w:t xml:space="preserve">the </w:t>
            </w:r>
            <w:r w:rsidRPr="00954F12">
              <w:rPr>
                <w:rFonts w:cs="Arial"/>
              </w:rPr>
              <w:t>need for such expense</w:t>
            </w:r>
            <w:r w:rsidR="00954739" w:rsidRPr="00954F12">
              <w:rPr>
                <w:rFonts w:cs="Arial"/>
              </w:rPr>
              <w:t xml:space="preserve"> in meeting expected outcomes</w:t>
            </w:r>
            <w:r w:rsidRPr="00954F12">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14:paraId="1414C5D6" w14:textId="5FFF3C3D" w:rsidR="00BF72E3" w:rsidRPr="00954F12" w:rsidRDefault="00BF72E3" w:rsidP="00BF72E3">
            <w:pPr>
              <w:spacing w:before="60" w:after="60"/>
              <w:rPr>
                <w:rFonts w:cs="Arial"/>
              </w:rPr>
            </w:pPr>
            <w:r w:rsidRPr="00954F12">
              <w:rPr>
                <w:rFonts w:cs="Arial"/>
              </w:rPr>
              <w:t>Program expenses for the program are</w:t>
            </w:r>
            <w:r w:rsidR="00421E81" w:rsidRPr="00954F12">
              <w:rPr>
                <w:rFonts w:cs="Arial"/>
              </w:rPr>
              <w:t xml:space="preserve"> somewhat</w:t>
            </w:r>
            <w:r w:rsidRPr="00954F12">
              <w:rPr>
                <w:rFonts w:cs="Arial"/>
              </w:rPr>
              <w:t xml:space="preserve"> indicated for the fiscal </w:t>
            </w:r>
            <w:r w:rsidR="0056207D">
              <w:rPr>
                <w:rFonts w:cs="Arial"/>
              </w:rPr>
              <w:t>years</w:t>
            </w:r>
            <w:r w:rsidRPr="00954F12">
              <w:rPr>
                <w:rFonts w:cs="Arial"/>
              </w:rPr>
              <w:t xml:space="preserve">. The budget narrative identifies program expenses for each fiscal year. </w:t>
            </w:r>
            <w:r w:rsidR="00D20B8C" w:rsidRPr="00954F12">
              <w:rPr>
                <w:rFonts w:cs="Arial"/>
              </w:rPr>
              <w:t>Budget n</w:t>
            </w:r>
            <w:r w:rsidR="00C10458" w:rsidRPr="00954F12">
              <w:rPr>
                <w:rFonts w:cs="Arial"/>
              </w:rPr>
              <w:t>arrative</w:t>
            </w:r>
            <w:r w:rsidR="002B5622" w:rsidRPr="00954F12">
              <w:rPr>
                <w:rFonts w:cs="Arial"/>
              </w:rPr>
              <w:t xml:space="preserve"> </w:t>
            </w:r>
            <w:r w:rsidR="00954739" w:rsidRPr="00954F12">
              <w:rPr>
                <w:rFonts w:cs="Arial"/>
              </w:rPr>
              <w:t>somewhat demonstrates the need for such expense in meeting expected outcomes</w:t>
            </w:r>
            <w:r w:rsidRPr="00954F12">
              <w:rPr>
                <w:rFonts w:cs="Arial"/>
              </w:rPr>
              <w:t>.</w:t>
            </w:r>
          </w:p>
        </w:tc>
        <w:tc>
          <w:tcPr>
            <w:tcW w:w="3206" w:type="dxa"/>
          </w:tcPr>
          <w:p w14:paraId="7BF66E31" w14:textId="5DB6E160"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w:t>
            </w:r>
            <w:r w:rsidR="00421E81" w:rsidRPr="00954F12">
              <w:rPr>
                <w:rFonts w:cs="Arial"/>
              </w:rPr>
              <w:t xml:space="preserve"> not</w:t>
            </w:r>
            <w:r w:rsidRPr="00954F12">
              <w:rPr>
                <w:rFonts w:cs="Arial"/>
              </w:rPr>
              <w:t xml:space="preserve"> indicated and complete for the fiscal year</w:t>
            </w:r>
            <w:r w:rsidR="00421E81" w:rsidRPr="00954F12">
              <w:rPr>
                <w:rFonts w:cs="Arial"/>
              </w:rPr>
              <w:t>s</w:t>
            </w:r>
            <w:r w:rsidRPr="00954F12">
              <w:rPr>
                <w:rFonts w:cs="Arial"/>
              </w:rPr>
              <w:t xml:space="preserve">. The budget narrative minimally identifies program expenses for each fiscal year. </w:t>
            </w:r>
            <w:r w:rsidR="003655AD" w:rsidRPr="00954F12">
              <w:rPr>
                <w:rFonts w:cs="Arial"/>
              </w:rPr>
              <w:t>Budget narrative d</w:t>
            </w:r>
            <w:r w:rsidRPr="00954F12">
              <w:rPr>
                <w:rFonts w:cs="Arial"/>
              </w:rPr>
              <w:t xml:space="preserve">oes not </w:t>
            </w:r>
            <w:r w:rsidR="000F180C" w:rsidRPr="00954F12">
              <w:rPr>
                <w:rFonts w:cs="Arial"/>
              </w:rPr>
              <w:t>adequately demonstrate the need for such expense in meeting expected outcomes.</w:t>
            </w:r>
          </w:p>
        </w:tc>
      </w:tr>
    </w:tbl>
    <w:p w14:paraId="4BB1F401" w14:textId="77777777" w:rsidR="00BF72E3" w:rsidRPr="004A3898" w:rsidRDefault="00BF72E3" w:rsidP="00BF72E3">
      <w:pPr>
        <w:pStyle w:val="BodyTextIndent3"/>
        <w:spacing w:after="0"/>
        <w:ind w:left="0"/>
        <w:rPr>
          <w:rFonts w:cs="Arial"/>
          <w:b/>
          <w:u w:val="single"/>
        </w:rPr>
        <w:sectPr w:rsidR="00BF72E3" w:rsidRPr="004A3898" w:rsidSect="002D6F97">
          <w:headerReference w:type="first" r:id="rId35"/>
          <w:footerReference w:type="first" r:id="rId36"/>
          <w:pgSz w:w="15840" w:h="12240" w:orient="landscape" w:code="1"/>
          <w:pgMar w:top="1440" w:right="1440" w:bottom="1440" w:left="1440" w:header="720" w:footer="720" w:gutter="0"/>
          <w:cols w:space="720"/>
          <w:titlePg/>
          <w:docGrid w:linePitch="360"/>
        </w:sectPr>
      </w:pPr>
    </w:p>
    <w:p w14:paraId="04EAAB53" w14:textId="77777777" w:rsidR="00BF72E3" w:rsidRPr="004A3898" w:rsidRDefault="00BF72E3" w:rsidP="00BF72E3">
      <w:pPr>
        <w:jc w:val="center"/>
        <w:rPr>
          <w:rFonts w:cs="Arial"/>
          <w:b/>
          <w:sz w:val="2"/>
          <w:szCs w:val="2"/>
        </w:rPr>
      </w:pPr>
    </w:p>
    <w:p w14:paraId="39BB4447" w14:textId="54147F0C" w:rsidR="00BF72E3" w:rsidRPr="004A3898" w:rsidRDefault="00BF72E3" w:rsidP="00BF72E3">
      <w:pPr>
        <w:pStyle w:val="Heading2"/>
        <w:jc w:val="center"/>
      </w:pPr>
      <w:bookmarkStart w:id="51" w:name="_Toc47008252"/>
      <w:bookmarkStart w:id="52" w:name="_Toc47015902"/>
      <w:bookmarkStart w:id="53" w:name="_Toc107297143"/>
      <w:r w:rsidRPr="004A3898">
        <w:t xml:space="preserve">Appendix </w:t>
      </w:r>
      <w:r w:rsidR="001C4B82">
        <w:t>C</w:t>
      </w:r>
      <w:r w:rsidRPr="004A3898">
        <w:t>: Definitions</w:t>
      </w:r>
      <w:bookmarkEnd w:id="51"/>
      <w:bookmarkEnd w:id="52"/>
      <w:bookmarkEnd w:id="53"/>
    </w:p>
    <w:p w14:paraId="60372950" w14:textId="77777777"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14:paraId="3F38D3E1" w14:textId="77777777" w:rsidR="00BF72E3" w:rsidRPr="004A3898" w:rsidRDefault="00BF72E3" w:rsidP="00BF72E3">
      <w:pPr>
        <w:rPr>
          <w:rFonts w:cs="Arial"/>
        </w:rPr>
      </w:pPr>
      <w:r w:rsidRPr="004A3898">
        <w:rPr>
          <w:rFonts w:cs="Arial"/>
          <w:b/>
        </w:rPr>
        <w:t>Community School—</w:t>
      </w:r>
      <w:r w:rsidRPr="004A3898">
        <w:rPr>
          <w:rFonts w:cs="Arial"/>
        </w:rPr>
        <w:t>A public school serving preschool, 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14:paraId="02253536" w14:textId="77777777" w:rsidR="00BF5D59" w:rsidRP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14:paraId="6876FD41" w14:textId="77777777" w:rsidR="00BF5D59" w:rsidRP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Family and community engagement, which may include home visits, home-school collaboration, culturally responsive community partnerships to strengthen family well-being and stability, and school climate surveys.</w:t>
      </w:r>
    </w:p>
    <w:p w14:paraId="37DEA000" w14:textId="77777777" w:rsid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14:paraId="72ACF45E" w14:textId="77777777" w:rsidR="00BF5D59" w:rsidRPr="00BF5D59" w:rsidRDefault="00BF5D59" w:rsidP="00D46A5D">
      <w:pPr>
        <w:pStyle w:val="ListParagraph"/>
        <w:numPr>
          <w:ilvl w:val="0"/>
          <w:numId w:val="34"/>
        </w:numPr>
        <w:spacing w:after="240"/>
        <w:ind w:left="72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14:paraId="7027A837" w14:textId="77777777" w:rsidR="00BF5D59" w:rsidRDefault="00BF5D59" w:rsidP="00BF72E3">
      <w:pPr>
        <w:rPr>
          <w:rFonts w:cs="Arial"/>
          <w:b/>
          <w:bCs/>
        </w:rPr>
      </w:pPr>
      <w:r w:rsidRPr="00BF5D59">
        <w:rPr>
          <w:rFonts w:cs="Arial"/>
          <w:b/>
          <w:bCs/>
        </w:rPr>
        <w:t>Consortium</w:t>
      </w:r>
      <w:r w:rsidRPr="004A3898">
        <w:rPr>
          <w:rFonts w:cs="Arial"/>
          <w:b/>
          <w:bCs/>
        </w:rPr>
        <w:t>—</w:t>
      </w:r>
      <w:r w:rsidRPr="00BF5D59">
        <w:rPr>
          <w:rFonts w:cs="Arial"/>
          <w:bCs/>
        </w:rPr>
        <w:t>T</w:t>
      </w:r>
      <w:r w:rsidRPr="00BF5D59">
        <w:rPr>
          <w:rFonts w:cs="Arial"/>
        </w:rPr>
        <w:t>wo or more local educational agencies, or one or more local educational agencies and one or more cooperating agencies.</w:t>
      </w:r>
    </w:p>
    <w:p w14:paraId="3C6D3FBD" w14:textId="7C8781D5" w:rsidR="00BF5D59" w:rsidRDefault="00BF5D59" w:rsidP="00BF72E3">
      <w:pPr>
        <w:rPr>
          <w:rFonts w:cs="Arial"/>
          <w:b/>
          <w:bCs/>
        </w:rPr>
      </w:pPr>
      <w:r w:rsidRPr="00BF5D59">
        <w:rPr>
          <w:rFonts w:cs="Arial"/>
          <w:b/>
          <w:bCs/>
        </w:rPr>
        <w:t xml:space="preserve">Cooperating </w:t>
      </w:r>
      <w:r>
        <w:rPr>
          <w:rFonts w:cs="Arial"/>
          <w:b/>
          <w:bCs/>
        </w:rPr>
        <w:t>A</w:t>
      </w:r>
      <w:r w:rsidRPr="00BF5D59">
        <w:rPr>
          <w:rFonts w:cs="Arial"/>
          <w:b/>
          <w:bCs/>
        </w:rPr>
        <w:t>gency</w:t>
      </w:r>
      <w:r w:rsidRPr="004A3898">
        <w:rPr>
          <w:rFonts w:cs="Arial"/>
          <w:b/>
          <w:bCs/>
        </w:rPr>
        <w:t>—</w:t>
      </w:r>
      <w:r w:rsidRPr="00BF5D59">
        <w:rPr>
          <w:rFonts w:cs="Arial"/>
          <w:bCs/>
        </w:rPr>
        <w:t xml:space="preserve">A federal, state, or local agency or public or private nonprofit entity that agrees to offer support services at a </w:t>
      </w:r>
      <w:r w:rsidR="009B440E">
        <w:rPr>
          <w:rFonts w:cs="Arial"/>
          <w:bCs/>
        </w:rPr>
        <w:t>School Site</w:t>
      </w:r>
      <w:r w:rsidRPr="00BF5D59">
        <w:rPr>
          <w:rFonts w:cs="Arial"/>
          <w:bCs/>
        </w:rPr>
        <w:t>, an adjacent location, or virtually through a program implemented under th</w:t>
      </w:r>
      <w:r w:rsidR="00192DA5">
        <w:rPr>
          <w:rFonts w:cs="Arial"/>
          <w:bCs/>
        </w:rPr>
        <w:t>e California Community Schools Partnership Act</w:t>
      </w:r>
      <w:r w:rsidRPr="00BF5D59">
        <w:rPr>
          <w:rFonts w:cs="Arial"/>
          <w:bCs/>
        </w:rPr>
        <w:t>.</w:t>
      </w:r>
    </w:p>
    <w:p w14:paraId="463315F1" w14:textId="77777777" w:rsidR="00BF72E3" w:rsidRDefault="00BF72E3" w:rsidP="00BF72E3">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14:paraId="1080203B" w14:textId="49E3A1BA" w:rsidR="00307354" w:rsidRDefault="00307354" w:rsidP="00BF5D59">
      <w:pPr>
        <w:rPr>
          <w:rFonts w:cs="Arial"/>
          <w:b/>
        </w:rPr>
      </w:pPr>
      <w:r w:rsidRPr="00307354">
        <w:rPr>
          <w:rFonts w:cs="Arial"/>
          <w:b/>
        </w:rPr>
        <w:t>Partner—</w:t>
      </w:r>
      <w:r w:rsidRPr="00307354">
        <w:rPr>
          <w:rFonts w:cs="Arial"/>
        </w:rPr>
        <w:t>A private business, nonprofit, or foundation that provides financial assistance or otherwise assists a program operating under the California Community Schools Partnership Act.</w:t>
      </w:r>
    </w:p>
    <w:p w14:paraId="4284CAF9" w14:textId="22E6EF89" w:rsidR="00BF5D59" w:rsidRPr="00BF5D59" w:rsidRDefault="00BF5D59" w:rsidP="00BF5D59">
      <w:pPr>
        <w:rPr>
          <w:rFonts w:cs="Arial"/>
        </w:rPr>
      </w:pPr>
      <w:r w:rsidRPr="00BF5D59">
        <w:rPr>
          <w:rFonts w:cs="Arial"/>
          <w:b/>
        </w:rPr>
        <w:t>Qualifying Entity</w:t>
      </w:r>
      <w:r w:rsidRPr="004A3898">
        <w:rPr>
          <w:rFonts w:cs="Arial"/>
          <w:b/>
          <w:bCs/>
        </w:rPr>
        <w:t>—</w:t>
      </w:r>
      <w:r w:rsidRPr="00BF5D59">
        <w:rPr>
          <w:rFonts w:cs="Arial"/>
          <w:bCs/>
        </w:rPr>
        <w:t>A</w:t>
      </w:r>
      <w:r w:rsidRPr="00BF5D59">
        <w:rPr>
          <w:rFonts w:cs="Arial"/>
        </w:rPr>
        <w:t>n entity that is any of the following:</w:t>
      </w:r>
    </w:p>
    <w:p w14:paraId="7B6B7A89"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lastRenderedPageBreak/>
        <w:t>A local educational agency that meets any of the following:</w:t>
      </w:r>
    </w:p>
    <w:p w14:paraId="6548CFEE"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Fifty percent or more of the enrolled pupils at the local educational agency are unduplicated pupils.</w:t>
      </w:r>
    </w:p>
    <w:p w14:paraId="355DC889"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The local educational agency has higher than state average dropout rates.</w:t>
      </w:r>
    </w:p>
    <w:p w14:paraId="69E2F8E6"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The local educational agency has higher than state average rates of suspension and expulsion.</w:t>
      </w:r>
    </w:p>
    <w:p w14:paraId="4373742F" w14:textId="77777777" w:rsidR="00BF5D59" w:rsidRPr="00BF5D59" w:rsidRDefault="00BF5D59" w:rsidP="00D46A5D">
      <w:pPr>
        <w:pStyle w:val="ListParagraph"/>
        <w:numPr>
          <w:ilvl w:val="1"/>
          <w:numId w:val="12"/>
        </w:numPr>
        <w:spacing w:after="240"/>
        <w:ind w:left="1440"/>
        <w:contextualSpacing w:val="0"/>
        <w:rPr>
          <w:rFonts w:ascii="Arial" w:hAnsi="Arial" w:cs="Arial"/>
          <w:sz w:val="24"/>
          <w:szCs w:val="24"/>
        </w:rPr>
      </w:pPr>
      <w:r w:rsidRPr="00BF5D59">
        <w:rPr>
          <w:rFonts w:ascii="Arial" w:hAnsi="Arial" w:cs="Arial"/>
          <w:sz w:val="24"/>
          <w:szCs w:val="24"/>
        </w:rPr>
        <w:t>The local educational agency has higher than state average rates of child homelessness, foster youth, or justice-involved youth.</w:t>
      </w:r>
    </w:p>
    <w:p w14:paraId="3F3D06BE"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school that is not within a local educational agency that satisfies any of the criteria in paragraph 1</w:t>
      </w:r>
      <w:r w:rsidR="00192DA5">
        <w:rPr>
          <w:rFonts w:ascii="Arial" w:hAnsi="Arial" w:cs="Arial"/>
          <w:sz w:val="24"/>
          <w:szCs w:val="24"/>
        </w:rPr>
        <w:t xml:space="preserve"> (above</w:t>
      </w:r>
      <w:r w:rsidRPr="00BF5D59">
        <w:rPr>
          <w:rFonts w:ascii="Arial" w:hAnsi="Arial" w:cs="Arial"/>
          <w:sz w:val="24"/>
          <w:szCs w:val="24"/>
        </w:rPr>
        <w:t>), but the school demonstrates two or more of the criteria in paragraph 1, and the school demonstrates other factors that warrant the school’s consideration, including, but not limited to, fulfilling an exceptional need or providing service to a particular target population.</w:t>
      </w:r>
    </w:p>
    <w:p w14:paraId="23386E6F"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local educational agency or consortium, on behalf of one or more schools that are qualifying entities within the local educational agency or consortium.</w:t>
      </w:r>
    </w:p>
    <w:p w14:paraId="46F14FC5"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county behavioral health agency that will operate the program in partnership with at least one local educational agency that is a qualifying entity.</w:t>
      </w:r>
    </w:p>
    <w:p w14:paraId="328E224B"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federal Head Start or Early Head Start program or other government-funded early childhood program or agency that will operate the program in partnership with at least one local educational agency that is a qualifying entity.</w:t>
      </w:r>
    </w:p>
    <w:p w14:paraId="11C6560A" w14:textId="77777777" w:rsidR="00BF5D59" w:rsidRPr="00BF5D59" w:rsidRDefault="00BF5D59" w:rsidP="00183739">
      <w:pPr>
        <w:pStyle w:val="ListParagraph"/>
        <w:numPr>
          <w:ilvl w:val="0"/>
          <w:numId w:val="30"/>
        </w:numPr>
        <w:spacing w:before="240" w:after="240"/>
        <w:contextualSpacing w:val="0"/>
        <w:rPr>
          <w:rFonts w:ascii="Arial" w:hAnsi="Arial" w:cs="Arial"/>
          <w:sz w:val="24"/>
          <w:szCs w:val="24"/>
        </w:rPr>
      </w:pPr>
      <w:r w:rsidRPr="00BF5D59">
        <w:rPr>
          <w:rFonts w:ascii="Arial" w:hAnsi="Arial" w:cs="Arial"/>
          <w:sz w:val="24"/>
          <w:szCs w:val="24"/>
        </w:rPr>
        <w:t>A childcare program or agency within a public institution of higher education that will operate the program in partnership with at least one local educational agency that is a qualifying entity.</w:t>
      </w:r>
    </w:p>
    <w:p w14:paraId="00DF795B" w14:textId="77777777" w:rsidR="00BF5D59" w:rsidRPr="00BF5D59" w:rsidRDefault="00BF5D59" w:rsidP="00BF5D59">
      <w:pPr>
        <w:rPr>
          <w:rFonts w:cs="Arial"/>
        </w:rPr>
      </w:pPr>
      <w:r w:rsidRPr="00192DA5">
        <w:rPr>
          <w:rFonts w:cs="Arial"/>
          <w:b/>
        </w:rPr>
        <w:t xml:space="preserve">Support </w:t>
      </w:r>
      <w:r w:rsidR="00192DA5" w:rsidRPr="00192DA5">
        <w:rPr>
          <w:rFonts w:cs="Arial"/>
          <w:b/>
        </w:rPr>
        <w:t>S</w:t>
      </w:r>
      <w:r w:rsidRPr="00192DA5">
        <w:rPr>
          <w:rFonts w:cs="Arial"/>
          <w:b/>
        </w:rPr>
        <w:t>ervices</w:t>
      </w:r>
      <w:r w:rsidR="00192DA5" w:rsidRPr="004A3898">
        <w:rPr>
          <w:rFonts w:cs="Arial"/>
          <w:b/>
          <w:bCs/>
        </w:rPr>
        <w:t>—</w:t>
      </w:r>
      <w:r w:rsidR="00192DA5" w:rsidRPr="00192DA5">
        <w:rPr>
          <w:rFonts w:cs="Arial"/>
          <w:bCs/>
        </w:rPr>
        <w:t>I</w:t>
      </w:r>
      <w:r w:rsidRPr="00BF5D59">
        <w:rPr>
          <w:rFonts w:cs="Arial"/>
        </w:rPr>
        <w:t>ncludes case-managed health, mental health, social, and academic support services benefiting children and their families, and may include, but is not limited to, all of the following:</w:t>
      </w:r>
    </w:p>
    <w:p w14:paraId="183F429F" w14:textId="77777777" w:rsidR="00BF5D59" w:rsidRPr="00BF5D59" w:rsidRDefault="00BF5D59" w:rsidP="00183739">
      <w:pPr>
        <w:pStyle w:val="ListParagraph"/>
        <w:numPr>
          <w:ilvl w:val="0"/>
          <w:numId w:val="31"/>
        </w:numPr>
        <w:spacing w:before="240" w:after="240"/>
        <w:contextualSpacing w:val="0"/>
        <w:rPr>
          <w:rFonts w:ascii="Arial" w:hAnsi="Arial" w:cs="Arial"/>
          <w:sz w:val="24"/>
          <w:szCs w:val="24"/>
        </w:rPr>
      </w:pPr>
      <w:r w:rsidRPr="00BF5D59">
        <w:rPr>
          <w:rFonts w:ascii="Arial" w:hAnsi="Arial" w:cs="Arial"/>
          <w:sz w:val="24"/>
          <w:szCs w:val="24"/>
        </w:rPr>
        <w:t>Health care, including all of the following:</w:t>
      </w:r>
    </w:p>
    <w:p w14:paraId="4DEB87D5"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Immunizations.</w:t>
      </w:r>
    </w:p>
    <w:p w14:paraId="5FC6D2F4"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Vision and hearing testing and services.</w:t>
      </w:r>
    </w:p>
    <w:p w14:paraId="6997B141"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Dental services.</w:t>
      </w:r>
    </w:p>
    <w:p w14:paraId="7B7809EA" w14:textId="77777777" w:rsidR="00BF5D59" w:rsidRPr="00BF5D59" w:rsidRDefault="00BF5D59" w:rsidP="00977079">
      <w:pPr>
        <w:pStyle w:val="ListParagraph"/>
        <w:numPr>
          <w:ilvl w:val="0"/>
          <w:numId w:val="13"/>
        </w:numPr>
        <w:spacing w:after="0"/>
        <w:ind w:left="1440"/>
        <w:contextualSpacing w:val="0"/>
        <w:rPr>
          <w:rFonts w:ascii="Arial" w:hAnsi="Arial" w:cs="Arial"/>
          <w:sz w:val="24"/>
          <w:szCs w:val="24"/>
        </w:rPr>
      </w:pPr>
      <w:r w:rsidRPr="00BF5D59">
        <w:rPr>
          <w:rFonts w:ascii="Arial" w:hAnsi="Arial" w:cs="Arial"/>
          <w:sz w:val="24"/>
          <w:szCs w:val="24"/>
        </w:rPr>
        <w:t>Physical examinations and diagnostic and referral services.</w:t>
      </w:r>
    </w:p>
    <w:p w14:paraId="47214726" w14:textId="77777777" w:rsidR="00BF5D59" w:rsidRPr="00BF5D59" w:rsidRDefault="00BF5D59" w:rsidP="00183739">
      <w:pPr>
        <w:pStyle w:val="ListParagraph"/>
        <w:numPr>
          <w:ilvl w:val="0"/>
          <w:numId w:val="13"/>
        </w:numPr>
        <w:spacing w:after="240"/>
        <w:ind w:left="1440"/>
        <w:contextualSpacing w:val="0"/>
        <w:rPr>
          <w:rFonts w:ascii="Arial" w:hAnsi="Arial" w:cs="Arial"/>
          <w:sz w:val="24"/>
          <w:szCs w:val="24"/>
        </w:rPr>
      </w:pPr>
      <w:r w:rsidRPr="00BF5D59">
        <w:rPr>
          <w:rFonts w:ascii="Arial" w:hAnsi="Arial" w:cs="Arial"/>
          <w:sz w:val="24"/>
          <w:szCs w:val="24"/>
        </w:rPr>
        <w:t>Prenatal care.</w:t>
      </w:r>
    </w:p>
    <w:p w14:paraId="62B3616E"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Mental health services, including all of the following:</w:t>
      </w:r>
    </w:p>
    <w:p w14:paraId="16ADB6FE" w14:textId="77777777" w:rsidR="00BF5D59" w:rsidRPr="00BF5D59" w:rsidRDefault="00BF5D59" w:rsidP="00977079">
      <w:pPr>
        <w:pStyle w:val="ListParagraph"/>
        <w:numPr>
          <w:ilvl w:val="0"/>
          <w:numId w:val="32"/>
        </w:numPr>
        <w:spacing w:after="0"/>
        <w:ind w:left="1440"/>
        <w:contextualSpacing w:val="0"/>
        <w:rPr>
          <w:rFonts w:ascii="Arial" w:hAnsi="Arial" w:cs="Arial"/>
          <w:sz w:val="24"/>
          <w:szCs w:val="24"/>
        </w:rPr>
      </w:pPr>
      <w:r w:rsidRPr="00BF5D59">
        <w:rPr>
          <w:rFonts w:ascii="Arial" w:hAnsi="Arial" w:cs="Arial"/>
          <w:sz w:val="24"/>
          <w:szCs w:val="24"/>
        </w:rPr>
        <w:t>Primary prevention.</w:t>
      </w:r>
    </w:p>
    <w:p w14:paraId="2151F5AF" w14:textId="77777777" w:rsidR="00BF5D59" w:rsidRPr="00BF5D59" w:rsidRDefault="00BF5D59" w:rsidP="00977079">
      <w:pPr>
        <w:pStyle w:val="ListParagraph"/>
        <w:numPr>
          <w:ilvl w:val="0"/>
          <w:numId w:val="32"/>
        </w:numPr>
        <w:spacing w:after="0"/>
        <w:ind w:left="1440"/>
        <w:contextualSpacing w:val="0"/>
        <w:rPr>
          <w:rFonts w:ascii="Arial" w:hAnsi="Arial" w:cs="Arial"/>
          <w:sz w:val="24"/>
          <w:szCs w:val="24"/>
        </w:rPr>
      </w:pPr>
      <w:r w:rsidRPr="00BF5D59">
        <w:rPr>
          <w:rFonts w:ascii="Arial" w:hAnsi="Arial" w:cs="Arial"/>
          <w:sz w:val="24"/>
          <w:szCs w:val="24"/>
        </w:rPr>
        <w:lastRenderedPageBreak/>
        <w:t>Crisis intervention.</w:t>
      </w:r>
    </w:p>
    <w:p w14:paraId="604AF205" w14:textId="77777777" w:rsidR="00BF5D59" w:rsidRPr="00BF5D59" w:rsidRDefault="00BF5D59" w:rsidP="00183739">
      <w:pPr>
        <w:pStyle w:val="ListParagraph"/>
        <w:numPr>
          <w:ilvl w:val="0"/>
          <w:numId w:val="32"/>
        </w:numPr>
        <w:spacing w:after="240"/>
        <w:ind w:left="1440"/>
        <w:contextualSpacing w:val="0"/>
        <w:rPr>
          <w:rFonts w:ascii="Arial" w:hAnsi="Arial" w:cs="Arial"/>
          <w:sz w:val="24"/>
          <w:szCs w:val="24"/>
        </w:rPr>
      </w:pPr>
      <w:r w:rsidRPr="00BF5D59">
        <w:rPr>
          <w:rFonts w:ascii="Arial" w:hAnsi="Arial" w:cs="Arial"/>
          <w:sz w:val="24"/>
          <w:szCs w:val="24"/>
        </w:rPr>
        <w:t>Assessments and referrals.</w:t>
      </w:r>
    </w:p>
    <w:p w14:paraId="3633938B"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Trauma-informed mental health care, including substance abuse prevention, early intervention, and treatment services, including all of the following:</w:t>
      </w:r>
    </w:p>
    <w:p w14:paraId="73AFFA48" w14:textId="77777777" w:rsidR="00BF5D59" w:rsidRPr="00BF5D59" w:rsidRDefault="00BF5D59" w:rsidP="00183739">
      <w:pPr>
        <w:pStyle w:val="ListParagraph"/>
        <w:numPr>
          <w:ilvl w:val="0"/>
          <w:numId w:val="33"/>
        </w:numPr>
        <w:spacing w:after="240"/>
        <w:ind w:left="1440"/>
        <w:contextualSpacing w:val="0"/>
        <w:rPr>
          <w:rFonts w:ascii="Arial" w:hAnsi="Arial" w:cs="Arial"/>
          <w:sz w:val="24"/>
          <w:szCs w:val="24"/>
        </w:rPr>
      </w:pPr>
      <w:r w:rsidRPr="00BF5D59">
        <w:rPr>
          <w:rFonts w:ascii="Arial" w:hAnsi="Arial" w:cs="Arial"/>
          <w:sz w:val="24"/>
          <w:szCs w:val="24"/>
        </w:rPr>
        <w:t>Training for teachers, early educators, and school personnel in the detection of mental health problems, the impact of trauma and toxic stress, trauma-informed care and education, building resiliency, and helping pupils and families heal.</w:t>
      </w:r>
    </w:p>
    <w:p w14:paraId="4121A49A" w14:textId="77777777" w:rsidR="00BF5D59" w:rsidRPr="00BF5D59" w:rsidRDefault="00BF5D59" w:rsidP="00183739">
      <w:pPr>
        <w:pStyle w:val="ListParagraph"/>
        <w:numPr>
          <w:ilvl w:val="0"/>
          <w:numId w:val="33"/>
        </w:numPr>
        <w:spacing w:after="240"/>
        <w:ind w:left="1440"/>
        <w:contextualSpacing w:val="0"/>
        <w:rPr>
          <w:rFonts w:ascii="Arial" w:hAnsi="Arial" w:cs="Arial"/>
          <w:sz w:val="24"/>
          <w:szCs w:val="24"/>
        </w:rPr>
      </w:pPr>
      <w:r w:rsidRPr="00BF5D59">
        <w:rPr>
          <w:rFonts w:ascii="Arial" w:hAnsi="Arial" w:cs="Arial"/>
          <w:sz w:val="24"/>
          <w:szCs w:val="24"/>
        </w:rPr>
        <w:t>Outreach, risk assessment, and education for pupils and families.</w:t>
      </w:r>
    </w:p>
    <w:p w14:paraId="42B478F1" w14:textId="77777777" w:rsidR="00BF5D59" w:rsidRPr="00BF5D59" w:rsidRDefault="00BF5D59" w:rsidP="00183739">
      <w:pPr>
        <w:pStyle w:val="ListParagraph"/>
        <w:numPr>
          <w:ilvl w:val="0"/>
          <w:numId w:val="33"/>
        </w:numPr>
        <w:spacing w:after="240"/>
        <w:ind w:left="1440"/>
        <w:contextualSpacing w:val="0"/>
        <w:rPr>
          <w:rFonts w:ascii="Arial" w:hAnsi="Arial" w:cs="Arial"/>
          <w:sz w:val="24"/>
          <w:szCs w:val="24"/>
        </w:rPr>
      </w:pPr>
      <w:r w:rsidRPr="00BF5D59">
        <w:rPr>
          <w:rFonts w:ascii="Arial" w:hAnsi="Arial" w:cs="Arial"/>
          <w:sz w:val="24"/>
          <w:szCs w:val="24"/>
        </w:rPr>
        <w:t>Youth-focused substance use disorder prevention and treatment programs that are culturally and gender competent, trauma informed, and evidence based.</w:t>
      </w:r>
    </w:p>
    <w:p w14:paraId="20909CF4"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14:paraId="66E20997"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14:paraId="0896D49A"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Counseling, including family counseling, peer-to-peer counseling, and suicide prevention.</w:t>
      </w:r>
    </w:p>
    <w:p w14:paraId="1D66DD42"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14:paraId="0E42E121"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Nutrition services to reduce food insecurity.</w:t>
      </w:r>
    </w:p>
    <w:p w14:paraId="36C372A6"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14:paraId="031224F9" w14:textId="77777777"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Case management services.</w:t>
      </w:r>
    </w:p>
    <w:p w14:paraId="6A210FB0" w14:textId="67B6A17F" w:rsidR="00BF5D59" w:rsidRPr="00BF5D59" w:rsidRDefault="00BF5D59" w:rsidP="00183739">
      <w:pPr>
        <w:pStyle w:val="ListParagraph"/>
        <w:numPr>
          <w:ilvl w:val="0"/>
          <w:numId w:val="31"/>
        </w:numPr>
        <w:spacing w:after="240"/>
        <w:contextualSpacing w:val="0"/>
        <w:rPr>
          <w:rFonts w:ascii="Arial" w:hAnsi="Arial" w:cs="Arial"/>
          <w:sz w:val="24"/>
          <w:szCs w:val="24"/>
        </w:rPr>
      </w:pPr>
      <w:r w:rsidRPr="00BF5D59">
        <w:rPr>
          <w:rFonts w:ascii="Arial" w:hAnsi="Arial" w:cs="Arial"/>
          <w:sz w:val="24"/>
          <w:szCs w:val="24"/>
        </w:rPr>
        <w:t xml:space="preserve">Provision of onsite or virtual Medi-Cal eligibility workers, as allowed via telehealth pursuant to </w:t>
      </w:r>
      <w:r w:rsidR="00D334BB">
        <w:rPr>
          <w:rFonts w:ascii="Arial" w:hAnsi="Arial" w:cs="Arial"/>
          <w:sz w:val="24"/>
          <w:szCs w:val="24"/>
        </w:rPr>
        <w:t>s</w:t>
      </w:r>
      <w:r w:rsidRPr="00BF5D59">
        <w:rPr>
          <w:rFonts w:ascii="Arial" w:hAnsi="Arial" w:cs="Arial"/>
          <w:sz w:val="24"/>
          <w:szCs w:val="24"/>
        </w:rPr>
        <w:t>ection 1320b-5 of Title 42 of the United States Code.</w:t>
      </w:r>
    </w:p>
    <w:p w14:paraId="1163CBBA" w14:textId="77777777" w:rsidR="00BF72E3" w:rsidRPr="00C97A5F" w:rsidRDefault="00C97A5F" w:rsidP="00BF72E3">
      <w:pPr>
        <w:rPr>
          <w:rFonts w:cs="Arial"/>
        </w:rPr>
        <w:sectPr w:rsidR="00BF72E3" w:rsidRPr="00C97A5F" w:rsidSect="00C1358A">
          <w:footerReference w:type="first" r:id="rId37"/>
          <w:pgSz w:w="12240" w:h="15840" w:code="1"/>
          <w:pgMar w:top="1440" w:right="1440" w:bottom="1440" w:left="1440" w:header="720" w:footer="720" w:gutter="0"/>
          <w:cols w:space="720"/>
          <w:titlePg/>
          <w:docGrid w:linePitch="360"/>
        </w:sectPr>
      </w:pPr>
      <w:r w:rsidRPr="00C97A5F">
        <w:rPr>
          <w:rFonts w:cs="Arial"/>
          <w:b/>
          <w:bCs/>
        </w:rPr>
        <w:t xml:space="preserve">Technical </w:t>
      </w:r>
      <w:r>
        <w:rPr>
          <w:rFonts w:cs="Arial"/>
          <w:b/>
          <w:bCs/>
        </w:rPr>
        <w:t>A</w:t>
      </w:r>
      <w:r w:rsidRPr="00C97A5F">
        <w:rPr>
          <w:rFonts w:cs="Arial"/>
          <w:b/>
          <w:bCs/>
        </w:rPr>
        <w:t>ssistance</w:t>
      </w:r>
      <w:r w:rsidRPr="004A3898">
        <w:rPr>
          <w:rFonts w:cs="Arial"/>
          <w:b/>
          <w:bCs/>
        </w:rPr>
        <w:t>—</w:t>
      </w:r>
      <w:r w:rsidRPr="00C97A5F">
        <w:rPr>
          <w:rFonts w:cs="Arial"/>
          <w:bCs/>
        </w:rPr>
        <w:t>A</w:t>
      </w:r>
      <w:r w:rsidRPr="00C97A5F">
        <w:rPr>
          <w:rFonts w:cs="Arial"/>
        </w:rPr>
        <w:t xml:space="preserve"> structure to deliver training and technical assistance to grantees using regional collaboratives and state, regional, and local technical assistance providers that have expertise in pupil and family engagement, school-community collaboration of service delivery and financing, the coordination and integration of support services, and multi</w:t>
      </w:r>
      <w:r w:rsidR="00244C44">
        <w:rPr>
          <w:rFonts w:cs="Arial"/>
        </w:rPr>
        <w:t>-</w:t>
      </w:r>
      <w:r w:rsidRPr="00C97A5F">
        <w:rPr>
          <w:rFonts w:cs="Arial"/>
        </w:rPr>
        <w:t>indicator data collection and evaluation.</w:t>
      </w:r>
    </w:p>
    <w:p w14:paraId="3C8B618F" w14:textId="033E9732" w:rsidR="00BF72E3" w:rsidRPr="004A3898" w:rsidRDefault="00BF72E3" w:rsidP="00BF72E3">
      <w:pPr>
        <w:pStyle w:val="Heading2"/>
        <w:jc w:val="center"/>
      </w:pPr>
      <w:bookmarkStart w:id="54" w:name="_Toc398024620"/>
      <w:bookmarkStart w:id="55" w:name="_Toc399139442"/>
      <w:bookmarkStart w:id="56" w:name="_Toc400692947"/>
      <w:bookmarkStart w:id="57" w:name="_Toc47008253"/>
      <w:bookmarkStart w:id="58" w:name="_Toc47015903"/>
      <w:bookmarkStart w:id="59" w:name="_Toc107297144"/>
      <w:r w:rsidRPr="004A3898">
        <w:lastRenderedPageBreak/>
        <w:t xml:space="preserve">Appendix </w:t>
      </w:r>
      <w:r w:rsidR="001C4B82">
        <w:t>D</w:t>
      </w:r>
      <w:r w:rsidRPr="004A3898">
        <w:t xml:space="preserve">: </w:t>
      </w:r>
      <w:bookmarkEnd w:id="54"/>
      <w:bookmarkEnd w:id="55"/>
      <w:bookmarkEnd w:id="56"/>
      <w:r w:rsidRPr="004A3898">
        <w:t>Budget Categories</w:t>
      </w:r>
      <w:bookmarkEnd w:id="57"/>
      <w:bookmarkEnd w:id="58"/>
      <w:bookmarkEnd w:id="59"/>
    </w:p>
    <w:p w14:paraId="4A2A6D43" w14:textId="77777777" w:rsidR="0014693A" w:rsidRPr="004A3898" w:rsidRDefault="0014693A" w:rsidP="0014693A">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Object Codes and Descriptions Table for Budget Categories"/>
      </w:tblPr>
      <w:tblGrid>
        <w:gridCol w:w="999"/>
        <w:gridCol w:w="8460"/>
      </w:tblGrid>
      <w:tr w:rsidR="0014693A" w:rsidRPr="004A3898" w14:paraId="5FA343E0" w14:textId="77777777" w:rsidTr="00D03CCF">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58AE73A9" w14:textId="77777777" w:rsidR="0014693A" w:rsidRPr="00511A3D" w:rsidRDefault="0014693A" w:rsidP="00D03CCF">
            <w:pPr>
              <w:spacing w:before="60" w:after="60"/>
              <w:jc w:val="center"/>
              <w:rPr>
                <w:rFonts w:cs="Arial"/>
              </w:rPr>
            </w:pPr>
            <w:r w:rsidRPr="006C7B3D">
              <w:rPr>
                <w:rFonts w:cs="Arial"/>
              </w:rPr>
              <w:t>Object Code</w:t>
            </w:r>
          </w:p>
        </w:tc>
        <w:tc>
          <w:tcPr>
            <w:tcW w:w="8460" w:type="dxa"/>
            <w:vAlign w:val="center"/>
          </w:tcPr>
          <w:p w14:paraId="37980FCF" w14:textId="77777777" w:rsidR="0014693A" w:rsidRPr="00511A3D" w:rsidRDefault="0014693A" w:rsidP="00D03CC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511A3D">
              <w:rPr>
                <w:rFonts w:cs="Arial"/>
              </w:rPr>
              <w:t>Description</w:t>
            </w:r>
          </w:p>
        </w:tc>
      </w:tr>
      <w:tr w:rsidR="0014693A" w:rsidRPr="004A3898" w14:paraId="3C2D4E32"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156FD3C0" w14:textId="77777777" w:rsidR="0014693A" w:rsidRPr="00511A3D" w:rsidRDefault="0014693A" w:rsidP="00D03CCF">
            <w:pPr>
              <w:spacing w:before="60" w:after="60"/>
              <w:rPr>
                <w:rFonts w:cs="Arial"/>
                <w:b/>
              </w:rPr>
            </w:pPr>
            <w:r w:rsidRPr="006C7B3D">
              <w:rPr>
                <w:rFonts w:cs="Arial"/>
                <w:b/>
              </w:rPr>
              <w:t>1000</w:t>
            </w:r>
          </w:p>
        </w:tc>
        <w:tc>
          <w:tcPr>
            <w:tcW w:w="8460" w:type="dxa"/>
          </w:tcPr>
          <w:p w14:paraId="7E1B2B63"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Certificated Salaries</w:t>
            </w:r>
          </w:p>
          <w:p w14:paraId="735C6F78" w14:textId="77777777" w:rsidR="0014693A" w:rsidRPr="00F26335" w:rsidRDefault="0014693A" w:rsidP="00D03CCF">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 xml:space="preserve">Certificated salaries are salaries that require a credential or permit issued by the Commission on Teacher Credentialing. List all certificated project employees, including percentage or fraction of full time equivalent (FTE) and rate of pay per day, month, and/or annual salary. </w:t>
            </w:r>
            <w:r w:rsidRPr="00687771">
              <w:rPr>
                <w:rFonts w:cs="Arial"/>
                <w:b/>
              </w:rPr>
              <w:t>Note:</w:t>
            </w:r>
            <w:r w:rsidRPr="00F26335">
              <w:rPr>
                <w:rFonts w:cs="Arial"/>
              </w:rPr>
              <w:t xml:space="preserve"> Funds in this category are not intended to supplant current fixed costs.</w:t>
            </w:r>
          </w:p>
        </w:tc>
      </w:tr>
      <w:tr w:rsidR="0014693A" w:rsidRPr="004A3898" w14:paraId="29CB4C7F"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11DBAE4" w14:textId="77777777" w:rsidR="0014693A" w:rsidRPr="00511A3D" w:rsidRDefault="0014693A" w:rsidP="00D03CCF">
            <w:pPr>
              <w:spacing w:before="60" w:after="60"/>
              <w:rPr>
                <w:rFonts w:cs="Arial"/>
                <w:b/>
              </w:rPr>
            </w:pPr>
            <w:r w:rsidRPr="006C7B3D">
              <w:rPr>
                <w:rFonts w:cs="Arial"/>
                <w:b/>
              </w:rPr>
              <w:t>2000</w:t>
            </w:r>
          </w:p>
        </w:tc>
        <w:tc>
          <w:tcPr>
            <w:tcW w:w="8460" w:type="dxa"/>
          </w:tcPr>
          <w:p w14:paraId="5C9797CA"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Classified Salaries</w:t>
            </w:r>
          </w:p>
          <w:p w14:paraId="3EA70DDA" w14:textId="77777777"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i/>
              </w:rPr>
            </w:pPr>
            <w:r w:rsidRPr="00F26335">
              <w:rPr>
                <w:rFonts w:cs="Arial"/>
              </w:rPr>
              <w:t xml:space="preserve">Classified salaries are salaries for services that do not require a credential or permit issued by the Commission on Teacher Credentialing. List all classified project employees, including percentage of FTE, and rate of pay per day, month, and/or year. </w:t>
            </w:r>
            <w:r w:rsidRPr="00687771">
              <w:rPr>
                <w:rFonts w:cs="Arial"/>
                <w:b/>
              </w:rPr>
              <w:t>Note:</w:t>
            </w:r>
            <w:r w:rsidRPr="00F26335">
              <w:rPr>
                <w:rFonts w:cs="Arial"/>
              </w:rPr>
              <w:t xml:space="preserve"> Funds in this category are not intended to supplant current fixed costs.</w:t>
            </w:r>
          </w:p>
        </w:tc>
      </w:tr>
      <w:tr w:rsidR="0014693A" w:rsidRPr="004A3898" w14:paraId="221FB101"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774277FA" w14:textId="77777777" w:rsidR="0014693A" w:rsidRPr="00511A3D" w:rsidRDefault="0014693A" w:rsidP="00D03CCF">
            <w:pPr>
              <w:spacing w:before="60" w:after="60"/>
              <w:rPr>
                <w:rFonts w:cs="Arial"/>
                <w:b/>
              </w:rPr>
            </w:pPr>
            <w:r w:rsidRPr="006C7B3D">
              <w:rPr>
                <w:rFonts w:cs="Arial"/>
                <w:b/>
              </w:rPr>
              <w:t>3000</w:t>
            </w:r>
          </w:p>
        </w:tc>
        <w:tc>
          <w:tcPr>
            <w:tcW w:w="8460" w:type="dxa"/>
          </w:tcPr>
          <w:p w14:paraId="4C01BBD6"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Employee Benefits</w:t>
            </w:r>
          </w:p>
          <w:p w14:paraId="4832DE4C" w14:textId="6E409A09" w:rsidR="0014693A" w:rsidRPr="00062803" w:rsidRDefault="0014693A" w:rsidP="00884C08">
            <w:pPr>
              <w:pStyle w:val="Head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pPr>
            <w:r w:rsidRPr="00F26335">
              <w:rPr>
                <w:rFonts w:cs="Arial"/>
              </w:rPr>
              <w:t>Record employer’s contributions to retirement plans and health and welfare benefits. List and include the percentage and dollar amount for each employee benefit being claimed.</w:t>
            </w:r>
          </w:p>
        </w:tc>
      </w:tr>
      <w:tr w:rsidR="0014693A" w:rsidRPr="004A3898" w14:paraId="50C3C548"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34D64436" w14:textId="77777777" w:rsidR="0014693A" w:rsidRPr="00511A3D" w:rsidRDefault="0014693A" w:rsidP="00D03CCF">
            <w:pPr>
              <w:spacing w:before="60" w:after="60"/>
              <w:rPr>
                <w:rFonts w:cs="Arial"/>
                <w:b/>
              </w:rPr>
            </w:pPr>
            <w:r w:rsidRPr="006C7B3D">
              <w:rPr>
                <w:rFonts w:cs="Arial"/>
                <w:b/>
              </w:rPr>
              <w:t>4000</w:t>
            </w:r>
          </w:p>
        </w:tc>
        <w:tc>
          <w:tcPr>
            <w:tcW w:w="8460" w:type="dxa"/>
          </w:tcPr>
          <w:p w14:paraId="1B03A516"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Books and Supplies</w:t>
            </w:r>
          </w:p>
          <w:p w14:paraId="7F9113C9" w14:textId="3F4C5408" w:rsidR="0014693A" w:rsidRPr="00062803" w:rsidRDefault="0014693A" w:rsidP="00884C08">
            <w:pPr>
              <w:pStyle w:val="FootnoteText"/>
              <w:spacing w:before="60" w:after="60"/>
              <w:cnfStyle w:val="000000000000" w:firstRow="0" w:lastRow="0" w:firstColumn="0" w:lastColumn="0" w:oddVBand="0" w:evenVBand="0" w:oddHBand="0" w:evenHBand="0" w:firstRowFirstColumn="0" w:firstRowLastColumn="0" w:lastRowFirstColumn="0" w:lastRowLastColumn="0"/>
            </w:pPr>
            <w:r w:rsidRPr="0014693A">
              <w:rPr>
                <w:rFonts w:ascii="Arial" w:hAnsi="Arial" w:cs="Arial"/>
                <w:sz w:val="24"/>
                <w:szCs w:val="24"/>
              </w:rPr>
              <w:t>Record expenditures for books, supplies, and other non-capitalized property/equipment (movable personal property of a relatively permanent nature that has an estimated useful life greater than one year and an acquisition cost less than the local educational agency (LEA)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14693A" w:rsidRPr="004A3898" w14:paraId="0F3B8774"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1744DE0" w14:textId="77777777" w:rsidR="0014693A" w:rsidRPr="00511A3D" w:rsidRDefault="0014693A" w:rsidP="00D03CCF">
            <w:pPr>
              <w:pStyle w:val="Header"/>
              <w:tabs>
                <w:tab w:val="clear" w:pos="4320"/>
                <w:tab w:val="clear" w:pos="8640"/>
              </w:tabs>
              <w:spacing w:before="60" w:after="60"/>
              <w:rPr>
                <w:rFonts w:cs="Arial"/>
                <w:b/>
              </w:rPr>
            </w:pPr>
            <w:r w:rsidRPr="006C7B3D">
              <w:rPr>
                <w:rFonts w:cs="Arial"/>
                <w:b/>
              </w:rPr>
              <w:lastRenderedPageBreak/>
              <w:t>5000</w:t>
            </w:r>
          </w:p>
        </w:tc>
        <w:tc>
          <w:tcPr>
            <w:tcW w:w="8460" w:type="dxa"/>
          </w:tcPr>
          <w:p w14:paraId="65DC415F"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i/>
              </w:rPr>
            </w:pPr>
            <w:r w:rsidRPr="00511A3D">
              <w:rPr>
                <w:rFonts w:cs="Arial"/>
                <w:b/>
              </w:rPr>
              <w:t>Services and Other Operating Expenditures</w:t>
            </w:r>
          </w:p>
          <w:p w14:paraId="4DC4BFCA"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expenditures for services, rentals, leases, maintenance contracts, dues, travel, insurance, utilities, legal services, and other operating expenditures.</w:t>
            </w:r>
          </w:p>
          <w:p w14:paraId="0FFE8B5E"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Contracting Services</w:t>
            </w:r>
            <w:r w:rsidRPr="00F26335">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14:paraId="3335469A" w14:textId="77777777"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Travel and Conference</w:t>
            </w:r>
            <w:r w:rsidRPr="00F26335">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p w14:paraId="1DE2574B" w14:textId="77777777" w:rsidR="0014693A" w:rsidRPr="00F26335" w:rsidRDefault="0014693A" w:rsidP="00D03CCF">
            <w:pPr>
              <w:spacing w:before="240" w:after="60"/>
              <w:cnfStyle w:val="000000100000" w:firstRow="0" w:lastRow="0" w:firstColumn="0" w:lastColumn="0" w:oddVBand="0" w:evenVBand="0" w:oddHBand="1" w:evenHBand="0" w:firstRowFirstColumn="0" w:firstRowLastColumn="0" w:lastRowFirstColumn="0" w:lastRowLastColumn="0"/>
              <w:rPr>
                <w:rFonts w:cs="Arial"/>
                <w:b/>
              </w:rPr>
            </w:pPr>
            <w:r w:rsidRPr="00687771">
              <w:rPr>
                <w:rFonts w:cs="Arial"/>
                <w:b/>
              </w:rPr>
              <w:t>Note:</w:t>
            </w:r>
            <w:r w:rsidRPr="00F26335">
              <w:rPr>
                <w:rFonts w:cs="Arial"/>
                <w:b/>
              </w:rPr>
              <w:t xml:space="preserve"> </w:t>
            </w:r>
            <w:r w:rsidRPr="00F26335">
              <w:rPr>
                <w:rFonts w:cs="Arial"/>
              </w:rPr>
              <w:t>California state law restricts the use of state general funds to pay for travel costs to states that have laws that discriminate based on sexual orientation, gender identity, and gender expression.</w:t>
            </w:r>
          </w:p>
        </w:tc>
      </w:tr>
      <w:tr w:rsidR="0014693A" w:rsidRPr="004A3898" w14:paraId="36F8DBB3" w14:textId="77777777"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14:paraId="79C8313F" w14:textId="77777777" w:rsidR="0014693A" w:rsidRPr="00511A3D" w:rsidRDefault="0014693A" w:rsidP="00D03CCF">
            <w:pPr>
              <w:spacing w:before="60" w:after="60"/>
              <w:rPr>
                <w:rFonts w:cs="Arial"/>
                <w:b/>
              </w:rPr>
            </w:pPr>
            <w:r w:rsidRPr="006C7B3D">
              <w:rPr>
                <w:rFonts w:cs="Arial"/>
                <w:b/>
              </w:rPr>
              <w:t>6000</w:t>
            </w:r>
          </w:p>
        </w:tc>
        <w:tc>
          <w:tcPr>
            <w:tcW w:w="8460" w:type="dxa"/>
          </w:tcPr>
          <w:p w14:paraId="1016425D" w14:textId="77777777"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Capital Outlay</w:t>
            </w:r>
          </w:p>
          <w:p w14:paraId="40FCA2A8" w14:textId="77777777"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26335">
              <w:rPr>
                <w:rFonts w:cs="Arial"/>
              </w:rPr>
              <w:t>Record expenditures for sites, buildings, and equipment. (Equipment is movable personal property that has both an estimated useful life over one year and an acquisition cost that meets the LEA’s threshold for capitalization. Refer to the LEA’s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14693A" w:rsidRPr="000C7A51" w14:paraId="4E03914C" w14:textId="77777777"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0411459C" w14:textId="77777777" w:rsidR="0014693A" w:rsidRPr="00511A3D" w:rsidRDefault="0014693A" w:rsidP="00D03CCF">
            <w:pPr>
              <w:spacing w:before="60" w:after="60"/>
              <w:rPr>
                <w:rFonts w:cs="Arial"/>
                <w:b/>
              </w:rPr>
            </w:pPr>
            <w:r w:rsidRPr="006C7B3D">
              <w:rPr>
                <w:rFonts w:cs="Arial"/>
                <w:b/>
              </w:rPr>
              <w:t>7000</w:t>
            </w:r>
          </w:p>
        </w:tc>
        <w:tc>
          <w:tcPr>
            <w:tcW w:w="8460" w:type="dxa"/>
          </w:tcPr>
          <w:p w14:paraId="25A83483" w14:textId="77777777"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Indirect Rate</w:t>
            </w:r>
          </w:p>
          <w:p w14:paraId="40F339F7" w14:textId="440CEC53" w:rsidR="0014693A" w:rsidRPr="006C7B3D" w:rsidRDefault="0014693A" w:rsidP="00D03CCF">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511A3D">
              <w:rPr>
                <w:rFonts w:cs="Arial"/>
              </w:rPr>
              <w:t>If applicable (not to exceed</w:t>
            </w:r>
            <w:r w:rsidR="003E4D18">
              <w:rPr>
                <w:rFonts w:cs="Arial"/>
              </w:rPr>
              <w:t xml:space="preserve"> the</w:t>
            </w:r>
            <w:r w:rsidRPr="00511A3D">
              <w:rPr>
                <w:rFonts w:cs="Arial"/>
              </w:rPr>
              <w:t xml:space="preserve"> </w:t>
            </w:r>
            <w:r w:rsidR="00C25316">
              <w:rPr>
                <w:rFonts w:cs="Arial"/>
              </w:rPr>
              <w:t>California Department of Education [</w:t>
            </w:r>
            <w:r w:rsidRPr="00511A3D">
              <w:rPr>
                <w:rFonts w:cs="Arial"/>
              </w:rPr>
              <w:t>CDE</w:t>
            </w:r>
            <w:r w:rsidR="00C25316">
              <w:rPr>
                <w:rFonts w:cs="Arial"/>
              </w:rPr>
              <w:t>]</w:t>
            </w:r>
            <w:r w:rsidRPr="00511A3D">
              <w:rPr>
                <w:rFonts w:cs="Arial"/>
              </w:rPr>
              <w:t xml:space="preserve"> approved rate). Indirect costs are not assessed on expenditures for capital outlay. For a listing of indirect cost rates visit the CDE Indirect Cost Rates web page at </w:t>
            </w:r>
            <w:hyperlink r:id="rId38" w:tooltip="The CDE's Indirect Cost Rates" w:history="1">
              <w:r w:rsidRPr="006C7B3D">
                <w:rPr>
                  <w:rStyle w:val="Hyperlink"/>
                  <w:rFonts w:cs="Arial"/>
                </w:rPr>
                <w:t>www.cde.ca.gov/fg/ac/ic/index.asp</w:t>
              </w:r>
            </w:hyperlink>
            <w:r w:rsidRPr="006C7B3D">
              <w:rPr>
                <w:rFonts w:cs="Arial"/>
              </w:rPr>
              <w:t>.</w:t>
            </w:r>
          </w:p>
        </w:tc>
      </w:tr>
    </w:tbl>
    <w:p w14:paraId="79E9DEE8" w14:textId="77777777" w:rsidR="00133198" w:rsidRDefault="00133198" w:rsidP="0014693A">
      <w:pPr>
        <w:rPr>
          <w:rFonts w:cs="Arial"/>
        </w:rPr>
      </w:pPr>
    </w:p>
    <w:sectPr w:rsidR="00133198" w:rsidSect="00C1358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443F" w14:textId="77777777" w:rsidR="003B4944" w:rsidRDefault="003B4944">
      <w:r>
        <w:separator/>
      </w:r>
    </w:p>
  </w:endnote>
  <w:endnote w:type="continuationSeparator" w:id="0">
    <w:p w14:paraId="0AAD5FE9" w14:textId="77777777" w:rsidR="003B4944" w:rsidRDefault="003B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EEC9" w14:textId="7B065D24" w:rsidR="00571451" w:rsidRPr="00BD0552" w:rsidRDefault="00571451" w:rsidP="00BD0552">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F158" w14:textId="28779462" w:rsidR="00571451" w:rsidRDefault="00571451" w:rsidP="00E51795">
    <w:pPr>
      <w:pStyle w:val="Footer"/>
      <w:tabs>
        <w:tab w:val="clear" w:pos="4320"/>
        <w:tab w:val="clear" w:pos="8640"/>
        <w:tab w:val="right" w:pos="12960"/>
      </w:tabs>
      <w:jc w:val="center"/>
    </w:pPr>
    <w:r>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29</w:t>
    </w:r>
    <w:r w:rsidRPr="00943EEF">
      <w:rPr>
        <w:bCs/>
      </w:rPr>
      <w:fldChar w:fldCharType="end"/>
    </w:r>
    <w:r w:rsidRPr="00943EEF">
      <w:t xml:space="preserve"> of </w:t>
    </w:r>
    <w:r>
      <w:rPr>
        <w:bCs/>
      </w:rPr>
      <w:t>44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CE35" w14:textId="7411A6D5" w:rsidR="00571451" w:rsidRDefault="00571451" w:rsidP="00E51795">
    <w:pPr>
      <w:pStyle w:val="Footer"/>
      <w:tabs>
        <w:tab w:val="clear" w:pos="4320"/>
        <w:tab w:val="clear" w:pos="8640"/>
        <w:tab w:val="right" w:pos="9360"/>
      </w:tabs>
      <w:jc w:val="center"/>
    </w:pPr>
    <w:r>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46</w:t>
    </w:r>
    <w:r w:rsidRPr="00943EEF">
      <w:rPr>
        <w:bCs/>
      </w:rPr>
      <w:fldChar w:fldCharType="end"/>
    </w:r>
    <w:r w:rsidRPr="00943EEF">
      <w:t xml:space="preserve"> of </w:t>
    </w:r>
    <w:r>
      <w:rPr>
        <w:bCs/>
      </w:rPr>
      <w:t>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C91" w14:textId="1E89DDCD" w:rsidR="00571451" w:rsidRDefault="00571451" w:rsidP="00BD055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ADF2" w14:textId="33B2F255" w:rsidR="00571451" w:rsidRDefault="00571451" w:rsidP="00BD0552">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126" w14:textId="09AE528C" w:rsidR="00571451" w:rsidRDefault="00571451" w:rsidP="00BD0552">
    <w:pPr>
      <w:pStyle w:val="Footer"/>
      <w:tabs>
        <w:tab w:val="clear" w:pos="4320"/>
        <w:tab w:val="clear" w:pos="8640"/>
        <w:tab w:val="right" w:pos="9360"/>
      </w:tabs>
      <w:jc w:val="center"/>
    </w:pPr>
    <w:r>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13</w:t>
    </w:r>
    <w:r w:rsidRPr="00943EEF">
      <w:rPr>
        <w:bCs/>
      </w:rPr>
      <w:fldChar w:fldCharType="end"/>
    </w:r>
    <w:r w:rsidRPr="00943EEF">
      <w:t xml:space="preserve"> of </w:t>
    </w:r>
    <w:r>
      <w:rPr>
        <w:bCs/>
      </w:rPr>
      <w:t>44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ABF7" w14:textId="45225E9C" w:rsidR="00571451" w:rsidRDefault="00571451" w:rsidP="00BD0552">
    <w:pPr>
      <w:pStyle w:val="Footer"/>
      <w:tabs>
        <w:tab w:val="clear" w:pos="4320"/>
        <w:tab w:val="clear" w:pos="8640"/>
        <w:tab w:val="right" w:pos="9360"/>
      </w:tabs>
      <w:jc w:val="center"/>
    </w:pPr>
    <w:r>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w:t>
    </w:r>
    <w:r w:rsidRPr="00943EEF">
      <w:rPr>
        <w:bCs/>
      </w:rPr>
      <w:fldChar w:fldCharType="end"/>
    </w:r>
    <w:r w:rsidRPr="00943EEF">
      <w:t xml:space="preserve"> of </w:t>
    </w:r>
    <w:r>
      <w:rPr>
        <w:bCs/>
      </w:rPr>
      <w:t>44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7C18" w14:textId="505E30DC" w:rsidR="00571451" w:rsidRPr="009B258A" w:rsidRDefault="00571451" w:rsidP="00E51795">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44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B7B2" w14:textId="1E95FD8C" w:rsidR="00571451" w:rsidRPr="009B258A" w:rsidRDefault="00571451" w:rsidP="00E51795">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44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BD42" w14:textId="589E4238" w:rsidR="00571451" w:rsidRPr="009B258A" w:rsidRDefault="00571451" w:rsidP="00E51795">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44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7955" w14:textId="6F206E4B" w:rsidR="00571451" w:rsidRPr="009B258A" w:rsidRDefault="00571451" w:rsidP="00E51795">
    <w:pPr>
      <w:pStyle w:val="Footer"/>
      <w:tabs>
        <w:tab w:val="clear" w:pos="4320"/>
        <w:tab w:val="clear" w:pos="8640"/>
        <w:tab w:val="right" w:pos="12960"/>
      </w:tabs>
      <w:jc w:val="center"/>
    </w:pPr>
    <w:r>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30</w:t>
    </w:r>
    <w:r w:rsidRPr="00943EEF">
      <w:rPr>
        <w:bCs/>
      </w:rPr>
      <w:fldChar w:fldCharType="end"/>
    </w:r>
    <w:r w:rsidRPr="00943EEF">
      <w:t xml:space="preserve"> of </w:t>
    </w:r>
    <w:r>
      <w:rPr>
        <w:bCs/>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703A" w14:textId="77777777" w:rsidR="003B4944" w:rsidRDefault="003B4944">
      <w:r>
        <w:separator/>
      </w:r>
    </w:p>
  </w:footnote>
  <w:footnote w:type="continuationSeparator" w:id="0">
    <w:p w14:paraId="7B80EF9C" w14:textId="77777777" w:rsidR="003B4944" w:rsidRDefault="003B4944">
      <w:r>
        <w:continuationSeparator/>
      </w:r>
    </w:p>
  </w:footnote>
  <w:footnote w:id="1">
    <w:p w14:paraId="3FFE4219" w14:textId="4EAF051E" w:rsidR="00571451" w:rsidRPr="00CD36A2" w:rsidRDefault="00571451" w:rsidP="006F6995">
      <w:pPr>
        <w:pStyle w:val="FootnoteText"/>
        <w:spacing w:after="120"/>
        <w:ind w:left="360" w:hanging="360"/>
        <w:rPr>
          <w:rFonts w:ascii="Arial" w:hAnsi="Arial" w:cs="Arial"/>
          <w:sz w:val="24"/>
        </w:rPr>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 Community Schools Fact Sheet.</w:t>
      </w:r>
      <w:r>
        <w:rPr>
          <w:rFonts w:ascii="Arial" w:hAnsi="Arial" w:cs="Arial"/>
          <w:sz w:val="24"/>
          <w:szCs w:val="24"/>
        </w:rPr>
        <w:br/>
      </w:r>
      <w:hyperlink r:id="rId1" w:tooltip="Community Schools Fact Sheet" w:history="1">
        <w:r w:rsidRPr="00CD36A2">
          <w:rPr>
            <w:rStyle w:val="Hyperlink"/>
            <w:rFonts w:ascii="Arial" w:hAnsi="Arial" w:cs="Arial"/>
            <w:sz w:val="24"/>
            <w:szCs w:val="24"/>
          </w:rPr>
          <w:t>https://www.communityschools.org/wp-content/uploads/sites/2/2021/05/CS_fact_sheet_final.pdf</w:t>
        </w:r>
      </w:hyperlink>
      <w:r w:rsidRPr="00CD36A2">
        <w:rPr>
          <w:rFonts w:ascii="Arial" w:hAnsi="Arial" w:cs="Arial"/>
          <w:sz w:val="24"/>
          <w:szCs w:val="24"/>
        </w:rPr>
        <w:t>.</w:t>
      </w:r>
    </w:p>
  </w:footnote>
  <w:footnote w:id="2">
    <w:p w14:paraId="183A9B8A" w14:textId="77777777" w:rsidR="00571451" w:rsidRPr="00CD36A2" w:rsidRDefault="00571451" w:rsidP="006F6995">
      <w:pPr>
        <w:pStyle w:val="FootnoteText"/>
        <w:spacing w:after="120"/>
        <w:ind w:left="360" w:hanging="360"/>
        <w:rPr>
          <w:rFonts w:ascii="Arial" w:hAnsi="Arial" w:cs="Arial"/>
          <w:sz w:val="24"/>
        </w:rPr>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14:paraId="4998A981" w14:textId="52F4BF0D" w:rsidR="00571451" w:rsidRPr="00647F5A" w:rsidRDefault="00571451" w:rsidP="006F6995">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 </w:t>
      </w:r>
      <w:hyperlink r:id="rId3" w:tooltip="SB 820, Chapter 110" w:history="1">
        <w:r w:rsidRPr="00D605F9">
          <w:rPr>
            <w:rStyle w:val="Hyperlink"/>
            <w:rFonts w:ascii="Arial" w:hAnsi="Arial" w:cs="Arial"/>
            <w:sz w:val="24"/>
            <w:szCs w:val="24"/>
          </w:rPr>
          <w:t>http://leginfo.legislature.ca.gov/faces/billNavClient.xhtml?bill_id=201920200SB820</w:t>
        </w:r>
      </w:hyperlink>
      <w:r>
        <w:rPr>
          <w:rFonts w:ascii="Arial" w:hAnsi="Arial" w:cs="Arial"/>
          <w:sz w:val="24"/>
          <w:szCs w:val="24"/>
        </w:rPr>
        <w:t>.</w:t>
      </w:r>
    </w:p>
  </w:footnote>
  <w:footnote w:id="4">
    <w:p w14:paraId="7719D762" w14:textId="0FD1973E" w:rsidR="00571451" w:rsidRPr="00CD36A2" w:rsidRDefault="00571451" w:rsidP="006F6995">
      <w:pPr>
        <w:pStyle w:val="FootnoteText"/>
        <w:spacing w:after="120"/>
        <w:ind w:left="360" w:hanging="360"/>
        <w:rPr>
          <w:rFonts w:ascii="Arial" w:hAnsi="Arial" w:cs="Arial"/>
          <w:sz w:val="24"/>
        </w:rPr>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sidRPr="000E3F56">
          <w:rPr>
            <w:rStyle w:val="Hyperlink"/>
            <w:rFonts w:ascii="Arial" w:hAnsi="Arial" w:cs="Arial"/>
            <w:sz w:val="24"/>
          </w:rPr>
          <w:t>https://leginfo.legislature.ca.gov/faces/codes_displaySection.xhtml?sectionNum=8901&amp;lawCode=EDC</w:t>
        </w:r>
      </w:hyperlink>
      <w:r>
        <w:rPr>
          <w:rFonts w:ascii="Arial" w:hAnsi="Arial" w:cs="Arial"/>
          <w:sz w:val="24"/>
        </w:rPr>
        <w:t>.</w:t>
      </w:r>
    </w:p>
  </w:footnote>
  <w:footnote w:id="5">
    <w:p w14:paraId="35E68187" w14:textId="0F3FE7CB" w:rsidR="00571451" w:rsidRPr="006A7E3C" w:rsidRDefault="00571451" w:rsidP="006F6995">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Pr>
          <w:rFonts w:ascii="Arial" w:hAnsi="Arial" w:cs="Arial"/>
          <w:sz w:val="24"/>
          <w:szCs w:val="24"/>
        </w:rPr>
        <w:t>.</w:t>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w:t>
      </w:r>
      <w:r>
        <w:rPr>
          <w:rFonts w:ascii="Arial" w:hAnsi="Arial" w:cs="Arial"/>
          <w:sz w:val="24"/>
          <w:szCs w:val="24"/>
        </w:rPr>
        <w:t>SBE</w:t>
      </w:r>
      <w:r w:rsidRPr="00304802">
        <w:rPr>
          <w:rFonts w:ascii="Arial" w:hAnsi="Arial" w:cs="Arial"/>
          <w:sz w:val="24"/>
          <w:szCs w:val="24"/>
        </w:rPr>
        <w:t xml:space="preserve">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6">
    <w:p w14:paraId="7FEDD297" w14:textId="158AD62F" w:rsidR="00571451" w:rsidRPr="00CD36A2" w:rsidRDefault="00571451" w:rsidP="009501D1">
      <w:pPr>
        <w:pStyle w:val="FootnoteText"/>
        <w:spacing w:after="120"/>
        <w:ind w:left="360" w:hanging="360"/>
        <w:rPr>
          <w:rFonts w:ascii="Arial" w:hAnsi="Arial" w:cs="Arial"/>
          <w:sz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0E3F56">
        <w:rPr>
          <w:rFonts w:ascii="Arial" w:hAnsi="Arial" w:cs="Arial"/>
          <w:sz w:val="24"/>
          <w:szCs w:val="24"/>
        </w:rPr>
        <w:t xml:space="preserve">California </w:t>
      </w:r>
      <w:r w:rsidRPr="00D334BB">
        <w:rPr>
          <w:rFonts w:ascii="Arial" w:hAnsi="Arial" w:cs="Arial"/>
          <w:i/>
          <w:sz w:val="24"/>
          <w:szCs w:val="24"/>
        </w:rPr>
        <w:t>EC</w:t>
      </w:r>
      <w:r w:rsidRPr="000E3F56">
        <w:rPr>
          <w:rFonts w:ascii="Arial" w:hAnsi="Arial" w:cs="Arial"/>
          <w:sz w:val="24"/>
          <w:szCs w:val="24"/>
        </w:rPr>
        <w:t xml:space="preserve"> </w:t>
      </w:r>
      <w:r>
        <w:rPr>
          <w:rFonts w:ascii="Arial" w:hAnsi="Arial" w:cs="Arial"/>
          <w:sz w:val="24"/>
          <w:szCs w:val="24"/>
        </w:rPr>
        <w:t>s</w:t>
      </w:r>
      <w:r w:rsidRPr="000E3F56">
        <w:rPr>
          <w:rFonts w:ascii="Arial" w:hAnsi="Arial" w:cs="Arial"/>
          <w:sz w:val="24"/>
          <w:szCs w:val="24"/>
        </w:rPr>
        <w:t>ections 890</w:t>
      </w:r>
      <w:r>
        <w:rPr>
          <w:rFonts w:ascii="Arial" w:hAnsi="Arial" w:cs="Arial"/>
          <w:sz w:val="24"/>
          <w:szCs w:val="24"/>
        </w:rPr>
        <w:t>0–</w:t>
      </w:r>
      <w:r w:rsidRPr="000E3F56">
        <w:rPr>
          <w:rFonts w:ascii="Arial" w:hAnsi="Arial" w:cs="Arial"/>
          <w:sz w:val="24"/>
          <w:szCs w:val="24"/>
        </w:rPr>
        <w:t xml:space="preserve">8902. </w:t>
      </w:r>
      <w:hyperlink r:id="rId6" w:tooltip="California Edication Code, Sections 8900–8902" w:history="1">
        <w:r w:rsidRPr="000E3F56">
          <w:rPr>
            <w:rStyle w:val="Hyperlink"/>
            <w:rFonts w:ascii="Arial" w:hAnsi="Arial" w:cs="Arial"/>
            <w:sz w:val="24"/>
          </w:rPr>
          <w:t>https://leginfo.legislature.ca.gov/faces/codes_displaySection.xhtml?sectionNum=8901&amp;lawCode=EDC</w:t>
        </w:r>
      </w:hyperlink>
      <w:r>
        <w:rPr>
          <w:rFonts w:ascii="Arial" w:hAnsi="Arial" w:cs="Arial"/>
          <w:sz w:val="24"/>
        </w:rPr>
        <w:t>.</w:t>
      </w:r>
    </w:p>
  </w:footnote>
  <w:footnote w:id="7">
    <w:p w14:paraId="1DD357BB" w14:textId="2A892A1A" w:rsidR="00571451" w:rsidRPr="009501D1" w:rsidRDefault="00571451" w:rsidP="009501D1">
      <w:pPr>
        <w:pStyle w:val="FootnoteText"/>
        <w:spacing w:after="120"/>
        <w:ind w:left="360" w:hanging="360"/>
        <w:rPr>
          <w:rFonts w:ascii="Arial" w:hAnsi="Arial" w:cs="Arial"/>
          <w:sz w:val="24"/>
          <w:szCs w:val="24"/>
        </w:rPr>
      </w:pPr>
      <w:r>
        <w:rPr>
          <w:rFonts w:ascii="Arial" w:hAnsi="Arial" w:cs="Arial"/>
          <w:sz w:val="24"/>
          <w:szCs w:val="24"/>
        </w:rPr>
        <w:t>7.</w:t>
      </w:r>
      <w:r>
        <w:rPr>
          <w:rFonts w:ascii="Arial" w:hAnsi="Arial" w:cs="Arial"/>
          <w:sz w:val="24"/>
          <w:szCs w:val="24"/>
        </w:rPr>
        <w:tab/>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w:t>
      </w:r>
      <w:hyperlink r:id="rId7"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8">
    <w:p w14:paraId="7B1046BD" w14:textId="43784404" w:rsidR="00571451" w:rsidRPr="00B9539E" w:rsidRDefault="00571451" w:rsidP="00B9539E">
      <w:pPr>
        <w:pStyle w:val="FootnoteText"/>
        <w:ind w:left="360" w:hanging="360"/>
        <w:rPr>
          <w:rFonts w:ascii="Arial" w:hAnsi="Arial" w:cs="Arial"/>
          <w:sz w:val="24"/>
          <w:szCs w:val="24"/>
        </w:rPr>
      </w:pPr>
      <w:r w:rsidRPr="00B9539E">
        <w:rPr>
          <w:rStyle w:val="FootnoteReference"/>
          <w:rFonts w:ascii="Arial" w:hAnsi="Arial" w:cs="Arial"/>
          <w:sz w:val="24"/>
          <w:szCs w:val="24"/>
          <w:vertAlign w:val="baseline"/>
        </w:rPr>
        <w:footnoteRef/>
      </w:r>
      <w:r w:rsidRPr="00B9539E">
        <w:rPr>
          <w:rFonts w:ascii="Arial" w:hAnsi="Arial" w:cs="Arial"/>
          <w:sz w:val="24"/>
          <w:szCs w:val="24"/>
        </w:rPr>
        <w:t>.</w:t>
      </w:r>
      <w:r w:rsidRPr="00B9539E">
        <w:rPr>
          <w:rFonts w:ascii="Arial" w:hAnsi="Arial" w:cs="Arial"/>
          <w:sz w:val="24"/>
          <w:szCs w:val="24"/>
        </w:rPr>
        <w:tab/>
        <w:t xml:space="preserve">See the </w:t>
      </w:r>
      <w:r>
        <w:rPr>
          <w:rFonts w:ascii="Arial" w:hAnsi="Arial" w:cs="Arial"/>
          <w:sz w:val="24"/>
          <w:szCs w:val="24"/>
        </w:rPr>
        <w:t>May</w:t>
      </w:r>
      <w:r w:rsidRPr="00B9539E">
        <w:rPr>
          <w:rFonts w:ascii="Arial" w:hAnsi="Arial" w:cs="Arial"/>
          <w:sz w:val="24"/>
          <w:szCs w:val="24"/>
        </w:rPr>
        <w:t xml:space="preserve"> 2022 SBE</w:t>
      </w:r>
      <w:r>
        <w:rPr>
          <w:rFonts w:ascii="Arial" w:hAnsi="Arial" w:cs="Arial"/>
          <w:sz w:val="24"/>
          <w:szCs w:val="24"/>
        </w:rPr>
        <w:t>’s</w:t>
      </w:r>
      <w:r w:rsidRPr="00B9539E">
        <w:rPr>
          <w:rFonts w:ascii="Arial" w:hAnsi="Arial" w:cs="Arial"/>
          <w:sz w:val="24"/>
          <w:szCs w:val="24"/>
        </w:rPr>
        <w:t xml:space="preserve"> Agenda, Agenda Item 02. </w:t>
      </w:r>
      <w:hyperlink r:id="rId8" w:tooltip="May 2022 State Board of Education’s Agenda" w:history="1">
        <w:r w:rsidRPr="007D4A64">
          <w:rPr>
            <w:rStyle w:val="Hyperlink"/>
            <w:rFonts w:ascii="Arial" w:hAnsi="Arial" w:cs="Arial"/>
            <w:sz w:val="24"/>
            <w:szCs w:val="24"/>
          </w:rPr>
          <w:t>https://www.cde.ca.gov/be/ag/ag/yr22/agenda202205.asp</w:t>
        </w:r>
      </w:hyperlink>
      <w:r>
        <w:rPr>
          <w:rFonts w:ascii="Arial" w:hAnsi="Arial" w:cs="Arial"/>
          <w:sz w:val="24"/>
          <w:szCs w:val="24"/>
        </w:rPr>
        <w:t>.</w:t>
      </w:r>
    </w:p>
  </w:footnote>
  <w:footnote w:id="9">
    <w:p w14:paraId="4FD9730E" w14:textId="77777777" w:rsidR="00571451" w:rsidRPr="007A6B23" w:rsidRDefault="00571451" w:rsidP="007F2832">
      <w:pPr>
        <w:pStyle w:val="FootnoteText"/>
        <w:ind w:left="360" w:hanging="360"/>
        <w:rPr>
          <w:rFonts w:ascii="Arial" w:hAnsi="Arial" w:cs="Arial"/>
          <w:sz w:val="24"/>
        </w:rPr>
      </w:pPr>
      <w:r w:rsidRPr="007A6B23">
        <w:rPr>
          <w:rStyle w:val="FootnoteReference"/>
          <w:rFonts w:ascii="Arial" w:hAnsi="Arial" w:cs="Arial"/>
          <w:sz w:val="24"/>
          <w:vertAlign w:val="baseline"/>
        </w:rPr>
        <w:footnoteRef/>
      </w:r>
      <w:r>
        <w:rPr>
          <w:rFonts w:ascii="Arial" w:hAnsi="Arial" w:cs="Arial"/>
          <w:sz w:val="24"/>
        </w:rPr>
        <w:t>.</w:t>
      </w:r>
      <w:r w:rsidRPr="007A6B23">
        <w:rPr>
          <w:rFonts w:ascii="Arial" w:hAnsi="Arial" w:cs="Arial"/>
          <w:sz w:val="24"/>
        </w:rPr>
        <w:t xml:space="preserve"> </w:t>
      </w:r>
      <w:bookmarkStart w:id="29" w:name="_Hlk79573231"/>
      <w:r>
        <w:rPr>
          <w:rFonts w:ascii="Arial" w:hAnsi="Arial" w:cs="Arial"/>
          <w:sz w:val="24"/>
        </w:rPr>
        <w:tab/>
        <w:t xml:space="preserve">Prohibition on State-Funded and State-Sponsored Travel to States with Discriminatory Laws (AB 1887). </w:t>
      </w:r>
      <w:hyperlink r:id="rId9" w:tooltip="AB 1887" w:history="1">
        <w:r w:rsidRPr="00546D6F">
          <w:rPr>
            <w:rStyle w:val="Hyperlink"/>
            <w:rFonts w:ascii="Arial" w:hAnsi="Arial" w:cs="Arial"/>
            <w:sz w:val="24"/>
          </w:rPr>
          <w:t>https://oag.ca.gov/ab1887</w:t>
        </w:r>
      </w:hyperlink>
      <w:r>
        <w:rPr>
          <w:rFonts w:ascii="Arial" w:hAnsi="Arial" w:cs="Arial"/>
          <w:sz w:val="24"/>
        </w:rPr>
        <w:t>.</w:t>
      </w:r>
      <w:bookmarkEnd w:id="29"/>
    </w:p>
  </w:footnote>
  <w:footnote w:id="10">
    <w:p w14:paraId="3CBBAF06" w14:textId="19AF1118" w:rsidR="00571451" w:rsidRPr="00851454" w:rsidRDefault="00571451" w:rsidP="001208BF">
      <w:pPr>
        <w:spacing w:after="0"/>
        <w:ind w:left="360" w:hanging="360"/>
        <w:rPr>
          <w:b/>
        </w:rPr>
      </w:pPr>
      <w:r>
        <w:rPr>
          <w:rFonts w:cs="Arial"/>
        </w:rPr>
        <w:t>10.</w:t>
      </w:r>
      <w:r w:rsidRPr="00F44AD6">
        <w:rPr>
          <w:rFonts w:cs="Arial"/>
        </w:rPr>
        <w:t xml:space="preserve"> To view the California Department of Human Resources Travel Reimbursements visit, </w:t>
      </w:r>
      <w:hyperlink r:id="rId10" w:tooltip="Travel Reimbursements" w:history="1">
        <w:r w:rsidRPr="00BA3808">
          <w:rPr>
            <w:rStyle w:val="Hyperlink"/>
            <w:rFonts w:cs="Arial"/>
          </w:rPr>
          <w:t>https://www.calhr.ca.gov/employees/pages/travel-reimbursements.aspx</w:t>
        </w:r>
      </w:hyperlink>
      <w:r w:rsidRPr="00851454">
        <w:rPr>
          <w:rStyle w:val="Hyperlink"/>
          <w:rFonts w:cs="Arial"/>
          <w:b/>
          <w:color w:val="auto"/>
          <w:u w:val="none"/>
        </w:rPr>
        <w:t>.</w:t>
      </w:r>
    </w:p>
  </w:footnote>
  <w:footnote w:id="11">
    <w:p w14:paraId="309F8599" w14:textId="77777777" w:rsidR="00571451" w:rsidRPr="00B93DFA" w:rsidRDefault="00571451" w:rsidP="00BE4974">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B93DFA">
        <w:rPr>
          <w:rFonts w:ascii="Arial" w:hAnsi="Arial" w:cs="Arial"/>
          <w:sz w:val="24"/>
          <w:szCs w:val="24"/>
        </w:rPr>
        <w:tab/>
        <w:t xml:space="preserve">To </w:t>
      </w:r>
      <w:r w:rsidRPr="00B93DFA">
        <w:rPr>
          <w:rStyle w:val="FootnoteReference"/>
          <w:rFonts w:ascii="Arial" w:hAnsi="Arial" w:cs="Arial"/>
          <w:sz w:val="24"/>
          <w:szCs w:val="24"/>
          <w:vertAlign w:val="baseline"/>
        </w:rPr>
        <w:t>locate</w:t>
      </w:r>
      <w:r w:rsidRPr="00B93DFA">
        <w:rPr>
          <w:rFonts w:ascii="Arial" w:hAnsi="Arial" w:cs="Arial"/>
          <w:sz w:val="24"/>
          <w:szCs w:val="24"/>
        </w:rPr>
        <w:t xml:space="preserve"> a CDS Code, visit the CDE’s County-District-School Administration web page at </w:t>
      </w:r>
      <w:hyperlink r:id="rId11" w:tooltip="CDE’s County-District-School Administration " w:history="1">
        <w:r w:rsidRPr="00B93DFA">
          <w:rPr>
            <w:rStyle w:val="Hyperlink"/>
            <w:rFonts w:ascii="Arial" w:hAnsi="Arial" w:cs="Arial"/>
            <w:sz w:val="24"/>
            <w:szCs w:val="24"/>
          </w:rPr>
          <w:t>https://www.cde.ca.gov/ds/si/ds/</w:t>
        </w:r>
      </w:hyperlink>
      <w:r w:rsidRPr="00B93DFA">
        <w:rPr>
          <w:rFonts w:ascii="Arial" w:hAnsi="Arial" w:cs="Arial"/>
          <w:sz w:val="24"/>
          <w:szCs w:val="24"/>
        </w:rPr>
        <w:t>.</w:t>
      </w:r>
    </w:p>
  </w:footnote>
  <w:footnote w:id="12">
    <w:p w14:paraId="328F4C31" w14:textId="63E440CF" w:rsidR="00571451" w:rsidRPr="00CA2AB2" w:rsidRDefault="00571451" w:rsidP="00CA2AB2">
      <w:pPr>
        <w:pStyle w:val="FootnoteText"/>
        <w:ind w:left="450" w:hanging="450"/>
        <w:rPr>
          <w:rFonts w:ascii="Arial" w:hAnsi="Arial" w:cs="Arial"/>
        </w:rPr>
      </w:pPr>
      <w:r w:rsidRPr="00CA2AB2">
        <w:rPr>
          <w:rStyle w:val="FootnoteReference"/>
          <w:rFonts w:ascii="Arial" w:hAnsi="Arial" w:cs="Arial"/>
          <w:sz w:val="24"/>
          <w:vertAlign w:val="baseline"/>
        </w:rPr>
        <w:footnoteRef/>
      </w:r>
      <w:r>
        <w:rPr>
          <w:rFonts w:ascii="Arial" w:hAnsi="Arial" w:cs="Arial"/>
          <w:sz w:val="24"/>
        </w:rPr>
        <w:t>.</w:t>
      </w:r>
      <w:r>
        <w:rPr>
          <w:rFonts w:ascii="Arial" w:hAnsi="Arial" w:cs="Arial"/>
          <w:sz w:val="24"/>
          <w:szCs w:val="24"/>
        </w:rPr>
        <w:tab/>
      </w:r>
      <w:r w:rsidRPr="00B93DFA">
        <w:rPr>
          <w:rFonts w:ascii="Arial" w:hAnsi="Arial" w:cs="Arial"/>
          <w:sz w:val="24"/>
          <w:szCs w:val="24"/>
        </w:rPr>
        <w:t xml:space="preserve">To </w:t>
      </w:r>
      <w:r>
        <w:rPr>
          <w:rStyle w:val="FootnoteReference"/>
          <w:rFonts w:ascii="Arial" w:hAnsi="Arial" w:cs="Arial"/>
          <w:sz w:val="24"/>
          <w:szCs w:val="24"/>
          <w:vertAlign w:val="baseline"/>
        </w:rPr>
        <w:t>view SBE meeting agendas</w:t>
      </w:r>
      <w:r w:rsidRPr="00B93DFA">
        <w:rPr>
          <w:rFonts w:ascii="Arial" w:hAnsi="Arial" w:cs="Arial"/>
          <w:sz w:val="24"/>
          <w:szCs w:val="24"/>
        </w:rPr>
        <w:t xml:space="preserve">, visit the </w:t>
      </w:r>
      <w:r>
        <w:rPr>
          <w:rFonts w:ascii="Arial" w:hAnsi="Arial" w:cs="Arial"/>
          <w:sz w:val="24"/>
          <w:szCs w:val="24"/>
        </w:rPr>
        <w:t>SBE’s Current and Past Agendas</w:t>
      </w:r>
      <w:r w:rsidRPr="00B93DFA">
        <w:rPr>
          <w:rFonts w:ascii="Arial" w:hAnsi="Arial" w:cs="Arial"/>
          <w:sz w:val="24"/>
          <w:szCs w:val="24"/>
        </w:rPr>
        <w:t xml:space="preserve"> web page at</w:t>
      </w:r>
      <w:r w:rsidRPr="00CA2AB2">
        <w:t xml:space="preserve"> </w:t>
      </w:r>
      <w:hyperlink r:id="rId12" w:tooltip="SBE’s Current and Past Agendas" w:history="1">
        <w:r w:rsidRPr="007D4A64">
          <w:rPr>
            <w:rStyle w:val="Hyperlink"/>
            <w:rFonts w:ascii="Arial" w:hAnsi="Arial" w:cs="Arial"/>
            <w:sz w:val="24"/>
          </w:rPr>
          <w:t>https://www.cde.ca.gov/be/ag/ag/index.asp</w:t>
        </w:r>
      </w:hyperlink>
      <w:r>
        <w:rPr>
          <w:rFonts w:ascii="Arial" w:hAnsi="Arial" w:cs="Arial"/>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9FA5" w14:textId="017F65D1" w:rsidR="00571451" w:rsidRPr="004D475A" w:rsidRDefault="00571451" w:rsidP="004D4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5376" w14:textId="77777777" w:rsidR="00571451" w:rsidRPr="009B258A" w:rsidRDefault="00571451" w:rsidP="009B2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BD07" w14:textId="77777777" w:rsidR="00571451" w:rsidRPr="00644E2A" w:rsidRDefault="00571451" w:rsidP="00644E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532" w14:textId="77777777" w:rsidR="00571451" w:rsidRPr="00644E2A" w:rsidRDefault="00571451" w:rsidP="00644E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B95B" w14:textId="24A8791C" w:rsidR="00571451" w:rsidRPr="00F778CA" w:rsidRDefault="00571451" w:rsidP="00F778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FC66" w14:textId="1B679E4F" w:rsidR="00571451" w:rsidRPr="00F778CA" w:rsidRDefault="00571451" w:rsidP="00F77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50250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E6F00"/>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92E51C2"/>
    <w:multiLevelType w:val="hybridMultilevel"/>
    <w:tmpl w:val="9CDAC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208C6"/>
    <w:multiLevelType w:val="hybridMultilevel"/>
    <w:tmpl w:val="0C06A6D0"/>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1509CD"/>
    <w:multiLevelType w:val="hybridMultilevel"/>
    <w:tmpl w:val="32DEF786"/>
    <w:lvl w:ilvl="0" w:tplc="F4725B7C">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555C38E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C0162B"/>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95234"/>
    <w:multiLevelType w:val="hybridMultilevel"/>
    <w:tmpl w:val="C33A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34DD"/>
    <w:multiLevelType w:val="multilevel"/>
    <w:tmpl w:val="246C9AD8"/>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0FB6934"/>
    <w:multiLevelType w:val="hybridMultilevel"/>
    <w:tmpl w:val="82E6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E50AF"/>
    <w:multiLevelType w:val="hybridMultilevel"/>
    <w:tmpl w:val="31D8843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080932"/>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28EB"/>
    <w:multiLevelType w:val="hybridMultilevel"/>
    <w:tmpl w:val="D5D270DC"/>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423A3"/>
    <w:multiLevelType w:val="hybridMultilevel"/>
    <w:tmpl w:val="B2C49C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87E08DC"/>
    <w:multiLevelType w:val="hybridMultilevel"/>
    <w:tmpl w:val="9BB276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F423C"/>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D5527A9"/>
    <w:multiLevelType w:val="hybridMultilevel"/>
    <w:tmpl w:val="F280C7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51B6C53"/>
    <w:multiLevelType w:val="hybridMultilevel"/>
    <w:tmpl w:val="05C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B3970"/>
    <w:multiLevelType w:val="hybridMultilevel"/>
    <w:tmpl w:val="5802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6A32AB"/>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29D0743"/>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492D65"/>
    <w:multiLevelType w:val="hybridMultilevel"/>
    <w:tmpl w:val="9016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94198"/>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7462CEE"/>
    <w:multiLevelType w:val="hybridMultilevel"/>
    <w:tmpl w:val="5664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6454A"/>
    <w:multiLevelType w:val="hybridMultilevel"/>
    <w:tmpl w:val="F5A0B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96F7F"/>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3479B5"/>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C6D560C"/>
    <w:multiLevelType w:val="hybridMultilevel"/>
    <w:tmpl w:val="98F44942"/>
    <w:lvl w:ilvl="0" w:tplc="0409000F">
      <w:start w:val="1"/>
      <w:numFmt w:val="decimal"/>
      <w:lvlText w:val="%1."/>
      <w:lvlJc w:val="left"/>
      <w:pPr>
        <w:ind w:left="1440" w:hanging="360"/>
      </w:pPr>
    </w:lvl>
    <w:lvl w:ilvl="1" w:tplc="B510DF52">
      <w:start w:val="1"/>
      <w:numFmt w:val="upperLetter"/>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DF0F5F"/>
    <w:multiLevelType w:val="hybridMultilevel"/>
    <w:tmpl w:val="EEF00F4A"/>
    <w:lvl w:ilvl="0" w:tplc="CCAC856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9A3EC2"/>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AA65A5"/>
    <w:multiLevelType w:val="hybridMultilevel"/>
    <w:tmpl w:val="0DD8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884656">
    <w:abstractNumId w:val="33"/>
  </w:num>
  <w:num w:numId="2" w16cid:durableId="2022075590">
    <w:abstractNumId w:val="1"/>
  </w:num>
  <w:num w:numId="3" w16cid:durableId="187761952">
    <w:abstractNumId w:val="18"/>
  </w:num>
  <w:num w:numId="4" w16cid:durableId="1757676631">
    <w:abstractNumId w:val="14"/>
  </w:num>
  <w:num w:numId="5" w16cid:durableId="1360820125">
    <w:abstractNumId w:val="8"/>
  </w:num>
  <w:num w:numId="6" w16cid:durableId="1049498733">
    <w:abstractNumId w:val="4"/>
  </w:num>
  <w:num w:numId="7" w16cid:durableId="1405377309">
    <w:abstractNumId w:val="6"/>
  </w:num>
  <w:num w:numId="8" w16cid:durableId="1487160733">
    <w:abstractNumId w:val="29"/>
  </w:num>
  <w:num w:numId="9" w16cid:durableId="1854025747">
    <w:abstractNumId w:val="32"/>
  </w:num>
  <w:num w:numId="10" w16cid:durableId="1762144580">
    <w:abstractNumId w:val="31"/>
  </w:num>
  <w:num w:numId="11" w16cid:durableId="93936886">
    <w:abstractNumId w:val="16"/>
  </w:num>
  <w:num w:numId="12" w16cid:durableId="1161043233">
    <w:abstractNumId w:val="5"/>
  </w:num>
  <w:num w:numId="13" w16cid:durableId="1176114688">
    <w:abstractNumId w:val="26"/>
  </w:num>
  <w:num w:numId="14" w16cid:durableId="1072392008">
    <w:abstractNumId w:val="23"/>
  </w:num>
  <w:num w:numId="15" w16cid:durableId="2042900573">
    <w:abstractNumId w:val="30"/>
  </w:num>
  <w:num w:numId="16" w16cid:durableId="837385436">
    <w:abstractNumId w:val="35"/>
  </w:num>
  <w:num w:numId="17" w16cid:durableId="1196188168">
    <w:abstractNumId w:val="3"/>
  </w:num>
  <w:num w:numId="18" w16cid:durableId="347216241">
    <w:abstractNumId w:val="9"/>
  </w:num>
  <w:num w:numId="19" w16cid:durableId="301346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751351">
    <w:abstractNumId w:val="20"/>
  </w:num>
  <w:num w:numId="21" w16cid:durableId="888567518">
    <w:abstractNumId w:val="27"/>
  </w:num>
  <w:num w:numId="22" w16cid:durableId="2085100608">
    <w:abstractNumId w:val="17"/>
  </w:num>
  <w:num w:numId="23" w16cid:durableId="396637214">
    <w:abstractNumId w:val="11"/>
  </w:num>
  <w:num w:numId="24" w16cid:durableId="1667125434">
    <w:abstractNumId w:val="21"/>
  </w:num>
  <w:num w:numId="25" w16cid:durableId="1199127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3576898">
    <w:abstractNumId w:val="28"/>
  </w:num>
  <w:num w:numId="27" w16cid:durableId="1903787541">
    <w:abstractNumId w:val="25"/>
  </w:num>
  <w:num w:numId="28" w16cid:durableId="648680602">
    <w:abstractNumId w:val="7"/>
  </w:num>
  <w:num w:numId="29" w16cid:durableId="1744915741">
    <w:abstractNumId w:val="24"/>
  </w:num>
  <w:num w:numId="30" w16cid:durableId="1380975382">
    <w:abstractNumId w:val="19"/>
  </w:num>
  <w:num w:numId="31" w16cid:durableId="798449102">
    <w:abstractNumId w:val="22"/>
  </w:num>
  <w:num w:numId="32" w16cid:durableId="504898265">
    <w:abstractNumId w:val="2"/>
  </w:num>
  <w:num w:numId="33" w16cid:durableId="1944921630">
    <w:abstractNumId w:val="13"/>
  </w:num>
  <w:num w:numId="34" w16cid:durableId="357002537">
    <w:abstractNumId w:val="15"/>
  </w:num>
  <w:num w:numId="35" w16cid:durableId="1583490141">
    <w:abstractNumId w:val="12"/>
  </w:num>
  <w:num w:numId="36" w16cid:durableId="98023504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0610"/>
    <w:rsid w:val="000019E1"/>
    <w:rsid w:val="00001C74"/>
    <w:rsid w:val="00002451"/>
    <w:rsid w:val="000026E5"/>
    <w:rsid w:val="00002924"/>
    <w:rsid w:val="00002A16"/>
    <w:rsid w:val="00002D5B"/>
    <w:rsid w:val="00003514"/>
    <w:rsid w:val="000037FD"/>
    <w:rsid w:val="00004A70"/>
    <w:rsid w:val="0000543E"/>
    <w:rsid w:val="000060E4"/>
    <w:rsid w:val="00007DBE"/>
    <w:rsid w:val="00010C1D"/>
    <w:rsid w:val="000118BB"/>
    <w:rsid w:val="00011BA9"/>
    <w:rsid w:val="00012CF1"/>
    <w:rsid w:val="00012D76"/>
    <w:rsid w:val="0001375B"/>
    <w:rsid w:val="000142AA"/>
    <w:rsid w:val="000143D5"/>
    <w:rsid w:val="00014C9C"/>
    <w:rsid w:val="0001504D"/>
    <w:rsid w:val="000153E7"/>
    <w:rsid w:val="00015870"/>
    <w:rsid w:val="00016670"/>
    <w:rsid w:val="00017720"/>
    <w:rsid w:val="000201C8"/>
    <w:rsid w:val="0002099B"/>
    <w:rsid w:val="000214A0"/>
    <w:rsid w:val="00021F0C"/>
    <w:rsid w:val="000221C2"/>
    <w:rsid w:val="00022CDC"/>
    <w:rsid w:val="00023CD8"/>
    <w:rsid w:val="0002498C"/>
    <w:rsid w:val="00025A5F"/>
    <w:rsid w:val="00026ACD"/>
    <w:rsid w:val="00027020"/>
    <w:rsid w:val="00027B4F"/>
    <w:rsid w:val="000304D5"/>
    <w:rsid w:val="0003060B"/>
    <w:rsid w:val="0003077D"/>
    <w:rsid w:val="00030AA4"/>
    <w:rsid w:val="00030C70"/>
    <w:rsid w:val="0003155B"/>
    <w:rsid w:val="000316D5"/>
    <w:rsid w:val="00031D59"/>
    <w:rsid w:val="00032ADC"/>
    <w:rsid w:val="00032F5A"/>
    <w:rsid w:val="0003359C"/>
    <w:rsid w:val="00033BD1"/>
    <w:rsid w:val="00033D7F"/>
    <w:rsid w:val="00035750"/>
    <w:rsid w:val="0003591C"/>
    <w:rsid w:val="00035C6B"/>
    <w:rsid w:val="000368FE"/>
    <w:rsid w:val="000371CC"/>
    <w:rsid w:val="00037B12"/>
    <w:rsid w:val="00040334"/>
    <w:rsid w:val="00040502"/>
    <w:rsid w:val="000409DF"/>
    <w:rsid w:val="00040ACD"/>
    <w:rsid w:val="00040D26"/>
    <w:rsid w:val="00040DA5"/>
    <w:rsid w:val="000417D1"/>
    <w:rsid w:val="00041C73"/>
    <w:rsid w:val="000425D4"/>
    <w:rsid w:val="00042FDE"/>
    <w:rsid w:val="000436ED"/>
    <w:rsid w:val="000448AF"/>
    <w:rsid w:val="00045636"/>
    <w:rsid w:val="00046F1C"/>
    <w:rsid w:val="000478AF"/>
    <w:rsid w:val="00047CE0"/>
    <w:rsid w:val="00051359"/>
    <w:rsid w:val="000517AC"/>
    <w:rsid w:val="00051ECE"/>
    <w:rsid w:val="00052743"/>
    <w:rsid w:val="000531B3"/>
    <w:rsid w:val="000541AF"/>
    <w:rsid w:val="0005457E"/>
    <w:rsid w:val="00054DED"/>
    <w:rsid w:val="00055018"/>
    <w:rsid w:val="0005578D"/>
    <w:rsid w:val="00057214"/>
    <w:rsid w:val="00057526"/>
    <w:rsid w:val="00060134"/>
    <w:rsid w:val="00060F01"/>
    <w:rsid w:val="00061F45"/>
    <w:rsid w:val="00062803"/>
    <w:rsid w:val="000633A9"/>
    <w:rsid w:val="00063792"/>
    <w:rsid w:val="000641DD"/>
    <w:rsid w:val="00065240"/>
    <w:rsid w:val="00065679"/>
    <w:rsid w:val="00065E23"/>
    <w:rsid w:val="00066395"/>
    <w:rsid w:val="00067401"/>
    <w:rsid w:val="0006753B"/>
    <w:rsid w:val="00067C22"/>
    <w:rsid w:val="00070205"/>
    <w:rsid w:val="000702D9"/>
    <w:rsid w:val="000703FE"/>
    <w:rsid w:val="000711BA"/>
    <w:rsid w:val="00072B71"/>
    <w:rsid w:val="000742E4"/>
    <w:rsid w:val="000746E0"/>
    <w:rsid w:val="000753B3"/>
    <w:rsid w:val="00076F0F"/>
    <w:rsid w:val="00077A20"/>
    <w:rsid w:val="00077B3F"/>
    <w:rsid w:val="000809E4"/>
    <w:rsid w:val="00080B30"/>
    <w:rsid w:val="00080DAD"/>
    <w:rsid w:val="0008154F"/>
    <w:rsid w:val="000817C4"/>
    <w:rsid w:val="00081F6D"/>
    <w:rsid w:val="0008359E"/>
    <w:rsid w:val="00083C1C"/>
    <w:rsid w:val="00083F64"/>
    <w:rsid w:val="000840E1"/>
    <w:rsid w:val="0008422E"/>
    <w:rsid w:val="00084E02"/>
    <w:rsid w:val="000851DD"/>
    <w:rsid w:val="0008532C"/>
    <w:rsid w:val="0008672F"/>
    <w:rsid w:val="00086794"/>
    <w:rsid w:val="00087DF9"/>
    <w:rsid w:val="00087F92"/>
    <w:rsid w:val="00087FA6"/>
    <w:rsid w:val="00090305"/>
    <w:rsid w:val="00090CCF"/>
    <w:rsid w:val="000922AB"/>
    <w:rsid w:val="00092AD6"/>
    <w:rsid w:val="00093CBD"/>
    <w:rsid w:val="00094121"/>
    <w:rsid w:val="00094B56"/>
    <w:rsid w:val="00094CA2"/>
    <w:rsid w:val="00095B0D"/>
    <w:rsid w:val="00096074"/>
    <w:rsid w:val="0009630F"/>
    <w:rsid w:val="00096E91"/>
    <w:rsid w:val="0009743C"/>
    <w:rsid w:val="000A053F"/>
    <w:rsid w:val="000A06DF"/>
    <w:rsid w:val="000A0E35"/>
    <w:rsid w:val="000A138B"/>
    <w:rsid w:val="000A1D59"/>
    <w:rsid w:val="000A21D6"/>
    <w:rsid w:val="000A2316"/>
    <w:rsid w:val="000A25FD"/>
    <w:rsid w:val="000A2615"/>
    <w:rsid w:val="000A2A16"/>
    <w:rsid w:val="000A2F19"/>
    <w:rsid w:val="000A2FA7"/>
    <w:rsid w:val="000A3B0E"/>
    <w:rsid w:val="000A4559"/>
    <w:rsid w:val="000A5FA5"/>
    <w:rsid w:val="000A5FFE"/>
    <w:rsid w:val="000A692D"/>
    <w:rsid w:val="000A6940"/>
    <w:rsid w:val="000A7190"/>
    <w:rsid w:val="000A79BA"/>
    <w:rsid w:val="000B0447"/>
    <w:rsid w:val="000B0CED"/>
    <w:rsid w:val="000B1437"/>
    <w:rsid w:val="000B151A"/>
    <w:rsid w:val="000B1D05"/>
    <w:rsid w:val="000B2D9B"/>
    <w:rsid w:val="000B3A4A"/>
    <w:rsid w:val="000B43CE"/>
    <w:rsid w:val="000B4846"/>
    <w:rsid w:val="000B5268"/>
    <w:rsid w:val="000B568B"/>
    <w:rsid w:val="000B5AC1"/>
    <w:rsid w:val="000C0E69"/>
    <w:rsid w:val="000C156B"/>
    <w:rsid w:val="000C1703"/>
    <w:rsid w:val="000C1910"/>
    <w:rsid w:val="000C1BC2"/>
    <w:rsid w:val="000C1FB2"/>
    <w:rsid w:val="000C20CD"/>
    <w:rsid w:val="000C34C8"/>
    <w:rsid w:val="000C353A"/>
    <w:rsid w:val="000C3CC9"/>
    <w:rsid w:val="000C41EC"/>
    <w:rsid w:val="000C4F0E"/>
    <w:rsid w:val="000C5848"/>
    <w:rsid w:val="000C5B4B"/>
    <w:rsid w:val="000C5F83"/>
    <w:rsid w:val="000C5F90"/>
    <w:rsid w:val="000C726E"/>
    <w:rsid w:val="000C74A4"/>
    <w:rsid w:val="000C74B2"/>
    <w:rsid w:val="000C751E"/>
    <w:rsid w:val="000C7871"/>
    <w:rsid w:val="000C7A51"/>
    <w:rsid w:val="000C7ED4"/>
    <w:rsid w:val="000D0BFC"/>
    <w:rsid w:val="000D18EC"/>
    <w:rsid w:val="000D1A0C"/>
    <w:rsid w:val="000D2203"/>
    <w:rsid w:val="000D228B"/>
    <w:rsid w:val="000D2349"/>
    <w:rsid w:val="000D262F"/>
    <w:rsid w:val="000D2654"/>
    <w:rsid w:val="000D292F"/>
    <w:rsid w:val="000D377E"/>
    <w:rsid w:val="000D439A"/>
    <w:rsid w:val="000D4FEE"/>
    <w:rsid w:val="000D509D"/>
    <w:rsid w:val="000D5837"/>
    <w:rsid w:val="000D5DAA"/>
    <w:rsid w:val="000D6127"/>
    <w:rsid w:val="000D6272"/>
    <w:rsid w:val="000D7EB5"/>
    <w:rsid w:val="000E0448"/>
    <w:rsid w:val="000E05E9"/>
    <w:rsid w:val="000E08CD"/>
    <w:rsid w:val="000E1EB8"/>
    <w:rsid w:val="000E2618"/>
    <w:rsid w:val="000E2CC3"/>
    <w:rsid w:val="000E37ED"/>
    <w:rsid w:val="000E3EBF"/>
    <w:rsid w:val="000E3F53"/>
    <w:rsid w:val="000E47A3"/>
    <w:rsid w:val="000E5392"/>
    <w:rsid w:val="000E62FB"/>
    <w:rsid w:val="000E63AE"/>
    <w:rsid w:val="000E6EAC"/>
    <w:rsid w:val="000E702B"/>
    <w:rsid w:val="000E705B"/>
    <w:rsid w:val="000E72DA"/>
    <w:rsid w:val="000E72EC"/>
    <w:rsid w:val="000F01C8"/>
    <w:rsid w:val="000F180C"/>
    <w:rsid w:val="000F2881"/>
    <w:rsid w:val="000F3371"/>
    <w:rsid w:val="000F3D7E"/>
    <w:rsid w:val="000F440A"/>
    <w:rsid w:val="000F47FA"/>
    <w:rsid w:val="000F5C19"/>
    <w:rsid w:val="000F6668"/>
    <w:rsid w:val="0010107A"/>
    <w:rsid w:val="00101B3D"/>
    <w:rsid w:val="00101CA6"/>
    <w:rsid w:val="00101E95"/>
    <w:rsid w:val="00103C2E"/>
    <w:rsid w:val="001047BA"/>
    <w:rsid w:val="001049C3"/>
    <w:rsid w:val="00104FCE"/>
    <w:rsid w:val="0010539A"/>
    <w:rsid w:val="001062F1"/>
    <w:rsid w:val="00106475"/>
    <w:rsid w:val="00106565"/>
    <w:rsid w:val="001065E0"/>
    <w:rsid w:val="00107E1D"/>
    <w:rsid w:val="00107F14"/>
    <w:rsid w:val="001107AB"/>
    <w:rsid w:val="0011184D"/>
    <w:rsid w:val="001122A2"/>
    <w:rsid w:val="00112542"/>
    <w:rsid w:val="00112801"/>
    <w:rsid w:val="00112F44"/>
    <w:rsid w:val="001135A9"/>
    <w:rsid w:val="001143F9"/>
    <w:rsid w:val="00114CA2"/>
    <w:rsid w:val="00116538"/>
    <w:rsid w:val="00116E3A"/>
    <w:rsid w:val="00116ED6"/>
    <w:rsid w:val="00117209"/>
    <w:rsid w:val="00117265"/>
    <w:rsid w:val="0011796F"/>
    <w:rsid w:val="00117BD7"/>
    <w:rsid w:val="00120094"/>
    <w:rsid w:val="001208BF"/>
    <w:rsid w:val="00120C28"/>
    <w:rsid w:val="00121057"/>
    <w:rsid w:val="001212D2"/>
    <w:rsid w:val="00122BD2"/>
    <w:rsid w:val="001233E6"/>
    <w:rsid w:val="00123A23"/>
    <w:rsid w:val="00123A27"/>
    <w:rsid w:val="00123ABB"/>
    <w:rsid w:val="00125049"/>
    <w:rsid w:val="00126451"/>
    <w:rsid w:val="00126955"/>
    <w:rsid w:val="0012699C"/>
    <w:rsid w:val="00127860"/>
    <w:rsid w:val="00127B7F"/>
    <w:rsid w:val="00131AD8"/>
    <w:rsid w:val="00131DB1"/>
    <w:rsid w:val="00132334"/>
    <w:rsid w:val="00133198"/>
    <w:rsid w:val="00133E26"/>
    <w:rsid w:val="00134227"/>
    <w:rsid w:val="001343DF"/>
    <w:rsid w:val="00134667"/>
    <w:rsid w:val="00136931"/>
    <w:rsid w:val="00137124"/>
    <w:rsid w:val="00140B72"/>
    <w:rsid w:val="00141A31"/>
    <w:rsid w:val="001422A6"/>
    <w:rsid w:val="00142667"/>
    <w:rsid w:val="00143235"/>
    <w:rsid w:val="00143426"/>
    <w:rsid w:val="001438A7"/>
    <w:rsid w:val="00143E92"/>
    <w:rsid w:val="00144C3F"/>
    <w:rsid w:val="00144F90"/>
    <w:rsid w:val="00145E32"/>
    <w:rsid w:val="0014693A"/>
    <w:rsid w:val="00146CE1"/>
    <w:rsid w:val="00147112"/>
    <w:rsid w:val="00147ACD"/>
    <w:rsid w:val="001502E9"/>
    <w:rsid w:val="00150789"/>
    <w:rsid w:val="0015195B"/>
    <w:rsid w:val="00151A12"/>
    <w:rsid w:val="00154856"/>
    <w:rsid w:val="00154C90"/>
    <w:rsid w:val="00155184"/>
    <w:rsid w:val="00155186"/>
    <w:rsid w:val="001565EC"/>
    <w:rsid w:val="00156A9C"/>
    <w:rsid w:val="001625CD"/>
    <w:rsid w:val="00164875"/>
    <w:rsid w:val="00164B3A"/>
    <w:rsid w:val="00164FBA"/>
    <w:rsid w:val="001653A3"/>
    <w:rsid w:val="0016566C"/>
    <w:rsid w:val="0016648F"/>
    <w:rsid w:val="001676A8"/>
    <w:rsid w:val="00170EB1"/>
    <w:rsid w:val="001745E3"/>
    <w:rsid w:val="00174A7F"/>
    <w:rsid w:val="0017582F"/>
    <w:rsid w:val="001763BA"/>
    <w:rsid w:val="001766BA"/>
    <w:rsid w:val="00176C53"/>
    <w:rsid w:val="00176DB8"/>
    <w:rsid w:val="00177268"/>
    <w:rsid w:val="001778DA"/>
    <w:rsid w:val="0018039F"/>
    <w:rsid w:val="00180C14"/>
    <w:rsid w:val="0018106F"/>
    <w:rsid w:val="00181958"/>
    <w:rsid w:val="001831DF"/>
    <w:rsid w:val="00183739"/>
    <w:rsid w:val="00183778"/>
    <w:rsid w:val="00184D6D"/>
    <w:rsid w:val="00185CB0"/>
    <w:rsid w:val="001862E1"/>
    <w:rsid w:val="00186A23"/>
    <w:rsid w:val="00186DFD"/>
    <w:rsid w:val="00186FC7"/>
    <w:rsid w:val="00190D72"/>
    <w:rsid w:val="00191085"/>
    <w:rsid w:val="001915C9"/>
    <w:rsid w:val="00191EDA"/>
    <w:rsid w:val="001922A9"/>
    <w:rsid w:val="00192405"/>
    <w:rsid w:val="00192970"/>
    <w:rsid w:val="00192A4D"/>
    <w:rsid w:val="00192DA5"/>
    <w:rsid w:val="00192E84"/>
    <w:rsid w:val="00192EE8"/>
    <w:rsid w:val="00193C16"/>
    <w:rsid w:val="00193D22"/>
    <w:rsid w:val="0019630E"/>
    <w:rsid w:val="00196348"/>
    <w:rsid w:val="0019660F"/>
    <w:rsid w:val="001975C5"/>
    <w:rsid w:val="00197D65"/>
    <w:rsid w:val="001A0B6B"/>
    <w:rsid w:val="001A1A3E"/>
    <w:rsid w:val="001A1DBC"/>
    <w:rsid w:val="001A2863"/>
    <w:rsid w:val="001A2B7B"/>
    <w:rsid w:val="001A366B"/>
    <w:rsid w:val="001A413F"/>
    <w:rsid w:val="001A42C1"/>
    <w:rsid w:val="001A479C"/>
    <w:rsid w:val="001A609E"/>
    <w:rsid w:val="001A61B6"/>
    <w:rsid w:val="001A61C6"/>
    <w:rsid w:val="001A671B"/>
    <w:rsid w:val="001A6D8A"/>
    <w:rsid w:val="001A755A"/>
    <w:rsid w:val="001B0226"/>
    <w:rsid w:val="001B0338"/>
    <w:rsid w:val="001B0DC7"/>
    <w:rsid w:val="001B15EE"/>
    <w:rsid w:val="001B1BAC"/>
    <w:rsid w:val="001B1EEC"/>
    <w:rsid w:val="001B26E4"/>
    <w:rsid w:val="001B2C7C"/>
    <w:rsid w:val="001B3020"/>
    <w:rsid w:val="001B400B"/>
    <w:rsid w:val="001B4FA6"/>
    <w:rsid w:val="001B7067"/>
    <w:rsid w:val="001B7C83"/>
    <w:rsid w:val="001C10A5"/>
    <w:rsid w:val="001C1879"/>
    <w:rsid w:val="001C2920"/>
    <w:rsid w:val="001C35E5"/>
    <w:rsid w:val="001C36F6"/>
    <w:rsid w:val="001C47E4"/>
    <w:rsid w:val="001C4B82"/>
    <w:rsid w:val="001C4CB3"/>
    <w:rsid w:val="001C4D7A"/>
    <w:rsid w:val="001C5DA1"/>
    <w:rsid w:val="001C6056"/>
    <w:rsid w:val="001C6B2E"/>
    <w:rsid w:val="001C6D9A"/>
    <w:rsid w:val="001C7258"/>
    <w:rsid w:val="001C7DF1"/>
    <w:rsid w:val="001D04B6"/>
    <w:rsid w:val="001D089A"/>
    <w:rsid w:val="001D237C"/>
    <w:rsid w:val="001D52C1"/>
    <w:rsid w:val="001D5FE5"/>
    <w:rsid w:val="001D631A"/>
    <w:rsid w:val="001D63E3"/>
    <w:rsid w:val="001D7C15"/>
    <w:rsid w:val="001D7C7E"/>
    <w:rsid w:val="001D7CB7"/>
    <w:rsid w:val="001E124B"/>
    <w:rsid w:val="001E2654"/>
    <w:rsid w:val="001E2B53"/>
    <w:rsid w:val="001E34E7"/>
    <w:rsid w:val="001E3956"/>
    <w:rsid w:val="001E5285"/>
    <w:rsid w:val="001E5692"/>
    <w:rsid w:val="001E5E94"/>
    <w:rsid w:val="001E778E"/>
    <w:rsid w:val="001E7AB0"/>
    <w:rsid w:val="001F0232"/>
    <w:rsid w:val="001F037F"/>
    <w:rsid w:val="001F0FB5"/>
    <w:rsid w:val="001F1123"/>
    <w:rsid w:val="001F157D"/>
    <w:rsid w:val="001F16E6"/>
    <w:rsid w:val="001F22F4"/>
    <w:rsid w:val="001F2C1F"/>
    <w:rsid w:val="001F339E"/>
    <w:rsid w:val="001F391A"/>
    <w:rsid w:val="001F411A"/>
    <w:rsid w:val="001F42AD"/>
    <w:rsid w:val="001F4889"/>
    <w:rsid w:val="001F4D87"/>
    <w:rsid w:val="001F511C"/>
    <w:rsid w:val="001F542D"/>
    <w:rsid w:val="001F6217"/>
    <w:rsid w:val="001F6640"/>
    <w:rsid w:val="001F6863"/>
    <w:rsid w:val="001F6969"/>
    <w:rsid w:val="001F708D"/>
    <w:rsid w:val="001F721E"/>
    <w:rsid w:val="001F7A9C"/>
    <w:rsid w:val="00200009"/>
    <w:rsid w:val="00200923"/>
    <w:rsid w:val="00200DC1"/>
    <w:rsid w:val="00203138"/>
    <w:rsid w:val="00204670"/>
    <w:rsid w:val="00204B39"/>
    <w:rsid w:val="00204DBB"/>
    <w:rsid w:val="00204DCD"/>
    <w:rsid w:val="00205379"/>
    <w:rsid w:val="00205695"/>
    <w:rsid w:val="002062DE"/>
    <w:rsid w:val="00206BAE"/>
    <w:rsid w:val="00207590"/>
    <w:rsid w:val="0020766A"/>
    <w:rsid w:val="002076DA"/>
    <w:rsid w:val="00207EA4"/>
    <w:rsid w:val="00210D95"/>
    <w:rsid w:val="00211ECF"/>
    <w:rsid w:val="002125D8"/>
    <w:rsid w:val="00214BEF"/>
    <w:rsid w:val="00215700"/>
    <w:rsid w:val="00215D58"/>
    <w:rsid w:val="00217A5B"/>
    <w:rsid w:val="00220101"/>
    <w:rsid w:val="002204CC"/>
    <w:rsid w:val="00223A1A"/>
    <w:rsid w:val="00224656"/>
    <w:rsid w:val="002256C0"/>
    <w:rsid w:val="002265F2"/>
    <w:rsid w:val="00226E3E"/>
    <w:rsid w:val="00227544"/>
    <w:rsid w:val="002278C5"/>
    <w:rsid w:val="00227D1F"/>
    <w:rsid w:val="002315EF"/>
    <w:rsid w:val="00231971"/>
    <w:rsid w:val="00232C2F"/>
    <w:rsid w:val="00233EAB"/>
    <w:rsid w:val="00235233"/>
    <w:rsid w:val="00235A10"/>
    <w:rsid w:val="00235E2D"/>
    <w:rsid w:val="002363D5"/>
    <w:rsid w:val="002375E6"/>
    <w:rsid w:val="00237AB4"/>
    <w:rsid w:val="00240081"/>
    <w:rsid w:val="00241199"/>
    <w:rsid w:val="00242219"/>
    <w:rsid w:val="0024237D"/>
    <w:rsid w:val="00242393"/>
    <w:rsid w:val="0024295B"/>
    <w:rsid w:val="002429A9"/>
    <w:rsid w:val="00244132"/>
    <w:rsid w:val="0024471A"/>
    <w:rsid w:val="00244C44"/>
    <w:rsid w:val="00244D9A"/>
    <w:rsid w:val="0024504E"/>
    <w:rsid w:val="002458D1"/>
    <w:rsid w:val="00246519"/>
    <w:rsid w:val="00246A99"/>
    <w:rsid w:val="00246B51"/>
    <w:rsid w:val="002471C2"/>
    <w:rsid w:val="002477DC"/>
    <w:rsid w:val="0025053D"/>
    <w:rsid w:val="002506CA"/>
    <w:rsid w:val="00250DB4"/>
    <w:rsid w:val="00252D2C"/>
    <w:rsid w:val="00253500"/>
    <w:rsid w:val="00254856"/>
    <w:rsid w:val="00255CF1"/>
    <w:rsid w:val="00255E5B"/>
    <w:rsid w:val="002560E0"/>
    <w:rsid w:val="0025653F"/>
    <w:rsid w:val="00256C53"/>
    <w:rsid w:val="002575FD"/>
    <w:rsid w:val="00257C01"/>
    <w:rsid w:val="00260B23"/>
    <w:rsid w:val="00261D23"/>
    <w:rsid w:val="00262106"/>
    <w:rsid w:val="00262113"/>
    <w:rsid w:val="002621E8"/>
    <w:rsid w:val="00263226"/>
    <w:rsid w:val="00263470"/>
    <w:rsid w:val="00263C28"/>
    <w:rsid w:val="0026406A"/>
    <w:rsid w:val="00264735"/>
    <w:rsid w:val="0026508C"/>
    <w:rsid w:val="00266052"/>
    <w:rsid w:val="002678A5"/>
    <w:rsid w:val="00267F02"/>
    <w:rsid w:val="002701BF"/>
    <w:rsid w:val="00270707"/>
    <w:rsid w:val="002717CC"/>
    <w:rsid w:val="002728B0"/>
    <w:rsid w:val="0027329C"/>
    <w:rsid w:val="002739B8"/>
    <w:rsid w:val="00273A59"/>
    <w:rsid w:val="00275012"/>
    <w:rsid w:val="00276631"/>
    <w:rsid w:val="002767F2"/>
    <w:rsid w:val="00276D87"/>
    <w:rsid w:val="00277023"/>
    <w:rsid w:val="002801FC"/>
    <w:rsid w:val="002809A7"/>
    <w:rsid w:val="002819CB"/>
    <w:rsid w:val="00282154"/>
    <w:rsid w:val="002834C9"/>
    <w:rsid w:val="00284561"/>
    <w:rsid w:val="0028491C"/>
    <w:rsid w:val="002849E2"/>
    <w:rsid w:val="00284C55"/>
    <w:rsid w:val="00285CC2"/>
    <w:rsid w:val="002864C8"/>
    <w:rsid w:val="0028736A"/>
    <w:rsid w:val="00287706"/>
    <w:rsid w:val="00287923"/>
    <w:rsid w:val="00290112"/>
    <w:rsid w:val="00290B35"/>
    <w:rsid w:val="0029148C"/>
    <w:rsid w:val="0029161B"/>
    <w:rsid w:val="00291805"/>
    <w:rsid w:val="0029192F"/>
    <w:rsid w:val="00291CF3"/>
    <w:rsid w:val="00291D46"/>
    <w:rsid w:val="002929A8"/>
    <w:rsid w:val="002929D3"/>
    <w:rsid w:val="002944A6"/>
    <w:rsid w:val="00294D06"/>
    <w:rsid w:val="00295714"/>
    <w:rsid w:val="00295A9A"/>
    <w:rsid w:val="00295DEB"/>
    <w:rsid w:val="00295EA7"/>
    <w:rsid w:val="00296101"/>
    <w:rsid w:val="002A0803"/>
    <w:rsid w:val="002A0A2B"/>
    <w:rsid w:val="002A0FB7"/>
    <w:rsid w:val="002A14CC"/>
    <w:rsid w:val="002A1526"/>
    <w:rsid w:val="002A1679"/>
    <w:rsid w:val="002A1681"/>
    <w:rsid w:val="002A19DC"/>
    <w:rsid w:val="002A2F76"/>
    <w:rsid w:val="002A354F"/>
    <w:rsid w:val="002A3820"/>
    <w:rsid w:val="002A3A08"/>
    <w:rsid w:val="002A4118"/>
    <w:rsid w:val="002A5011"/>
    <w:rsid w:val="002A5A63"/>
    <w:rsid w:val="002A5E03"/>
    <w:rsid w:val="002A66DB"/>
    <w:rsid w:val="002A67A0"/>
    <w:rsid w:val="002A6AB8"/>
    <w:rsid w:val="002A6D3A"/>
    <w:rsid w:val="002A7376"/>
    <w:rsid w:val="002A750F"/>
    <w:rsid w:val="002B0DA8"/>
    <w:rsid w:val="002B10B9"/>
    <w:rsid w:val="002B16CF"/>
    <w:rsid w:val="002B18E9"/>
    <w:rsid w:val="002B1E00"/>
    <w:rsid w:val="002B2186"/>
    <w:rsid w:val="002B250C"/>
    <w:rsid w:val="002B2E5F"/>
    <w:rsid w:val="002B490F"/>
    <w:rsid w:val="002B504E"/>
    <w:rsid w:val="002B5622"/>
    <w:rsid w:val="002B5F32"/>
    <w:rsid w:val="002B6380"/>
    <w:rsid w:val="002C007B"/>
    <w:rsid w:val="002C0A7F"/>
    <w:rsid w:val="002C1CCC"/>
    <w:rsid w:val="002C1E03"/>
    <w:rsid w:val="002C1F3C"/>
    <w:rsid w:val="002C2D3D"/>
    <w:rsid w:val="002C317F"/>
    <w:rsid w:val="002C335F"/>
    <w:rsid w:val="002C36CD"/>
    <w:rsid w:val="002C3B46"/>
    <w:rsid w:val="002C476A"/>
    <w:rsid w:val="002C498E"/>
    <w:rsid w:val="002C4D3E"/>
    <w:rsid w:val="002C5113"/>
    <w:rsid w:val="002C53DD"/>
    <w:rsid w:val="002C57B9"/>
    <w:rsid w:val="002C5872"/>
    <w:rsid w:val="002C5BE8"/>
    <w:rsid w:val="002C5C5F"/>
    <w:rsid w:val="002C5E72"/>
    <w:rsid w:val="002C6810"/>
    <w:rsid w:val="002C69BF"/>
    <w:rsid w:val="002D0748"/>
    <w:rsid w:val="002D0B23"/>
    <w:rsid w:val="002D21BD"/>
    <w:rsid w:val="002D2400"/>
    <w:rsid w:val="002D24AA"/>
    <w:rsid w:val="002D2CD4"/>
    <w:rsid w:val="002D30F6"/>
    <w:rsid w:val="002D4454"/>
    <w:rsid w:val="002D47E3"/>
    <w:rsid w:val="002D4A68"/>
    <w:rsid w:val="002D4C53"/>
    <w:rsid w:val="002D4FCC"/>
    <w:rsid w:val="002D580A"/>
    <w:rsid w:val="002D5923"/>
    <w:rsid w:val="002D6725"/>
    <w:rsid w:val="002D6F29"/>
    <w:rsid w:val="002D6F97"/>
    <w:rsid w:val="002E091D"/>
    <w:rsid w:val="002E0FEE"/>
    <w:rsid w:val="002E1011"/>
    <w:rsid w:val="002E1383"/>
    <w:rsid w:val="002E1642"/>
    <w:rsid w:val="002E21B8"/>
    <w:rsid w:val="002E47E4"/>
    <w:rsid w:val="002E53CC"/>
    <w:rsid w:val="002E59E4"/>
    <w:rsid w:val="002E61D2"/>
    <w:rsid w:val="002E705B"/>
    <w:rsid w:val="002E7456"/>
    <w:rsid w:val="002F03A4"/>
    <w:rsid w:val="002F083C"/>
    <w:rsid w:val="002F088C"/>
    <w:rsid w:val="002F1058"/>
    <w:rsid w:val="002F20A3"/>
    <w:rsid w:val="002F3631"/>
    <w:rsid w:val="002F387C"/>
    <w:rsid w:val="002F3E2E"/>
    <w:rsid w:val="002F3FA9"/>
    <w:rsid w:val="002F596D"/>
    <w:rsid w:val="002F59E3"/>
    <w:rsid w:val="002F5A41"/>
    <w:rsid w:val="002F6188"/>
    <w:rsid w:val="002F66DC"/>
    <w:rsid w:val="002F7162"/>
    <w:rsid w:val="002F77D7"/>
    <w:rsid w:val="00300C64"/>
    <w:rsid w:val="00300EA8"/>
    <w:rsid w:val="00301543"/>
    <w:rsid w:val="00301FCF"/>
    <w:rsid w:val="00302FD6"/>
    <w:rsid w:val="003032A0"/>
    <w:rsid w:val="00303814"/>
    <w:rsid w:val="00303B07"/>
    <w:rsid w:val="0030588C"/>
    <w:rsid w:val="003059F3"/>
    <w:rsid w:val="00306529"/>
    <w:rsid w:val="00306812"/>
    <w:rsid w:val="00307354"/>
    <w:rsid w:val="00307A74"/>
    <w:rsid w:val="003102A4"/>
    <w:rsid w:val="0031042B"/>
    <w:rsid w:val="00310E8B"/>
    <w:rsid w:val="00311278"/>
    <w:rsid w:val="0031370B"/>
    <w:rsid w:val="00313A67"/>
    <w:rsid w:val="00313FF2"/>
    <w:rsid w:val="003168E4"/>
    <w:rsid w:val="00316CB0"/>
    <w:rsid w:val="0031749C"/>
    <w:rsid w:val="003207C4"/>
    <w:rsid w:val="00320883"/>
    <w:rsid w:val="00321C53"/>
    <w:rsid w:val="00322B43"/>
    <w:rsid w:val="00322C40"/>
    <w:rsid w:val="00323354"/>
    <w:rsid w:val="00323A96"/>
    <w:rsid w:val="00323D96"/>
    <w:rsid w:val="00324303"/>
    <w:rsid w:val="003250BC"/>
    <w:rsid w:val="00325B36"/>
    <w:rsid w:val="00325BAC"/>
    <w:rsid w:val="00325DF5"/>
    <w:rsid w:val="00326037"/>
    <w:rsid w:val="003273CC"/>
    <w:rsid w:val="00330E89"/>
    <w:rsid w:val="00330FA6"/>
    <w:rsid w:val="0033230A"/>
    <w:rsid w:val="0033363E"/>
    <w:rsid w:val="00333C9A"/>
    <w:rsid w:val="00333E26"/>
    <w:rsid w:val="0033422E"/>
    <w:rsid w:val="00334FFF"/>
    <w:rsid w:val="0033516B"/>
    <w:rsid w:val="00335632"/>
    <w:rsid w:val="00335DB5"/>
    <w:rsid w:val="003367F6"/>
    <w:rsid w:val="00336D56"/>
    <w:rsid w:val="00337017"/>
    <w:rsid w:val="00340459"/>
    <w:rsid w:val="00340D44"/>
    <w:rsid w:val="003415D9"/>
    <w:rsid w:val="00341A6C"/>
    <w:rsid w:val="00341BDF"/>
    <w:rsid w:val="00341DFB"/>
    <w:rsid w:val="00343074"/>
    <w:rsid w:val="003430EA"/>
    <w:rsid w:val="00343DCE"/>
    <w:rsid w:val="00343F41"/>
    <w:rsid w:val="0034405D"/>
    <w:rsid w:val="003466B6"/>
    <w:rsid w:val="00346D97"/>
    <w:rsid w:val="00347D5A"/>
    <w:rsid w:val="00350FC8"/>
    <w:rsid w:val="0035104C"/>
    <w:rsid w:val="00351D3E"/>
    <w:rsid w:val="00351E07"/>
    <w:rsid w:val="003536EB"/>
    <w:rsid w:val="0035448D"/>
    <w:rsid w:val="00354B12"/>
    <w:rsid w:val="0035539F"/>
    <w:rsid w:val="00357702"/>
    <w:rsid w:val="00360291"/>
    <w:rsid w:val="00361BFA"/>
    <w:rsid w:val="0036298C"/>
    <w:rsid w:val="00362A45"/>
    <w:rsid w:val="00362E10"/>
    <w:rsid w:val="00362EB5"/>
    <w:rsid w:val="0036306E"/>
    <w:rsid w:val="0036408E"/>
    <w:rsid w:val="00364C26"/>
    <w:rsid w:val="00365381"/>
    <w:rsid w:val="003655AD"/>
    <w:rsid w:val="00366205"/>
    <w:rsid w:val="0036648A"/>
    <w:rsid w:val="00366CCA"/>
    <w:rsid w:val="0036770A"/>
    <w:rsid w:val="003708CE"/>
    <w:rsid w:val="00371485"/>
    <w:rsid w:val="003716AA"/>
    <w:rsid w:val="00371C60"/>
    <w:rsid w:val="00371D12"/>
    <w:rsid w:val="0037276B"/>
    <w:rsid w:val="00372A97"/>
    <w:rsid w:val="00372C07"/>
    <w:rsid w:val="0037307A"/>
    <w:rsid w:val="003732A4"/>
    <w:rsid w:val="0037341B"/>
    <w:rsid w:val="003734C3"/>
    <w:rsid w:val="00373649"/>
    <w:rsid w:val="00373BB1"/>
    <w:rsid w:val="00374C30"/>
    <w:rsid w:val="00375F0C"/>
    <w:rsid w:val="00377E6F"/>
    <w:rsid w:val="00380257"/>
    <w:rsid w:val="00380F42"/>
    <w:rsid w:val="003813A9"/>
    <w:rsid w:val="00381463"/>
    <w:rsid w:val="00384E9C"/>
    <w:rsid w:val="00386521"/>
    <w:rsid w:val="00387186"/>
    <w:rsid w:val="0039063E"/>
    <w:rsid w:val="00390C07"/>
    <w:rsid w:val="00390E3B"/>
    <w:rsid w:val="00391840"/>
    <w:rsid w:val="0039193B"/>
    <w:rsid w:val="00391D59"/>
    <w:rsid w:val="00391FB9"/>
    <w:rsid w:val="0039264C"/>
    <w:rsid w:val="00392809"/>
    <w:rsid w:val="0039295E"/>
    <w:rsid w:val="0039300D"/>
    <w:rsid w:val="00393323"/>
    <w:rsid w:val="00393A40"/>
    <w:rsid w:val="00394881"/>
    <w:rsid w:val="00395734"/>
    <w:rsid w:val="00395986"/>
    <w:rsid w:val="00395C27"/>
    <w:rsid w:val="00395E22"/>
    <w:rsid w:val="003A1696"/>
    <w:rsid w:val="003A1DDE"/>
    <w:rsid w:val="003A2CB6"/>
    <w:rsid w:val="003A3363"/>
    <w:rsid w:val="003A38D9"/>
    <w:rsid w:val="003A3CA0"/>
    <w:rsid w:val="003A3CF0"/>
    <w:rsid w:val="003A433A"/>
    <w:rsid w:val="003A4E7D"/>
    <w:rsid w:val="003A575B"/>
    <w:rsid w:val="003A5828"/>
    <w:rsid w:val="003A7D79"/>
    <w:rsid w:val="003A7D7F"/>
    <w:rsid w:val="003B002E"/>
    <w:rsid w:val="003B0169"/>
    <w:rsid w:val="003B09D7"/>
    <w:rsid w:val="003B09E8"/>
    <w:rsid w:val="003B1529"/>
    <w:rsid w:val="003B1560"/>
    <w:rsid w:val="003B157F"/>
    <w:rsid w:val="003B1882"/>
    <w:rsid w:val="003B23BC"/>
    <w:rsid w:val="003B3FAC"/>
    <w:rsid w:val="003B4944"/>
    <w:rsid w:val="003B6128"/>
    <w:rsid w:val="003B638E"/>
    <w:rsid w:val="003B64E3"/>
    <w:rsid w:val="003B6513"/>
    <w:rsid w:val="003B7B62"/>
    <w:rsid w:val="003C02DE"/>
    <w:rsid w:val="003C066F"/>
    <w:rsid w:val="003C0D77"/>
    <w:rsid w:val="003C2165"/>
    <w:rsid w:val="003C26F3"/>
    <w:rsid w:val="003C2A83"/>
    <w:rsid w:val="003C33B1"/>
    <w:rsid w:val="003C3BAD"/>
    <w:rsid w:val="003C4A80"/>
    <w:rsid w:val="003C582B"/>
    <w:rsid w:val="003C5BB4"/>
    <w:rsid w:val="003C7772"/>
    <w:rsid w:val="003C7D66"/>
    <w:rsid w:val="003D0942"/>
    <w:rsid w:val="003D19D3"/>
    <w:rsid w:val="003D1F10"/>
    <w:rsid w:val="003D1F52"/>
    <w:rsid w:val="003D1F81"/>
    <w:rsid w:val="003D2A91"/>
    <w:rsid w:val="003D3200"/>
    <w:rsid w:val="003D335A"/>
    <w:rsid w:val="003D3C99"/>
    <w:rsid w:val="003D3EDA"/>
    <w:rsid w:val="003D4426"/>
    <w:rsid w:val="003D590F"/>
    <w:rsid w:val="003D5B7E"/>
    <w:rsid w:val="003D5BCD"/>
    <w:rsid w:val="003D67CF"/>
    <w:rsid w:val="003D6A34"/>
    <w:rsid w:val="003D6DAA"/>
    <w:rsid w:val="003D7CC1"/>
    <w:rsid w:val="003E022B"/>
    <w:rsid w:val="003E0328"/>
    <w:rsid w:val="003E05C9"/>
    <w:rsid w:val="003E0981"/>
    <w:rsid w:val="003E12BF"/>
    <w:rsid w:val="003E1A6E"/>
    <w:rsid w:val="003E1CA1"/>
    <w:rsid w:val="003E1E03"/>
    <w:rsid w:val="003E1F8D"/>
    <w:rsid w:val="003E1FB7"/>
    <w:rsid w:val="003E353C"/>
    <w:rsid w:val="003E3841"/>
    <w:rsid w:val="003E3AB9"/>
    <w:rsid w:val="003E4300"/>
    <w:rsid w:val="003E4B46"/>
    <w:rsid w:val="003E4D18"/>
    <w:rsid w:val="003E4FDA"/>
    <w:rsid w:val="003E52DF"/>
    <w:rsid w:val="003E6987"/>
    <w:rsid w:val="003E6B3A"/>
    <w:rsid w:val="003F0723"/>
    <w:rsid w:val="003F1822"/>
    <w:rsid w:val="003F1BDE"/>
    <w:rsid w:val="003F1D7F"/>
    <w:rsid w:val="003F2239"/>
    <w:rsid w:val="003F258A"/>
    <w:rsid w:val="003F3A15"/>
    <w:rsid w:val="003F5518"/>
    <w:rsid w:val="003F6A0F"/>
    <w:rsid w:val="00400A89"/>
    <w:rsid w:val="00400E69"/>
    <w:rsid w:val="00401003"/>
    <w:rsid w:val="004011D1"/>
    <w:rsid w:val="004021AA"/>
    <w:rsid w:val="00403631"/>
    <w:rsid w:val="00403C43"/>
    <w:rsid w:val="00403E67"/>
    <w:rsid w:val="00405731"/>
    <w:rsid w:val="0040589F"/>
    <w:rsid w:val="004066E5"/>
    <w:rsid w:val="00406D48"/>
    <w:rsid w:val="00406E81"/>
    <w:rsid w:val="004077F5"/>
    <w:rsid w:val="00407ABE"/>
    <w:rsid w:val="00407EAC"/>
    <w:rsid w:val="00407F86"/>
    <w:rsid w:val="004104D3"/>
    <w:rsid w:val="00410ACA"/>
    <w:rsid w:val="00410BD9"/>
    <w:rsid w:val="00410EAD"/>
    <w:rsid w:val="0041252F"/>
    <w:rsid w:val="0041256B"/>
    <w:rsid w:val="0041350E"/>
    <w:rsid w:val="00413AA7"/>
    <w:rsid w:val="004142A1"/>
    <w:rsid w:val="00414859"/>
    <w:rsid w:val="00415510"/>
    <w:rsid w:val="00415FFF"/>
    <w:rsid w:val="00416398"/>
    <w:rsid w:val="0041684F"/>
    <w:rsid w:val="00416DBE"/>
    <w:rsid w:val="00416DC4"/>
    <w:rsid w:val="00417038"/>
    <w:rsid w:val="004178C7"/>
    <w:rsid w:val="0041798C"/>
    <w:rsid w:val="00420B23"/>
    <w:rsid w:val="00421E4A"/>
    <w:rsid w:val="00421E81"/>
    <w:rsid w:val="00422126"/>
    <w:rsid w:val="00422205"/>
    <w:rsid w:val="004224AD"/>
    <w:rsid w:val="0042274F"/>
    <w:rsid w:val="00422C16"/>
    <w:rsid w:val="00422F2D"/>
    <w:rsid w:val="00423FC7"/>
    <w:rsid w:val="00424437"/>
    <w:rsid w:val="00424855"/>
    <w:rsid w:val="00425478"/>
    <w:rsid w:val="00425867"/>
    <w:rsid w:val="00425E84"/>
    <w:rsid w:val="00427205"/>
    <w:rsid w:val="004272A8"/>
    <w:rsid w:val="0042757E"/>
    <w:rsid w:val="00427BF5"/>
    <w:rsid w:val="00430228"/>
    <w:rsid w:val="004308BC"/>
    <w:rsid w:val="00431562"/>
    <w:rsid w:val="0043209B"/>
    <w:rsid w:val="00432D00"/>
    <w:rsid w:val="00433316"/>
    <w:rsid w:val="0043348F"/>
    <w:rsid w:val="00433B6B"/>
    <w:rsid w:val="00434D78"/>
    <w:rsid w:val="00435AA3"/>
    <w:rsid w:val="00436167"/>
    <w:rsid w:val="004372BC"/>
    <w:rsid w:val="004404CD"/>
    <w:rsid w:val="00441769"/>
    <w:rsid w:val="004429CB"/>
    <w:rsid w:val="00442E8A"/>
    <w:rsid w:val="00443187"/>
    <w:rsid w:val="00443814"/>
    <w:rsid w:val="00443C07"/>
    <w:rsid w:val="00450272"/>
    <w:rsid w:val="00450B8A"/>
    <w:rsid w:val="00450FBA"/>
    <w:rsid w:val="0045134A"/>
    <w:rsid w:val="00452668"/>
    <w:rsid w:val="00452A93"/>
    <w:rsid w:val="00453ABA"/>
    <w:rsid w:val="00454E0D"/>
    <w:rsid w:val="004551AE"/>
    <w:rsid w:val="00455886"/>
    <w:rsid w:val="00456157"/>
    <w:rsid w:val="004565D8"/>
    <w:rsid w:val="00456E09"/>
    <w:rsid w:val="00457066"/>
    <w:rsid w:val="004570D0"/>
    <w:rsid w:val="00457A02"/>
    <w:rsid w:val="00460F47"/>
    <w:rsid w:val="00462EB0"/>
    <w:rsid w:val="004640B6"/>
    <w:rsid w:val="00464ADA"/>
    <w:rsid w:val="004655BA"/>
    <w:rsid w:val="00465915"/>
    <w:rsid w:val="00465D91"/>
    <w:rsid w:val="004665E1"/>
    <w:rsid w:val="00466612"/>
    <w:rsid w:val="00466E2D"/>
    <w:rsid w:val="00467766"/>
    <w:rsid w:val="00470306"/>
    <w:rsid w:val="004704D8"/>
    <w:rsid w:val="00470A70"/>
    <w:rsid w:val="00470AFB"/>
    <w:rsid w:val="00470E0A"/>
    <w:rsid w:val="00471187"/>
    <w:rsid w:val="00471864"/>
    <w:rsid w:val="00472288"/>
    <w:rsid w:val="00472682"/>
    <w:rsid w:val="00472AC8"/>
    <w:rsid w:val="004730B4"/>
    <w:rsid w:val="00473981"/>
    <w:rsid w:val="0047439F"/>
    <w:rsid w:val="0047462C"/>
    <w:rsid w:val="0047465B"/>
    <w:rsid w:val="0047511B"/>
    <w:rsid w:val="00476231"/>
    <w:rsid w:val="00476891"/>
    <w:rsid w:val="00477EC8"/>
    <w:rsid w:val="00480A99"/>
    <w:rsid w:val="00482E59"/>
    <w:rsid w:val="004831C2"/>
    <w:rsid w:val="00483317"/>
    <w:rsid w:val="00483532"/>
    <w:rsid w:val="00483582"/>
    <w:rsid w:val="004843C1"/>
    <w:rsid w:val="00484802"/>
    <w:rsid w:val="004862E7"/>
    <w:rsid w:val="00486683"/>
    <w:rsid w:val="004867EA"/>
    <w:rsid w:val="0048697A"/>
    <w:rsid w:val="00487068"/>
    <w:rsid w:val="00487914"/>
    <w:rsid w:val="00491EE4"/>
    <w:rsid w:val="004934E3"/>
    <w:rsid w:val="00494128"/>
    <w:rsid w:val="00494707"/>
    <w:rsid w:val="00494746"/>
    <w:rsid w:val="004948C3"/>
    <w:rsid w:val="00495991"/>
    <w:rsid w:val="00495FBB"/>
    <w:rsid w:val="004961EB"/>
    <w:rsid w:val="00496381"/>
    <w:rsid w:val="00496890"/>
    <w:rsid w:val="00496C17"/>
    <w:rsid w:val="0049762C"/>
    <w:rsid w:val="00497E1A"/>
    <w:rsid w:val="004A0070"/>
    <w:rsid w:val="004A01A6"/>
    <w:rsid w:val="004A0666"/>
    <w:rsid w:val="004A0CB3"/>
    <w:rsid w:val="004A0DA3"/>
    <w:rsid w:val="004A13CD"/>
    <w:rsid w:val="004A1F93"/>
    <w:rsid w:val="004A25F2"/>
    <w:rsid w:val="004A3898"/>
    <w:rsid w:val="004A4183"/>
    <w:rsid w:val="004A43F1"/>
    <w:rsid w:val="004A4E9C"/>
    <w:rsid w:val="004A56B7"/>
    <w:rsid w:val="004A573E"/>
    <w:rsid w:val="004A59C9"/>
    <w:rsid w:val="004A5AD7"/>
    <w:rsid w:val="004A5EA6"/>
    <w:rsid w:val="004A609D"/>
    <w:rsid w:val="004A64ED"/>
    <w:rsid w:val="004A6F52"/>
    <w:rsid w:val="004A7A8D"/>
    <w:rsid w:val="004B1091"/>
    <w:rsid w:val="004B10D2"/>
    <w:rsid w:val="004B189F"/>
    <w:rsid w:val="004B2BB4"/>
    <w:rsid w:val="004B2EFA"/>
    <w:rsid w:val="004B3D4A"/>
    <w:rsid w:val="004B43EB"/>
    <w:rsid w:val="004B48FF"/>
    <w:rsid w:val="004B7442"/>
    <w:rsid w:val="004C132D"/>
    <w:rsid w:val="004C26CC"/>
    <w:rsid w:val="004C273B"/>
    <w:rsid w:val="004C2E22"/>
    <w:rsid w:val="004C3079"/>
    <w:rsid w:val="004C3599"/>
    <w:rsid w:val="004C43DC"/>
    <w:rsid w:val="004C4A0A"/>
    <w:rsid w:val="004C4C15"/>
    <w:rsid w:val="004C55C9"/>
    <w:rsid w:val="004C5F8E"/>
    <w:rsid w:val="004C7254"/>
    <w:rsid w:val="004C7C89"/>
    <w:rsid w:val="004C7F99"/>
    <w:rsid w:val="004D042E"/>
    <w:rsid w:val="004D0757"/>
    <w:rsid w:val="004D19CD"/>
    <w:rsid w:val="004D1AF4"/>
    <w:rsid w:val="004D26B2"/>
    <w:rsid w:val="004D3D62"/>
    <w:rsid w:val="004D4433"/>
    <w:rsid w:val="004D45CF"/>
    <w:rsid w:val="004D475A"/>
    <w:rsid w:val="004D4F2E"/>
    <w:rsid w:val="004D5FFB"/>
    <w:rsid w:val="004D66F7"/>
    <w:rsid w:val="004D6CD3"/>
    <w:rsid w:val="004D79ED"/>
    <w:rsid w:val="004D7A0B"/>
    <w:rsid w:val="004E0A03"/>
    <w:rsid w:val="004E0D22"/>
    <w:rsid w:val="004E0FEF"/>
    <w:rsid w:val="004E1638"/>
    <w:rsid w:val="004E1707"/>
    <w:rsid w:val="004E19F5"/>
    <w:rsid w:val="004E2068"/>
    <w:rsid w:val="004E4624"/>
    <w:rsid w:val="004E571C"/>
    <w:rsid w:val="004E669D"/>
    <w:rsid w:val="004E6ED3"/>
    <w:rsid w:val="004E7B85"/>
    <w:rsid w:val="004E7D8E"/>
    <w:rsid w:val="004F017C"/>
    <w:rsid w:val="004F0954"/>
    <w:rsid w:val="004F1EAD"/>
    <w:rsid w:val="004F2758"/>
    <w:rsid w:val="004F2BB6"/>
    <w:rsid w:val="004F2D93"/>
    <w:rsid w:val="004F3A89"/>
    <w:rsid w:val="004F42A9"/>
    <w:rsid w:val="004F482A"/>
    <w:rsid w:val="004F4FC4"/>
    <w:rsid w:val="004F5509"/>
    <w:rsid w:val="004F6779"/>
    <w:rsid w:val="004F6D3E"/>
    <w:rsid w:val="004F7531"/>
    <w:rsid w:val="004F7AF3"/>
    <w:rsid w:val="004F7B83"/>
    <w:rsid w:val="005006A9"/>
    <w:rsid w:val="00500931"/>
    <w:rsid w:val="0050118A"/>
    <w:rsid w:val="0050244C"/>
    <w:rsid w:val="00502CEC"/>
    <w:rsid w:val="0050302F"/>
    <w:rsid w:val="005037C1"/>
    <w:rsid w:val="00503DA4"/>
    <w:rsid w:val="00503EF8"/>
    <w:rsid w:val="00504317"/>
    <w:rsid w:val="005047D0"/>
    <w:rsid w:val="005059AB"/>
    <w:rsid w:val="005061C6"/>
    <w:rsid w:val="00506872"/>
    <w:rsid w:val="005069F1"/>
    <w:rsid w:val="005077AC"/>
    <w:rsid w:val="00510547"/>
    <w:rsid w:val="005109A6"/>
    <w:rsid w:val="00510A4D"/>
    <w:rsid w:val="0051117D"/>
    <w:rsid w:val="00511452"/>
    <w:rsid w:val="00511919"/>
    <w:rsid w:val="00512341"/>
    <w:rsid w:val="005124CA"/>
    <w:rsid w:val="00512687"/>
    <w:rsid w:val="00513966"/>
    <w:rsid w:val="00513A27"/>
    <w:rsid w:val="00513C64"/>
    <w:rsid w:val="00514C80"/>
    <w:rsid w:val="00514D09"/>
    <w:rsid w:val="00515DB7"/>
    <w:rsid w:val="00517DC1"/>
    <w:rsid w:val="0052017B"/>
    <w:rsid w:val="00520F21"/>
    <w:rsid w:val="005210B0"/>
    <w:rsid w:val="005223FA"/>
    <w:rsid w:val="0052241D"/>
    <w:rsid w:val="005225BC"/>
    <w:rsid w:val="00522BAC"/>
    <w:rsid w:val="00523224"/>
    <w:rsid w:val="005232EA"/>
    <w:rsid w:val="0052408D"/>
    <w:rsid w:val="005244DB"/>
    <w:rsid w:val="00524BD8"/>
    <w:rsid w:val="0052697B"/>
    <w:rsid w:val="00526E5D"/>
    <w:rsid w:val="00527440"/>
    <w:rsid w:val="0052779E"/>
    <w:rsid w:val="005302FC"/>
    <w:rsid w:val="00530955"/>
    <w:rsid w:val="005321DE"/>
    <w:rsid w:val="0053236F"/>
    <w:rsid w:val="00532479"/>
    <w:rsid w:val="00533D7E"/>
    <w:rsid w:val="005343FB"/>
    <w:rsid w:val="00534DB0"/>
    <w:rsid w:val="005352A0"/>
    <w:rsid w:val="00535B86"/>
    <w:rsid w:val="005361EA"/>
    <w:rsid w:val="00536EEF"/>
    <w:rsid w:val="00536FF4"/>
    <w:rsid w:val="005371A3"/>
    <w:rsid w:val="00537530"/>
    <w:rsid w:val="0054093E"/>
    <w:rsid w:val="00540B41"/>
    <w:rsid w:val="00540B58"/>
    <w:rsid w:val="00540EE9"/>
    <w:rsid w:val="005423D4"/>
    <w:rsid w:val="0054261C"/>
    <w:rsid w:val="00542ED0"/>
    <w:rsid w:val="00544152"/>
    <w:rsid w:val="00545CA2"/>
    <w:rsid w:val="00545FC2"/>
    <w:rsid w:val="005464D7"/>
    <w:rsid w:val="0054733D"/>
    <w:rsid w:val="00551FAA"/>
    <w:rsid w:val="005523D5"/>
    <w:rsid w:val="00552D81"/>
    <w:rsid w:val="00553477"/>
    <w:rsid w:val="00553BF8"/>
    <w:rsid w:val="00554D69"/>
    <w:rsid w:val="0055508B"/>
    <w:rsid w:val="00555BEA"/>
    <w:rsid w:val="00556BE1"/>
    <w:rsid w:val="005574F1"/>
    <w:rsid w:val="00560C68"/>
    <w:rsid w:val="0056115C"/>
    <w:rsid w:val="005614CC"/>
    <w:rsid w:val="00561868"/>
    <w:rsid w:val="0056207D"/>
    <w:rsid w:val="00562566"/>
    <w:rsid w:val="005639DC"/>
    <w:rsid w:val="00563F32"/>
    <w:rsid w:val="005641C5"/>
    <w:rsid w:val="0056434E"/>
    <w:rsid w:val="00564536"/>
    <w:rsid w:val="005655B0"/>
    <w:rsid w:val="005660BA"/>
    <w:rsid w:val="00566237"/>
    <w:rsid w:val="00566B7B"/>
    <w:rsid w:val="005704BC"/>
    <w:rsid w:val="005705E4"/>
    <w:rsid w:val="00571096"/>
    <w:rsid w:val="00571284"/>
    <w:rsid w:val="00571451"/>
    <w:rsid w:val="00571B11"/>
    <w:rsid w:val="00571B5C"/>
    <w:rsid w:val="00573C5D"/>
    <w:rsid w:val="00573E7B"/>
    <w:rsid w:val="00573FA1"/>
    <w:rsid w:val="0057422A"/>
    <w:rsid w:val="005752C6"/>
    <w:rsid w:val="005757E5"/>
    <w:rsid w:val="005773EB"/>
    <w:rsid w:val="00577814"/>
    <w:rsid w:val="00577C7E"/>
    <w:rsid w:val="00580403"/>
    <w:rsid w:val="00580DE8"/>
    <w:rsid w:val="0058244E"/>
    <w:rsid w:val="00583104"/>
    <w:rsid w:val="00583A01"/>
    <w:rsid w:val="00583D68"/>
    <w:rsid w:val="00584DCF"/>
    <w:rsid w:val="00585A19"/>
    <w:rsid w:val="00585D09"/>
    <w:rsid w:val="0058644A"/>
    <w:rsid w:val="00586ECF"/>
    <w:rsid w:val="00587F4D"/>
    <w:rsid w:val="0059093A"/>
    <w:rsid w:val="0059262A"/>
    <w:rsid w:val="005926D9"/>
    <w:rsid w:val="005929DC"/>
    <w:rsid w:val="0059319C"/>
    <w:rsid w:val="005931CC"/>
    <w:rsid w:val="005935BA"/>
    <w:rsid w:val="00597210"/>
    <w:rsid w:val="0059763C"/>
    <w:rsid w:val="005A0C64"/>
    <w:rsid w:val="005A1330"/>
    <w:rsid w:val="005A164B"/>
    <w:rsid w:val="005A21AD"/>
    <w:rsid w:val="005A25CE"/>
    <w:rsid w:val="005A3208"/>
    <w:rsid w:val="005A3698"/>
    <w:rsid w:val="005A3969"/>
    <w:rsid w:val="005A3BD0"/>
    <w:rsid w:val="005A49B9"/>
    <w:rsid w:val="005A4C12"/>
    <w:rsid w:val="005A4D46"/>
    <w:rsid w:val="005A556C"/>
    <w:rsid w:val="005A5E38"/>
    <w:rsid w:val="005A659B"/>
    <w:rsid w:val="005A66F3"/>
    <w:rsid w:val="005B01D8"/>
    <w:rsid w:val="005B0267"/>
    <w:rsid w:val="005B07B8"/>
    <w:rsid w:val="005B0808"/>
    <w:rsid w:val="005B27B7"/>
    <w:rsid w:val="005B393C"/>
    <w:rsid w:val="005B39B8"/>
    <w:rsid w:val="005B49DC"/>
    <w:rsid w:val="005B4B93"/>
    <w:rsid w:val="005B53EC"/>
    <w:rsid w:val="005B5AC8"/>
    <w:rsid w:val="005B64A6"/>
    <w:rsid w:val="005B6666"/>
    <w:rsid w:val="005B6A7F"/>
    <w:rsid w:val="005B6FC9"/>
    <w:rsid w:val="005B78D1"/>
    <w:rsid w:val="005B7A01"/>
    <w:rsid w:val="005B7AD0"/>
    <w:rsid w:val="005B7F3F"/>
    <w:rsid w:val="005C0BAD"/>
    <w:rsid w:val="005C13AF"/>
    <w:rsid w:val="005C1AE2"/>
    <w:rsid w:val="005C230F"/>
    <w:rsid w:val="005C23FC"/>
    <w:rsid w:val="005C256A"/>
    <w:rsid w:val="005C2F8D"/>
    <w:rsid w:val="005C343C"/>
    <w:rsid w:val="005C3456"/>
    <w:rsid w:val="005C3521"/>
    <w:rsid w:val="005C3659"/>
    <w:rsid w:val="005C384C"/>
    <w:rsid w:val="005C4A35"/>
    <w:rsid w:val="005C643B"/>
    <w:rsid w:val="005C664B"/>
    <w:rsid w:val="005C747C"/>
    <w:rsid w:val="005D0328"/>
    <w:rsid w:val="005D1BFF"/>
    <w:rsid w:val="005D4279"/>
    <w:rsid w:val="005D44A9"/>
    <w:rsid w:val="005D4D9B"/>
    <w:rsid w:val="005D4DF8"/>
    <w:rsid w:val="005D4FEF"/>
    <w:rsid w:val="005D6001"/>
    <w:rsid w:val="005D728D"/>
    <w:rsid w:val="005E028B"/>
    <w:rsid w:val="005E071C"/>
    <w:rsid w:val="005E2059"/>
    <w:rsid w:val="005E20B9"/>
    <w:rsid w:val="005E3432"/>
    <w:rsid w:val="005E396A"/>
    <w:rsid w:val="005E3A04"/>
    <w:rsid w:val="005E3A80"/>
    <w:rsid w:val="005E3CA8"/>
    <w:rsid w:val="005E3DF0"/>
    <w:rsid w:val="005E465C"/>
    <w:rsid w:val="005E6DC7"/>
    <w:rsid w:val="005F07B1"/>
    <w:rsid w:val="005F1CD8"/>
    <w:rsid w:val="005F245B"/>
    <w:rsid w:val="005F2596"/>
    <w:rsid w:val="005F2649"/>
    <w:rsid w:val="005F3634"/>
    <w:rsid w:val="005F3A4C"/>
    <w:rsid w:val="005F3BA0"/>
    <w:rsid w:val="005F3D66"/>
    <w:rsid w:val="005F3E6F"/>
    <w:rsid w:val="005F4191"/>
    <w:rsid w:val="005F44F9"/>
    <w:rsid w:val="005F5439"/>
    <w:rsid w:val="005F5737"/>
    <w:rsid w:val="005F5D6E"/>
    <w:rsid w:val="005F6DC8"/>
    <w:rsid w:val="006005CA"/>
    <w:rsid w:val="006006A4"/>
    <w:rsid w:val="00602356"/>
    <w:rsid w:val="00602489"/>
    <w:rsid w:val="00602ADC"/>
    <w:rsid w:val="00602E08"/>
    <w:rsid w:val="00603337"/>
    <w:rsid w:val="00603A33"/>
    <w:rsid w:val="00603AF2"/>
    <w:rsid w:val="00603C69"/>
    <w:rsid w:val="00604217"/>
    <w:rsid w:val="006045CA"/>
    <w:rsid w:val="00605DEA"/>
    <w:rsid w:val="0060732B"/>
    <w:rsid w:val="006104D0"/>
    <w:rsid w:val="006106A6"/>
    <w:rsid w:val="00611C5B"/>
    <w:rsid w:val="00612BF5"/>
    <w:rsid w:val="00613A48"/>
    <w:rsid w:val="006140F5"/>
    <w:rsid w:val="0061508C"/>
    <w:rsid w:val="00617848"/>
    <w:rsid w:val="006204F6"/>
    <w:rsid w:val="00620789"/>
    <w:rsid w:val="00620CC7"/>
    <w:rsid w:val="006216DC"/>
    <w:rsid w:val="0062177E"/>
    <w:rsid w:val="006219AD"/>
    <w:rsid w:val="00621D4F"/>
    <w:rsid w:val="00621FDE"/>
    <w:rsid w:val="00622DA7"/>
    <w:rsid w:val="00623CD8"/>
    <w:rsid w:val="00624E8E"/>
    <w:rsid w:val="00624EC3"/>
    <w:rsid w:val="00624F8B"/>
    <w:rsid w:val="0062502B"/>
    <w:rsid w:val="00625A39"/>
    <w:rsid w:val="00625EF3"/>
    <w:rsid w:val="006260AF"/>
    <w:rsid w:val="006261B3"/>
    <w:rsid w:val="006267D7"/>
    <w:rsid w:val="006309DC"/>
    <w:rsid w:val="00631047"/>
    <w:rsid w:val="00632776"/>
    <w:rsid w:val="00632E58"/>
    <w:rsid w:val="00633E27"/>
    <w:rsid w:val="006345E5"/>
    <w:rsid w:val="0063483D"/>
    <w:rsid w:val="00634D3C"/>
    <w:rsid w:val="00635594"/>
    <w:rsid w:val="006359F7"/>
    <w:rsid w:val="0063634B"/>
    <w:rsid w:val="00636389"/>
    <w:rsid w:val="00636ABE"/>
    <w:rsid w:val="00636B1D"/>
    <w:rsid w:val="006371FA"/>
    <w:rsid w:val="00637945"/>
    <w:rsid w:val="00637FF5"/>
    <w:rsid w:val="00640258"/>
    <w:rsid w:val="00640444"/>
    <w:rsid w:val="006410AD"/>
    <w:rsid w:val="00641298"/>
    <w:rsid w:val="006412E4"/>
    <w:rsid w:val="006428A0"/>
    <w:rsid w:val="00642BAD"/>
    <w:rsid w:val="006434C5"/>
    <w:rsid w:val="00643CBD"/>
    <w:rsid w:val="00644E2A"/>
    <w:rsid w:val="006456AA"/>
    <w:rsid w:val="006475BB"/>
    <w:rsid w:val="00647E25"/>
    <w:rsid w:val="00647F5A"/>
    <w:rsid w:val="00650B22"/>
    <w:rsid w:val="00651BEF"/>
    <w:rsid w:val="00651C37"/>
    <w:rsid w:val="00651C3A"/>
    <w:rsid w:val="00651EF0"/>
    <w:rsid w:val="00651F0C"/>
    <w:rsid w:val="00652994"/>
    <w:rsid w:val="006535DD"/>
    <w:rsid w:val="00655A01"/>
    <w:rsid w:val="00655F1B"/>
    <w:rsid w:val="006564B4"/>
    <w:rsid w:val="00656586"/>
    <w:rsid w:val="00656A64"/>
    <w:rsid w:val="00656AB6"/>
    <w:rsid w:val="00657253"/>
    <w:rsid w:val="006572FA"/>
    <w:rsid w:val="006576A4"/>
    <w:rsid w:val="00657F36"/>
    <w:rsid w:val="00660258"/>
    <w:rsid w:val="00660ADD"/>
    <w:rsid w:val="0066160B"/>
    <w:rsid w:val="00661B9F"/>
    <w:rsid w:val="006621BC"/>
    <w:rsid w:val="00662A56"/>
    <w:rsid w:val="0066322D"/>
    <w:rsid w:val="00663F51"/>
    <w:rsid w:val="006643E2"/>
    <w:rsid w:val="00664401"/>
    <w:rsid w:val="006649B7"/>
    <w:rsid w:val="0066615A"/>
    <w:rsid w:val="006663A6"/>
    <w:rsid w:val="00666C9C"/>
    <w:rsid w:val="0066793C"/>
    <w:rsid w:val="0067050B"/>
    <w:rsid w:val="0067058A"/>
    <w:rsid w:val="00670AF5"/>
    <w:rsid w:val="00670B88"/>
    <w:rsid w:val="00670D29"/>
    <w:rsid w:val="006722A4"/>
    <w:rsid w:val="006722DC"/>
    <w:rsid w:val="006731BA"/>
    <w:rsid w:val="00673F9A"/>
    <w:rsid w:val="006740AE"/>
    <w:rsid w:val="006748AF"/>
    <w:rsid w:val="00675A6A"/>
    <w:rsid w:val="00675E5A"/>
    <w:rsid w:val="0067633C"/>
    <w:rsid w:val="0067650B"/>
    <w:rsid w:val="00676B36"/>
    <w:rsid w:val="00677DDC"/>
    <w:rsid w:val="00680107"/>
    <w:rsid w:val="00680C28"/>
    <w:rsid w:val="00681B55"/>
    <w:rsid w:val="0068399F"/>
    <w:rsid w:val="00683F73"/>
    <w:rsid w:val="00684AC5"/>
    <w:rsid w:val="00684E8F"/>
    <w:rsid w:val="0068549E"/>
    <w:rsid w:val="006858D8"/>
    <w:rsid w:val="00686792"/>
    <w:rsid w:val="00686AD2"/>
    <w:rsid w:val="00687771"/>
    <w:rsid w:val="006879BB"/>
    <w:rsid w:val="00687AE3"/>
    <w:rsid w:val="00687FD0"/>
    <w:rsid w:val="00690718"/>
    <w:rsid w:val="006907F3"/>
    <w:rsid w:val="00690EA0"/>
    <w:rsid w:val="00691233"/>
    <w:rsid w:val="0069206B"/>
    <w:rsid w:val="00692507"/>
    <w:rsid w:val="00692FDB"/>
    <w:rsid w:val="00693890"/>
    <w:rsid w:val="00694923"/>
    <w:rsid w:val="006956B8"/>
    <w:rsid w:val="00696138"/>
    <w:rsid w:val="00696B37"/>
    <w:rsid w:val="00697844"/>
    <w:rsid w:val="00697BC5"/>
    <w:rsid w:val="00697CF0"/>
    <w:rsid w:val="006A012A"/>
    <w:rsid w:val="006A0C34"/>
    <w:rsid w:val="006A1502"/>
    <w:rsid w:val="006A161A"/>
    <w:rsid w:val="006A2057"/>
    <w:rsid w:val="006A2F7B"/>
    <w:rsid w:val="006A319E"/>
    <w:rsid w:val="006A3E82"/>
    <w:rsid w:val="006A457A"/>
    <w:rsid w:val="006A4750"/>
    <w:rsid w:val="006A4A44"/>
    <w:rsid w:val="006A54F5"/>
    <w:rsid w:val="006A5B5D"/>
    <w:rsid w:val="006A6ABC"/>
    <w:rsid w:val="006A6EF1"/>
    <w:rsid w:val="006A7025"/>
    <w:rsid w:val="006B0236"/>
    <w:rsid w:val="006B3F59"/>
    <w:rsid w:val="006B3F7C"/>
    <w:rsid w:val="006B59EA"/>
    <w:rsid w:val="006B5C79"/>
    <w:rsid w:val="006B69E3"/>
    <w:rsid w:val="006B7025"/>
    <w:rsid w:val="006B7F3D"/>
    <w:rsid w:val="006C04EF"/>
    <w:rsid w:val="006C05FF"/>
    <w:rsid w:val="006C0760"/>
    <w:rsid w:val="006C20A9"/>
    <w:rsid w:val="006C26D5"/>
    <w:rsid w:val="006C289A"/>
    <w:rsid w:val="006C2B15"/>
    <w:rsid w:val="006C3863"/>
    <w:rsid w:val="006C68F1"/>
    <w:rsid w:val="006C6C4A"/>
    <w:rsid w:val="006C758A"/>
    <w:rsid w:val="006D023F"/>
    <w:rsid w:val="006D0ADC"/>
    <w:rsid w:val="006D1535"/>
    <w:rsid w:val="006D1A7E"/>
    <w:rsid w:val="006D2BAC"/>
    <w:rsid w:val="006D2EC9"/>
    <w:rsid w:val="006D51A3"/>
    <w:rsid w:val="006D60EC"/>
    <w:rsid w:val="006D7001"/>
    <w:rsid w:val="006E0354"/>
    <w:rsid w:val="006E05DE"/>
    <w:rsid w:val="006E0708"/>
    <w:rsid w:val="006E22D0"/>
    <w:rsid w:val="006E2D2F"/>
    <w:rsid w:val="006E4791"/>
    <w:rsid w:val="006E520F"/>
    <w:rsid w:val="006E5246"/>
    <w:rsid w:val="006E66CB"/>
    <w:rsid w:val="006E674C"/>
    <w:rsid w:val="006E7386"/>
    <w:rsid w:val="006E7542"/>
    <w:rsid w:val="006F03B8"/>
    <w:rsid w:val="006F09F1"/>
    <w:rsid w:val="006F1169"/>
    <w:rsid w:val="006F16AF"/>
    <w:rsid w:val="006F2933"/>
    <w:rsid w:val="006F2BA0"/>
    <w:rsid w:val="006F2BC8"/>
    <w:rsid w:val="006F402F"/>
    <w:rsid w:val="006F4760"/>
    <w:rsid w:val="006F48B7"/>
    <w:rsid w:val="006F625C"/>
    <w:rsid w:val="006F6886"/>
    <w:rsid w:val="006F68FA"/>
    <w:rsid w:val="006F6995"/>
    <w:rsid w:val="006F6B0A"/>
    <w:rsid w:val="006F7179"/>
    <w:rsid w:val="00702AAF"/>
    <w:rsid w:val="00703072"/>
    <w:rsid w:val="007043F8"/>
    <w:rsid w:val="00704531"/>
    <w:rsid w:val="00705000"/>
    <w:rsid w:val="00705E28"/>
    <w:rsid w:val="007063E6"/>
    <w:rsid w:val="00706F0F"/>
    <w:rsid w:val="00706FE8"/>
    <w:rsid w:val="00707263"/>
    <w:rsid w:val="00707E0E"/>
    <w:rsid w:val="007110CB"/>
    <w:rsid w:val="00711427"/>
    <w:rsid w:val="007122C6"/>
    <w:rsid w:val="0071358A"/>
    <w:rsid w:val="00714628"/>
    <w:rsid w:val="00714771"/>
    <w:rsid w:val="00714D33"/>
    <w:rsid w:val="00715179"/>
    <w:rsid w:val="007151B0"/>
    <w:rsid w:val="00715F3C"/>
    <w:rsid w:val="00716179"/>
    <w:rsid w:val="00716454"/>
    <w:rsid w:val="00716A3A"/>
    <w:rsid w:val="007173B4"/>
    <w:rsid w:val="007201DF"/>
    <w:rsid w:val="0072131D"/>
    <w:rsid w:val="00721359"/>
    <w:rsid w:val="0072182E"/>
    <w:rsid w:val="00723207"/>
    <w:rsid w:val="00724659"/>
    <w:rsid w:val="00724B3D"/>
    <w:rsid w:val="00726B2A"/>
    <w:rsid w:val="00726B89"/>
    <w:rsid w:val="00727A5C"/>
    <w:rsid w:val="007302CE"/>
    <w:rsid w:val="00730E4A"/>
    <w:rsid w:val="00731F7E"/>
    <w:rsid w:val="0073293B"/>
    <w:rsid w:val="00734277"/>
    <w:rsid w:val="00734CFB"/>
    <w:rsid w:val="00735DC5"/>
    <w:rsid w:val="00737960"/>
    <w:rsid w:val="0074149C"/>
    <w:rsid w:val="0074216A"/>
    <w:rsid w:val="00742974"/>
    <w:rsid w:val="00742AC5"/>
    <w:rsid w:val="00743727"/>
    <w:rsid w:val="0074399B"/>
    <w:rsid w:val="00743DAF"/>
    <w:rsid w:val="00744E29"/>
    <w:rsid w:val="00746292"/>
    <w:rsid w:val="0074653C"/>
    <w:rsid w:val="00747257"/>
    <w:rsid w:val="00747531"/>
    <w:rsid w:val="007503F1"/>
    <w:rsid w:val="00751153"/>
    <w:rsid w:val="0075197B"/>
    <w:rsid w:val="00752369"/>
    <w:rsid w:val="00752512"/>
    <w:rsid w:val="00752D99"/>
    <w:rsid w:val="00752E0B"/>
    <w:rsid w:val="007530C6"/>
    <w:rsid w:val="007539D0"/>
    <w:rsid w:val="00754A6E"/>
    <w:rsid w:val="00754B78"/>
    <w:rsid w:val="007553DD"/>
    <w:rsid w:val="007558B7"/>
    <w:rsid w:val="007558DA"/>
    <w:rsid w:val="007569D1"/>
    <w:rsid w:val="00757D28"/>
    <w:rsid w:val="00760FFE"/>
    <w:rsid w:val="00761905"/>
    <w:rsid w:val="007623DE"/>
    <w:rsid w:val="00762973"/>
    <w:rsid w:val="00762CBA"/>
    <w:rsid w:val="00763F7E"/>
    <w:rsid w:val="007643F8"/>
    <w:rsid w:val="00764527"/>
    <w:rsid w:val="00764624"/>
    <w:rsid w:val="0076508B"/>
    <w:rsid w:val="007652CB"/>
    <w:rsid w:val="00765488"/>
    <w:rsid w:val="00765D2D"/>
    <w:rsid w:val="0076632A"/>
    <w:rsid w:val="0076750D"/>
    <w:rsid w:val="00767BF6"/>
    <w:rsid w:val="0077028F"/>
    <w:rsid w:val="00770AF8"/>
    <w:rsid w:val="0077206F"/>
    <w:rsid w:val="0077223E"/>
    <w:rsid w:val="007723E2"/>
    <w:rsid w:val="00772BE0"/>
    <w:rsid w:val="00772F29"/>
    <w:rsid w:val="007737B2"/>
    <w:rsid w:val="00774178"/>
    <w:rsid w:val="00774632"/>
    <w:rsid w:val="0077499B"/>
    <w:rsid w:val="00774D8B"/>
    <w:rsid w:val="00775B7C"/>
    <w:rsid w:val="00775F45"/>
    <w:rsid w:val="00776D97"/>
    <w:rsid w:val="00777062"/>
    <w:rsid w:val="00780635"/>
    <w:rsid w:val="0078181D"/>
    <w:rsid w:val="00782A53"/>
    <w:rsid w:val="00783C78"/>
    <w:rsid w:val="00784B09"/>
    <w:rsid w:val="0078547F"/>
    <w:rsid w:val="00785EEA"/>
    <w:rsid w:val="007865C4"/>
    <w:rsid w:val="0078671F"/>
    <w:rsid w:val="00786890"/>
    <w:rsid w:val="00787127"/>
    <w:rsid w:val="0078745E"/>
    <w:rsid w:val="007902CF"/>
    <w:rsid w:val="007928E4"/>
    <w:rsid w:val="00792DC5"/>
    <w:rsid w:val="00795D38"/>
    <w:rsid w:val="0079620B"/>
    <w:rsid w:val="00796F34"/>
    <w:rsid w:val="00797372"/>
    <w:rsid w:val="00797E40"/>
    <w:rsid w:val="007A005D"/>
    <w:rsid w:val="007A0427"/>
    <w:rsid w:val="007A0A46"/>
    <w:rsid w:val="007A135B"/>
    <w:rsid w:val="007A1DAF"/>
    <w:rsid w:val="007A212B"/>
    <w:rsid w:val="007A30E5"/>
    <w:rsid w:val="007A46BD"/>
    <w:rsid w:val="007A50CC"/>
    <w:rsid w:val="007A520C"/>
    <w:rsid w:val="007A53AB"/>
    <w:rsid w:val="007A64AE"/>
    <w:rsid w:val="007A653C"/>
    <w:rsid w:val="007A6B23"/>
    <w:rsid w:val="007A6F55"/>
    <w:rsid w:val="007B0A6E"/>
    <w:rsid w:val="007B0D8C"/>
    <w:rsid w:val="007B2522"/>
    <w:rsid w:val="007B3C26"/>
    <w:rsid w:val="007B4029"/>
    <w:rsid w:val="007B48E6"/>
    <w:rsid w:val="007B4E5F"/>
    <w:rsid w:val="007B50ED"/>
    <w:rsid w:val="007B7525"/>
    <w:rsid w:val="007C05FC"/>
    <w:rsid w:val="007C06EE"/>
    <w:rsid w:val="007C0F74"/>
    <w:rsid w:val="007C1103"/>
    <w:rsid w:val="007C1966"/>
    <w:rsid w:val="007C21A5"/>
    <w:rsid w:val="007C2CD4"/>
    <w:rsid w:val="007C3065"/>
    <w:rsid w:val="007C43F0"/>
    <w:rsid w:val="007C4C8F"/>
    <w:rsid w:val="007C4E75"/>
    <w:rsid w:val="007C558F"/>
    <w:rsid w:val="007C65D7"/>
    <w:rsid w:val="007C6748"/>
    <w:rsid w:val="007D0736"/>
    <w:rsid w:val="007D1197"/>
    <w:rsid w:val="007D124E"/>
    <w:rsid w:val="007D18F0"/>
    <w:rsid w:val="007D1C07"/>
    <w:rsid w:val="007D1C81"/>
    <w:rsid w:val="007D2906"/>
    <w:rsid w:val="007D32CE"/>
    <w:rsid w:val="007D3396"/>
    <w:rsid w:val="007D386E"/>
    <w:rsid w:val="007D3E5B"/>
    <w:rsid w:val="007D4068"/>
    <w:rsid w:val="007D4880"/>
    <w:rsid w:val="007D4F88"/>
    <w:rsid w:val="007D5030"/>
    <w:rsid w:val="007D579F"/>
    <w:rsid w:val="007D7506"/>
    <w:rsid w:val="007E33FC"/>
    <w:rsid w:val="007E397C"/>
    <w:rsid w:val="007E3C50"/>
    <w:rsid w:val="007E3E37"/>
    <w:rsid w:val="007E4374"/>
    <w:rsid w:val="007E4446"/>
    <w:rsid w:val="007E462B"/>
    <w:rsid w:val="007E4873"/>
    <w:rsid w:val="007E4BB6"/>
    <w:rsid w:val="007E52D7"/>
    <w:rsid w:val="007E57E1"/>
    <w:rsid w:val="007E5911"/>
    <w:rsid w:val="007E63BA"/>
    <w:rsid w:val="007E6F42"/>
    <w:rsid w:val="007F0B07"/>
    <w:rsid w:val="007F0DB1"/>
    <w:rsid w:val="007F1171"/>
    <w:rsid w:val="007F12D0"/>
    <w:rsid w:val="007F2832"/>
    <w:rsid w:val="007F2893"/>
    <w:rsid w:val="007F28FF"/>
    <w:rsid w:val="007F2D84"/>
    <w:rsid w:val="007F2EF7"/>
    <w:rsid w:val="007F31F1"/>
    <w:rsid w:val="007F3745"/>
    <w:rsid w:val="007F3941"/>
    <w:rsid w:val="007F3B7D"/>
    <w:rsid w:val="007F4998"/>
    <w:rsid w:val="007F4F12"/>
    <w:rsid w:val="007F51EC"/>
    <w:rsid w:val="007F5513"/>
    <w:rsid w:val="007F5B12"/>
    <w:rsid w:val="007F5D73"/>
    <w:rsid w:val="007F6411"/>
    <w:rsid w:val="007F6569"/>
    <w:rsid w:val="007F7343"/>
    <w:rsid w:val="007F7797"/>
    <w:rsid w:val="008001EA"/>
    <w:rsid w:val="008009ED"/>
    <w:rsid w:val="00800CF7"/>
    <w:rsid w:val="00801170"/>
    <w:rsid w:val="00801365"/>
    <w:rsid w:val="0080188C"/>
    <w:rsid w:val="00802247"/>
    <w:rsid w:val="00803ACC"/>
    <w:rsid w:val="00803DAF"/>
    <w:rsid w:val="008040B0"/>
    <w:rsid w:val="008057F9"/>
    <w:rsid w:val="00806683"/>
    <w:rsid w:val="00806915"/>
    <w:rsid w:val="00807B84"/>
    <w:rsid w:val="0081063C"/>
    <w:rsid w:val="008122B7"/>
    <w:rsid w:val="00812527"/>
    <w:rsid w:val="0081265D"/>
    <w:rsid w:val="008130AC"/>
    <w:rsid w:val="008133A0"/>
    <w:rsid w:val="00813C46"/>
    <w:rsid w:val="008143B0"/>
    <w:rsid w:val="00814C17"/>
    <w:rsid w:val="00815409"/>
    <w:rsid w:val="00816ABD"/>
    <w:rsid w:val="00816E35"/>
    <w:rsid w:val="00817304"/>
    <w:rsid w:val="0081747D"/>
    <w:rsid w:val="008203E9"/>
    <w:rsid w:val="0082136B"/>
    <w:rsid w:val="00821805"/>
    <w:rsid w:val="00821C1A"/>
    <w:rsid w:val="0082284F"/>
    <w:rsid w:val="00822884"/>
    <w:rsid w:val="00822CBF"/>
    <w:rsid w:val="00822D52"/>
    <w:rsid w:val="00823050"/>
    <w:rsid w:val="008235F6"/>
    <w:rsid w:val="00823ADE"/>
    <w:rsid w:val="00824563"/>
    <w:rsid w:val="00824D34"/>
    <w:rsid w:val="008257C9"/>
    <w:rsid w:val="00825ACD"/>
    <w:rsid w:val="008269CD"/>
    <w:rsid w:val="00826B7D"/>
    <w:rsid w:val="00827338"/>
    <w:rsid w:val="008309A1"/>
    <w:rsid w:val="00830D53"/>
    <w:rsid w:val="00832531"/>
    <w:rsid w:val="00832DCE"/>
    <w:rsid w:val="0083325C"/>
    <w:rsid w:val="00833D3C"/>
    <w:rsid w:val="00833E1C"/>
    <w:rsid w:val="00835113"/>
    <w:rsid w:val="0083578E"/>
    <w:rsid w:val="008357F3"/>
    <w:rsid w:val="008361B7"/>
    <w:rsid w:val="00836981"/>
    <w:rsid w:val="0083766B"/>
    <w:rsid w:val="00840009"/>
    <w:rsid w:val="008411F2"/>
    <w:rsid w:val="00841EDE"/>
    <w:rsid w:val="008442C1"/>
    <w:rsid w:val="00844923"/>
    <w:rsid w:val="00844E3B"/>
    <w:rsid w:val="00845433"/>
    <w:rsid w:val="00845C27"/>
    <w:rsid w:val="0084626B"/>
    <w:rsid w:val="00846687"/>
    <w:rsid w:val="00847067"/>
    <w:rsid w:val="00850422"/>
    <w:rsid w:val="0085064D"/>
    <w:rsid w:val="00850C86"/>
    <w:rsid w:val="00850DDE"/>
    <w:rsid w:val="00850FF6"/>
    <w:rsid w:val="00851454"/>
    <w:rsid w:val="0085160F"/>
    <w:rsid w:val="00851DF3"/>
    <w:rsid w:val="0085210B"/>
    <w:rsid w:val="00852FC2"/>
    <w:rsid w:val="008541AD"/>
    <w:rsid w:val="00854545"/>
    <w:rsid w:val="00854FFB"/>
    <w:rsid w:val="0085671C"/>
    <w:rsid w:val="00856DB9"/>
    <w:rsid w:val="00857287"/>
    <w:rsid w:val="00857C02"/>
    <w:rsid w:val="0086023A"/>
    <w:rsid w:val="00860DBF"/>
    <w:rsid w:val="00860F96"/>
    <w:rsid w:val="008613A2"/>
    <w:rsid w:val="0086168C"/>
    <w:rsid w:val="00861DC2"/>
    <w:rsid w:val="00861E5F"/>
    <w:rsid w:val="00862434"/>
    <w:rsid w:val="008627CE"/>
    <w:rsid w:val="00862821"/>
    <w:rsid w:val="00862CE8"/>
    <w:rsid w:val="008635C2"/>
    <w:rsid w:val="00863D5F"/>
    <w:rsid w:val="00864461"/>
    <w:rsid w:val="00864599"/>
    <w:rsid w:val="00864749"/>
    <w:rsid w:val="008649E8"/>
    <w:rsid w:val="00867223"/>
    <w:rsid w:val="008678E8"/>
    <w:rsid w:val="00867F6C"/>
    <w:rsid w:val="00870BAF"/>
    <w:rsid w:val="00871C6A"/>
    <w:rsid w:val="00871C7C"/>
    <w:rsid w:val="008729F6"/>
    <w:rsid w:val="00872A56"/>
    <w:rsid w:val="00872D3B"/>
    <w:rsid w:val="00872EB5"/>
    <w:rsid w:val="00874829"/>
    <w:rsid w:val="00875E1C"/>
    <w:rsid w:val="00875EEA"/>
    <w:rsid w:val="00877A6B"/>
    <w:rsid w:val="00877A86"/>
    <w:rsid w:val="008815BC"/>
    <w:rsid w:val="00881A82"/>
    <w:rsid w:val="0088282D"/>
    <w:rsid w:val="00882A50"/>
    <w:rsid w:val="00882FF8"/>
    <w:rsid w:val="00883399"/>
    <w:rsid w:val="00883763"/>
    <w:rsid w:val="00883838"/>
    <w:rsid w:val="00883B65"/>
    <w:rsid w:val="0088469C"/>
    <w:rsid w:val="00884C08"/>
    <w:rsid w:val="00884EB5"/>
    <w:rsid w:val="008852FC"/>
    <w:rsid w:val="00885D6D"/>
    <w:rsid w:val="00886B14"/>
    <w:rsid w:val="00887C59"/>
    <w:rsid w:val="00887E21"/>
    <w:rsid w:val="008904F3"/>
    <w:rsid w:val="008913F0"/>
    <w:rsid w:val="008915CB"/>
    <w:rsid w:val="00891D22"/>
    <w:rsid w:val="00892CE9"/>
    <w:rsid w:val="0089331F"/>
    <w:rsid w:val="008939F3"/>
    <w:rsid w:val="00894229"/>
    <w:rsid w:val="00895913"/>
    <w:rsid w:val="00895BCE"/>
    <w:rsid w:val="008963CB"/>
    <w:rsid w:val="0089735C"/>
    <w:rsid w:val="00897A67"/>
    <w:rsid w:val="008A0F61"/>
    <w:rsid w:val="008A163A"/>
    <w:rsid w:val="008A2389"/>
    <w:rsid w:val="008A28C2"/>
    <w:rsid w:val="008A2E24"/>
    <w:rsid w:val="008A3B69"/>
    <w:rsid w:val="008A408B"/>
    <w:rsid w:val="008A4665"/>
    <w:rsid w:val="008A4A79"/>
    <w:rsid w:val="008A5CBD"/>
    <w:rsid w:val="008A5FB7"/>
    <w:rsid w:val="008A66B8"/>
    <w:rsid w:val="008A6D72"/>
    <w:rsid w:val="008A7F2A"/>
    <w:rsid w:val="008B0E1D"/>
    <w:rsid w:val="008B1897"/>
    <w:rsid w:val="008B1A99"/>
    <w:rsid w:val="008B1FF4"/>
    <w:rsid w:val="008B28BC"/>
    <w:rsid w:val="008B2B6B"/>
    <w:rsid w:val="008B4162"/>
    <w:rsid w:val="008B457C"/>
    <w:rsid w:val="008B463E"/>
    <w:rsid w:val="008B49D7"/>
    <w:rsid w:val="008B7B01"/>
    <w:rsid w:val="008C00CA"/>
    <w:rsid w:val="008C03C4"/>
    <w:rsid w:val="008C0C7C"/>
    <w:rsid w:val="008C126D"/>
    <w:rsid w:val="008C1423"/>
    <w:rsid w:val="008C1C2B"/>
    <w:rsid w:val="008C316A"/>
    <w:rsid w:val="008C3D12"/>
    <w:rsid w:val="008C4848"/>
    <w:rsid w:val="008C4D7D"/>
    <w:rsid w:val="008C6707"/>
    <w:rsid w:val="008C6FF3"/>
    <w:rsid w:val="008C7472"/>
    <w:rsid w:val="008C7A26"/>
    <w:rsid w:val="008D00ED"/>
    <w:rsid w:val="008D09AC"/>
    <w:rsid w:val="008D102C"/>
    <w:rsid w:val="008D1710"/>
    <w:rsid w:val="008D22D5"/>
    <w:rsid w:val="008D29CC"/>
    <w:rsid w:val="008D2DE0"/>
    <w:rsid w:val="008D3071"/>
    <w:rsid w:val="008D437F"/>
    <w:rsid w:val="008D4A19"/>
    <w:rsid w:val="008D5213"/>
    <w:rsid w:val="008D5287"/>
    <w:rsid w:val="008D5E59"/>
    <w:rsid w:val="008D68D0"/>
    <w:rsid w:val="008D7FB6"/>
    <w:rsid w:val="008E06F4"/>
    <w:rsid w:val="008E1071"/>
    <w:rsid w:val="008E126C"/>
    <w:rsid w:val="008E1D7E"/>
    <w:rsid w:val="008E1F98"/>
    <w:rsid w:val="008E273B"/>
    <w:rsid w:val="008E29DA"/>
    <w:rsid w:val="008E2A70"/>
    <w:rsid w:val="008E3479"/>
    <w:rsid w:val="008E36AE"/>
    <w:rsid w:val="008E3BAA"/>
    <w:rsid w:val="008E3FC6"/>
    <w:rsid w:val="008E61F0"/>
    <w:rsid w:val="008E639C"/>
    <w:rsid w:val="008E66BD"/>
    <w:rsid w:val="008E68EE"/>
    <w:rsid w:val="008E6ACC"/>
    <w:rsid w:val="008E6E96"/>
    <w:rsid w:val="008E715C"/>
    <w:rsid w:val="008E7E17"/>
    <w:rsid w:val="008F01DB"/>
    <w:rsid w:val="008F067D"/>
    <w:rsid w:val="008F0C0E"/>
    <w:rsid w:val="008F170C"/>
    <w:rsid w:val="008F2BF2"/>
    <w:rsid w:val="008F2DA3"/>
    <w:rsid w:val="008F353C"/>
    <w:rsid w:val="008F3693"/>
    <w:rsid w:val="008F37DA"/>
    <w:rsid w:val="008F3BE1"/>
    <w:rsid w:val="008F44EE"/>
    <w:rsid w:val="008F47E3"/>
    <w:rsid w:val="008F4836"/>
    <w:rsid w:val="008F4B81"/>
    <w:rsid w:val="008F6F0D"/>
    <w:rsid w:val="008F7A39"/>
    <w:rsid w:val="0090090C"/>
    <w:rsid w:val="0090092A"/>
    <w:rsid w:val="009014D3"/>
    <w:rsid w:val="00901513"/>
    <w:rsid w:val="00901970"/>
    <w:rsid w:val="00901E7D"/>
    <w:rsid w:val="009022E6"/>
    <w:rsid w:val="0090232E"/>
    <w:rsid w:val="0090289E"/>
    <w:rsid w:val="009029B9"/>
    <w:rsid w:val="00903741"/>
    <w:rsid w:val="00903A97"/>
    <w:rsid w:val="00903D19"/>
    <w:rsid w:val="00904F17"/>
    <w:rsid w:val="00905384"/>
    <w:rsid w:val="00907935"/>
    <w:rsid w:val="00910033"/>
    <w:rsid w:val="009101AA"/>
    <w:rsid w:val="00910870"/>
    <w:rsid w:val="0091100E"/>
    <w:rsid w:val="00911F65"/>
    <w:rsid w:val="009120CE"/>
    <w:rsid w:val="00913597"/>
    <w:rsid w:val="0091377E"/>
    <w:rsid w:val="00913CD4"/>
    <w:rsid w:val="00913E25"/>
    <w:rsid w:val="00914104"/>
    <w:rsid w:val="009143A9"/>
    <w:rsid w:val="00914632"/>
    <w:rsid w:val="0091553F"/>
    <w:rsid w:val="00915950"/>
    <w:rsid w:val="009170F8"/>
    <w:rsid w:val="00917100"/>
    <w:rsid w:val="009177D0"/>
    <w:rsid w:val="009178D1"/>
    <w:rsid w:val="00917BB1"/>
    <w:rsid w:val="00917E4E"/>
    <w:rsid w:val="00917FC3"/>
    <w:rsid w:val="009200E8"/>
    <w:rsid w:val="0092061E"/>
    <w:rsid w:val="009209C0"/>
    <w:rsid w:val="00921037"/>
    <w:rsid w:val="00921383"/>
    <w:rsid w:val="009213C1"/>
    <w:rsid w:val="009218C5"/>
    <w:rsid w:val="00921AF5"/>
    <w:rsid w:val="009220DB"/>
    <w:rsid w:val="00922C21"/>
    <w:rsid w:val="00924529"/>
    <w:rsid w:val="00925094"/>
    <w:rsid w:val="00925599"/>
    <w:rsid w:val="00925F1A"/>
    <w:rsid w:val="0092661F"/>
    <w:rsid w:val="00926958"/>
    <w:rsid w:val="00926E1D"/>
    <w:rsid w:val="0092702B"/>
    <w:rsid w:val="00927F07"/>
    <w:rsid w:val="0093002E"/>
    <w:rsid w:val="009303CC"/>
    <w:rsid w:val="009320A7"/>
    <w:rsid w:val="009321CB"/>
    <w:rsid w:val="009326AF"/>
    <w:rsid w:val="00932F92"/>
    <w:rsid w:val="00933182"/>
    <w:rsid w:val="00933B35"/>
    <w:rsid w:val="00933BC0"/>
    <w:rsid w:val="009359D0"/>
    <w:rsid w:val="00936374"/>
    <w:rsid w:val="00936C45"/>
    <w:rsid w:val="00936CB5"/>
    <w:rsid w:val="00936EB7"/>
    <w:rsid w:val="0094003A"/>
    <w:rsid w:val="00940203"/>
    <w:rsid w:val="009406CF"/>
    <w:rsid w:val="00941ABE"/>
    <w:rsid w:val="0094211A"/>
    <w:rsid w:val="009435A6"/>
    <w:rsid w:val="00943EEF"/>
    <w:rsid w:val="00944AF7"/>
    <w:rsid w:val="009454AA"/>
    <w:rsid w:val="00946368"/>
    <w:rsid w:val="009465F7"/>
    <w:rsid w:val="009501D1"/>
    <w:rsid w:val="009501EB"/>
    <w:rsid w:val="00950239"/>
    <w:rsid w:val="00950A5D"/>
    <w:rsid w:val="00951435"/>
    <w:rsid w:val="009530FE"/>
    <w:rsid w:val="00953722"/>
    <w:rsid w:val="00953812"/>
    <w:rsid w:val="00953E20"/>
    <w:rsid w:val="00953F76"/>
    <w:rsid w:val="009542FF"/>
    <w:rsid w:val="00954739"/>
    <w:rsid w:val="0095478E"/>
    <w:rsid w:val="00954D0F"/>
    <w:rsid w:val="00954F12"/>
    <w:rsid w:val="00955B24"/>
    <w:rsid w:val="009562C7"/>
    <w:rsid w:val="009563F4"/>
    <w:rsid w:val="00956E03"/>
    <w:rsid w:val="0096282D"/>
    <w:rsid w:val="0096285D"/>
    <w:rsid w:val="009629EF"/>
    <w:rsid w:val="00962CE0"/>
    <w:rsid w:val="00963643"/>
    <w:rsid w:val="0096377B"/>
    <w:rsid w:val="00964466"/>
    <w:rsid w:val="00964990"/>
    <w:rsid w:val="00964D5D"/>
    <w:rsid w:val="0096531C"/>
    <w:rsid w:val="00965C2A"/>
    <w:rsid w:val="00967158"/>
    <w:rsid w:val="00970220"/>
    <w:rsid w:val="00970E82"/>
    <w:rsid w:val="00970EA7"/>
    <w:rsid w:val="00971773"/>
    <w:rsid w:val="00971B2C"/>
    <w:rsid w:val="00971EB3"/>
    <w:rsid w:val="00972110"/>
    <w:rsid w:val="00972CBB"/>
    <w:rsid w:val="00972FEA"/>
    <w:rsid w:val="00973117"/>
    <w:rsid w:val="0097346F"/>
    <w:rsid w:val="00973817"/>
    <w:rsid w:val="00973910"/>
    <w:rsid w:val="0097395A"/>
    <w:rsid w:val="009739AD"/>
    <w:rsid w:val="00973C55"/>
    <w:rsid w:val="00973FE7"/>
    <w:rsid w:val="009743A0"/>
    <w:rsid w:val="009748AD"/>
    <w:rsid w:val="009748CC"/>
    <w:rsid w:val="0097549E"/>
    <w:rsid w:val="00975678"/>
    <w:rsid w:val="0097610B"/>
    <w:rsid w:val="00977027"/>
    <w:rsid w:val="00977079"/>
    <w:rsid w:val="00977E00"/>
    <w:rsid w:val="009800DF"/>
    <w:rsid w:val="00980231"/>
    <w:rsid w:val="009804B6"/>
    <w:rsid w:val="00980CC9"/>
    <w:rsid w:val="00981398"/>
    <w:rsid w:val="0098192D"/>
    <w:rsid w:val="009820EB"/>
    <w:rsid w:val="009829EB"/>
    <w:rsid w:val="00982F69"/>
    <w:rsid w:val="0098343E"/>
    <w:rsid w:val="009842A1"/>
    <w:rsid w:val="00984503"/>
    <w:rsid w:val="009845B2"/>
    <w:rsid w:val="00984992"/>
    <w:rsid w:val="00985B76"/>
    <w:rsid w:val="00986838"/>
    <w:rsid w:val="0098686D"/>
    <w:rsid w:val="00986D0D"/>
    <w:rsid w:val="00987DCE"/>
    <w:rsid w:val="00991E12"/>
    <w:rsid w:val="009948D2"/>
    <w:rsid w:val="00994A72"/>
    <w:rsid w:val="00994BD0"/>
    <w:rsid w:val="00994D52"/>
    <w:rsid w:val="009951E0"/>
    <w:rsid w:val="009956AF"/>
    <w:rsid w:val="009957F4"/>
    <w:rsid w:val="009960A8"/>
    <w:rsid w:val="00996C40"/>
    <w:rsid w:val="00997372"/>
    <w:rsid w:val="009A0E7D"/>
    <w:rsid w:val="009A0E97"/>
    <w:rsid w:val="009A11BB"/>
    <w:rsid w:val="009A1330"/>
    <w:rsid w:val="009A18CE"/>
    <w:rsid w:val="009A2234"/>
    <w:rsid w:val="009A2503"/>
    <w:rsid w:val="009A3011"/>
    <w:rsid w:val="009A313F"/>
    <w:rsid w:val="009A4A9C"/>
    <w:rsid w:val="009A6A85"/>
    <w:rsid w:val="009A7732"/>
    <w:rsid w:val="009B10CA"/>
    <w:rsid w:val="009B258A"/>
    <w:rsid w:val="009B3A9C"/>
    <w:rsid w:val="009B3C42"/>
    <w:rsid w:val="009B440E"/>
    <w:rsid w:val="009B4C56"/>
    <w:rsid w:val="009B4EFD"/>
    <w:rsid w:val="009B4F6F"/>
    <w:rsid w:val="009B5F78"/>
    <w:rsid w:val="009B6351"/>
    <w:rsid w:val="009B650E"/>
    <w:rsid w:val="009B65BA"/>
    <w:rsid w:val="009B6CD6"/>
    <w:rsid w:val="009B7953"/>
    <w:rsid w:val="009B7DB4"/>
    <w:rsid w:val="009B7DC2"/>
    <w:rsid w:val="009C14E8"/>
    <w:rsid w:val="009C1F4B"/>
    <w:rsid w:val="009C276A"/>
    <w:rsid w:val="009C2BBF"/>
    <w:rsid w:val="009C2EA5"/>
    <w:rsid w:val="009C337C"/>
    <w:rsid w:val="009C485C"/>
    <w:rsid w:val="009C6947"/>
    <w:rsid w:val="009C703D"/>
    <w:rsid w:val="009D11CD"/>
    <w:rsid w:val="009D1261"/>
    <w:rsid w:val="009D1984"/>
    <w:rsid w:val="009D2120"/>
    <w:rsid w:val="009D3266"/>
    <w:rsid w:val="009D416C"/>
    <w:rsid w:val="009D434F"/>
    <w:rsid w:val="009D4787"/>
    <w:rsid w:val="009D5253"/>
    <w:rsid w:val="009D55FC"/>
    <w:rsid w:val="009D5F62"/>
    <w:rsid w:val="009D6072"/>
    <w:rsid w:val="009D63FC"/>
    <w:rsid w:val="009D65F6"/>
    <w:rsid w:val="009D76F2"/>
    <w:rsid w:val="009D7886"/>
    <w:rsid w:val="009D7C6F"/>
    <w:rsid w:val="009E0328"/>
    <w:rsid w:val="009E0A6A"/>
    <w:rsid w:val="009E1E5F"/>
    <w:rsid w:val="009E3184"/>
    <w:rsid w:val="009E37F6"/>
    <w:rsid w:val="009E3986"/>
    <w:rsid w:val="009E3C11"/>
    <w:rsid w:val="009E3FC1"/>
    <w:rsid w:val="009E4253"/>
    <w:rsid w:val="009E4C73"/>
    <w:rsid w:val="009E7D68"/>
    <w:rsid w:val="009F0513"/>
    <w:rsid w:val="009F19DB"/>
    <w:rsid w:val="009F1D87"/>
    <w:rsid w:val="009F22AD"/>
    <w:rsid w:val="009F2354"/>
    <w:rsid w:val="009F2981"/>
    <w:rsid w:val="009F3AE6"/>
    <w:rsid w:val="009F3DCD"/>
    <w:rsid w:val="009F4C25"/>
    <w:rsid w:val="009F556C"/>
    <w:rsid w:val="009F5AFA"/>
    <w:rsid w:val="009F6C0A"/>
    <w:rsid w:val="009F73BB"/>
    <w:rsid w:val="009F785F"/>
    <w:rsid w:val="009F7A9C"/>
    <w:rsid w:val="00A009A6"/>
    <w:rsid w:val="00A01776"/>
    <w:rsid w:val="00A01CFA"/>
    <w:rsid w:val="00A01F18"/>
    <w:rsid w:val="00A034B0"/>
    <w:rsid w:val="00A0364D"/>
    <w:rsid w:val="00A03A07"/>
    <w:rsid w:val="00A03C5C"/>
    <w:rsid w:val="00A03CBA"/>
    <w:rsid w:val="00A0419F"/>
    <w:rsid w:val="00A04DA1"/>
    <w:rsid w:val="00A0526F"/>
    <w:rsid w:val="00A05578"/>
    <w:rsid w:val="00A058D7"/>
    <w:rsid w:val="00A05EA1"/>
    <w:rsid w:val="00A05EE6"/>
    <w:rsid w:val="00A06BF8"/>
    <w:rsid w:val="00A07CD6"/>
    <w:rsid w:val="00A10688"/>
    <w:rsid w:val="00A10B7F"/>
    <w:rsid w:val="00A10E00"/>
    <w:rsid w:val="00A10FD1"/>
    <w:rsid w:val="00A11057"/>
    <w:rsid w:val="00A11B3D"/>
    <w:rsid w:val="00A123CB"/>
    <w:rsid w:val="00A1278E"/>
    <w:rsid w:val="00A12F75"/>
    <w:rsid w:val="00A13277"/>
    <w:rsid w:val="00A1484C"/>
    <w:rsid w:val="00A15332"/>
    <w:rsid w:val="00A15ABD"/>
    <w:rsid w:val="00A15D92"/>
    <w:rsid w:val="00A165C3"/>
    <w:rsid w:val="00A16F05"/>
    <w:rsid w:val="00A16F87"/>
    <w:rsid w:val="00A173CD"/>
    <w:rsid w:val="00A20B7F"/>
    <w:rsid w:val="00A21DE4"/>
    <w:rsid w:val="00A21F84"/>
    <w:rsid w:val="00A22135"/>
    <w:rsid w:val="00A22D22"/>
    <w:rsid w:val="00A23114"/>
    <w:rsid w:val="00A240ED"/>
    <w:rsid w:val="00A242B5"/>
    <w:rsid w:val="00A251B1"/>
    <w:rsid w:val="00A251DA"/>
    <w:rsid w:val="00A262EE"/>
    <w:rsid w:val="00A26CAC"/>
    <w:rsid w:val="00A26DA1"/>
    <w:rsid w:val="00A2709F"/>
    <w:rsid w:val="00A270AD"/>
    <w:rsid w:val="00A27DCB"/>
    <w:rsid w:val="00A30663"/>
    <w:rsid w:val="00A309C0"/>
    <w:rsid w:val="00A31327"/>
    <w:rsid w:val="00A31656"/>
    <w:rsid w:val="00A3197E"/>
    <w:rsid w:val="00A32F6C"/>
    <w:rsid w:val="00A33A54"/>
    <w:rsid w:val="00A34D4D"/>
    <w:rsid w:val="00A37637"/>
    <w:rsid w:val="00A37AC5"/>
    <w:rsid w:val="00A40457"/>
    <w:rsid w:val="00A40F55"/>
    <w:rsid w:val="00A42011"/>
    <w:rsid w:val="00A42113"/>
    <w:rsid w:val="00A42F50"/>
    <w:rsid w:val="00A435ED"/>
    <w:rsid w:val="00A43903"/>
    <w:rsid w:val="00A43AAE"/>
    <w:rsid w:val="00A443C4"/>
    <w:rsid w:val="00A45C74"/>
    <w:rsid w:val="00A45CBC"/>
    <w:rsid w:val="00A45E6A"/>
    <w:rsid w:val="00A4712C"/>
    <w:rsid w:val="00A4782C"/>
    <w:rsid w:val="00A47A49"/>
    <w:rsid w:val="00A47DFF"/>
    <w:rsid w:val="00A509EB"/>
    <w:rsid w:val="00A5200C"/>
    <w:rsid w:val="00A52269"/>
    <w:rsid w:val="00A534F7"/>
    <w:rsid w:val="00A54603"/>
    <w:rsid w:val="00A54C08"/>
    <w:rsid w:val="00A56FCD"/>
    <w:rsid w:val="00A57578"/>
    <w:rsid w:val="00A607E7"/>
    <w:rsid w:val="00A60B9C"/>
    <w:rsid w:val="00A60D45"/>
    <w:rsid w:val="00A6105A"/>
    <w:rsid w:val="00A614BC"/>
    <w:rsid w:val="00A618CA"/>
    <w:rsid w:val="00A61C79"/>
    <w:rsid w:val="00A61D55"/>
    <w:rsid w:val="00A61E72"/>
    <w:rsid w:val="00A625EC"/>
    <w:rsid w:val="00A6296A"/>
    <w:rsid w:val="00A62BFF"/>
    <w:rsid w:val="00A630CB"/>
    <w:rsid w:val="00A63122"/>
    <w:rsid w:val="00A634DB"/>
    <w:rsid w:val="00A63B81"/>
    <w:rsid w:val="00A63D6A"/>
    <w:rsid w:val="00A641AA"/>
    <w:rsid w:val="00A6437D"/>
    <w:rsid w:val="00A64E9C"/>
    <w:rsid w:val="00A65518"/>
    <w:rsid w:val="00A65711"/>
    <w:rsid w:val="00A65B89"/>
    <w:rsid w:val="00A65E2A"/>
    <w:rsid w:val="00A66207"/>
    <w:rsid w:val="00A66F5B"/>
    <w:rsid w:val="00A67301"/>
    <w:rsid w:val="00A70014"/>
    <w:rsid w:val="00A7020B"/>
    <w:rsid w:val="00A70D07"/>
    <w:rsid w:val="00A718ED"/>
    <w:rsid w:val="00A73ECA"/>
    <w:rsid w:val="00A742F8"/>
    <w:rsid w:val="00A744C5"/>
    <w:rsid w:val="00A74661"/>
    <w:rsid w:val="00A74773"/>
    <w:rsid w:val="00A75918"/>
    <w:rsid w:val="00A75C0A"/>
    <w:rsid w:val="00A7610B"/>
    <w:rsid w:val="00A76FA1"/>
    <w:rsid w:val="00A77000"/>
    <w:rsid w:val="00A77966"/>
    <w:rsid w:val="00A7798A"/>
    <w:rsid w:val="00A77A2D"/>
    <w:rsid w:val="00A81E59"/>
    <w:rsid w:val="00A820A3"/>
    <w:rsid w:val="00A82ADB"/>
    <w:rsid w:val="00A8360E"/>
    <w:rsid w:val="00A83818"/>
    <w:rsid w:val="00A84B71"/>
    <w:rsid w:val="00A850E7"/>
    <w:rsid w:val="00A8531E"/>
    <w:rsid w:val="00A85723"/>
    <w:rsid w:val="00A858B7"/>
    <w:rsid w:val="00A8623A"/>
    <w:rsid w:val="00A862A7"/>
    <w:rsid w:val="00A86373"/>
    <w:rsid w:val="00A8653B"/>
    <w:rsid w:val="00A86846"/>
    <w:rsid w:val="00A868F5"/>
    <w:rsid w:val="00A86C65"/>
    <w:rsid w:val="00A870BA"/>
    <w:rsid w:val="00A87410"/>
    <w:rsid w:val="00A87938"/>
    <w:rsid w:val="00A87F34"/>
    <w:rsid w:val="00A9026C"/>
    <w:rsid w:val="00A90BF8"/>
    <w:rsid w:val="00A9150B"/>
    <w:rsid w:val="00A92125"/>
    <w:rsid w:val="00A92353"/>
    <w:rsid w:val="00A93342"/>
    <w:rsid w:val="00A933D7"/>
    <w:rsid w:val="00A9472A"/>
    <w:rsid w:val="00A95340"/>
    <w:rsid w:val="00A96438"/>
    <w:rsid w:val="00A9780A"/>
    <w:rsid w:val="00AA0312"/>
    <w:rsid w:val="00AA0492"/>
    <w:rsid w:val="00AA08D8"/>
    <w:rsid w:val="00AA0E48"/>
    <w:rsid w:val="00AA1DB7"/>
    <w:rsid w:val="00AA20E2"/>
    <w:rsid w:val="00AA2559"/>
    <w:rsid w:val="00AA260C"/>
    <w:rsid w:val="00AA298F"/>
    <w:rsid w:val="00AA2F32"/>
    <w:rsid w:val="00AA2FC5"/>
    <w:rsid w:val="00AA37FA"/>
    <w:rsid w:val="00AA4843"/>
    <w:rsid w:val="00AA4F03"/>
    <w:rsid w:val="00AA5FE1"/>
    <w:rsid w:val="00AA7953"/>
    <w:rsid w:val="00AB057C"/>
    <w:rsid w:val="00AB0643"/>
    <w:rsid w:val="00AB07B3"/>
    <w:rsid w:val="00AB0C44"/>
    <w:rsid w:val="00AB1597"/>
    <w:rsid w:val="00AB266C"/>
    <w:rsid w:val="00AB26E2"/>
    <w:rsid w:val="00AB2C82"/>
    <w:rsid w:val="00AB367D"/>
    <w:rsid w:val="00AB3BA2"/>
    <w:rsid w:val="00AB49F2"/>
    <w:rsid w:val="00AB51DC"/>
    <w:rsid w:val="00AB53E3"/>
    <w:rsid w:val="00AB651F"/>
    <w:rsid w:val="00AB7776"/>
    <w:rsid w:val="00AB7AEE"/>
    <w:rsid w:val="00AB7F84"/>
    <w:rsid w:val="00AC018F"/>
    <w:rsid w:val="00AC0547"/>
    <w:rsid w:val="00AC0C46"/>
    <w:rsid w:val="00AC143E"/>
    <w:rsid w:val="00AC273A"/>
    <w:rsid w:val="00AC37F5"/>
    <w:rsid w:val="00AC4450"/>
    <w:rsid w:val="00AC5691"/>
    <w:rsid w:val="00AC62B3"/>
    <w:rsid w:val="00AC716B"/>
    <w:rsid w:val="00AD1396"/>
    <w:rsid w:val="00AD1FE0"/>
    <w:rsid w:val="00AD245F"/>
    <w:rsid w:val="00AD298C"/>
    <w:rsid w:val="00AD33A4"/>
    <w:rsid w:val="00AD354E"/>
    <w:rsid w:val="00AD3AEE"/>
    <w:rsid w:val="00AD3E29"/>
    <w:rsid w:val="00AD3FE1"/>
    <w:rsid w:val="00AD61AB"/>
    <w:rsid w:val="00AD644F"/>
    <w:rsid w:val="00AD6A67"/>
    <w:rsid w:val="00AE0FEB"/>
    <w:rsid w:val="00AE11D3"/>
    <w:rsid w:val="00AE1DAD"/>
    <w:rsid w:val="00AE1DD8"/>
    <w:rsid w:val="00AE28C2"/>
    <w:rsid w:val="00AE30C6"/>
    <w:rsid w:val="00AE3738"/>
    <w:rsid w:val="00AE380F"/>
    <w:rsid w:val="00AE3DE3"/>
    <w:rsid w:val="00AE3FCC"/>
    <w:rsid w:val="00AE4915"/>
    <w:rsid w:val="00AE4DEF"/>
    <w:rsid w:val="00AE56B6"/>
    <w:rsid w:val="00AE57BC"/>
    <w:rsid w:val="00AE5B95"/>
    <w:rsid w:val="00AE5D3B"/>
    <w:rsid w:val="00AE6082"/>
    <w:rsid w:val="00AE73A2"/>
    <w:rsid w:val="00AE7CEE"/>
    <w:rsid w:val="00AF0E80"/>
    <w:rsid w:val="00AF1726"/>
    <w:rsid w:val="00AF2430"/>
    <w:rsid w:val="00AF28EB"/>
    <w:rsid w:val="00AF2A58"/>
    <w:rsid w:val="00AF39E0"/>
    <w:rsid w:val="00AF4606"/>
    <w:rsid w:val="00AF56D2"/>
    <w:rsid w:val="00AF584A"/>
    <w:rsid w:val="00AF63F6"/>
    <w:rsid w:val="00AF6431"/>
    <w:rsid w:val="00AF648C"/>
    <w:rsid w:val="00AF67EA"/>
    <w:rsid w:val="00AF6E89"/>
    <w:rsid w:val="00AF7255"/>
    <w:rsid w:val="00AF7A8A"/>
    <w:rsid w:val="00AF7E1C"/>
    <w:rsid w:val="00B0032C"/>
    <w:rsid w:val="00B005A4"/>
    <w:rsid w:val="00B008B2"/>
    <w:rsid w:val="00B00D4C"/>
    <w:rsid w:val="00B010F9"/>
    <w:rsid w:val="00B01A46"/>
    <w:rsid w:val="00B02E2F"/>
    <w:rsid w:val="00B039BC"/>
    <w:rsid w:val="00B0453A"/>
    <w:rsid w:val="00B04585"/>
    <w:rsid w:val="00B046E4"/>
    <w:rsid w:val="00B04C3B"/>
    <w:rsid w:val="00B06AAC"/>
    <w:rsid w:val="00B06CEC"/>
    <w:rsid w:val="00B06DDF"/>
    <w:rsid w:val="00B06F41"/>
    <w:rsid w:val="00B0742A"/>
    <w:rsid w:val="00B07916"/>
    <w:rsid w:val="00B07B87"/>
    <w:rsid w:val="00B1032F"/>
    <w:rsid w:val="00B112FD"/>
    <w:rsid w:val="00B11A8A"/>
    <w:rsid w:val="00B121EB"/>
    <w:rsid w:val="00B12C4F"/>
    <w:rsid w:val="00B13088"/>
    <w:rsid w:val="00B13603"/>
    <w:rsid w:val="00B13B17"/>
    <w:rsid w:val="00B15FE4"/>
    <w:rsid w:val="00B162E4"/>
    <w:rsid w:val="00B1659F"/>
    <w:rsid w:val="00B169AE"/>
    <w:rsid w:val="00B16A1D"/>
    <w:rsid w:val="00B20C7D"/>
    <w:rsid w:val="00B20D49"/>
    <w:rsid w:val="00B2139E"/>
    <w:rsid w:val="00B215BE"/>
    <w:rsid w:val="00B221FC"/>
    <w:rsid w:val="00B223AB"/>
    <w:rsid w:val="00B23F25"/>
    <w:rsid w:val="00B23F75"/>
    <w:rsid w:val="00B24E18"/>
    <w:rsid w:val="00B25B1B"/>
    <w:rsid w:val="00B2673E"/>
    <w:rsid w:val="00B26947"/>
    <w:rsid w:val="00B2738A"/>
    <w:rsid w:val="00B273B7"/>
    <w:rsid w:val="00B2769E"/>
    <w:rsid w:val="00B30B0D"/>
    <w:rsid w:val="00B30D18"/>
    <w:rsid w:val="00B31583"/>
    <w:rsid w:val="00B31F41"/>
    <w:rsid w:val="00B324AD"/>
    <w:rsid w:val="00B3273C"/>
    <w:rsid w:val="00B34488"/>
    <w:rsid w:val="00B34814"/>
    <w:rsid w:val="00B34DE4"/>
    <w:rsid w:val="00B35DE4"/>
    <w:rsid w:val="00B368E8"/>
    <w:rsid w:val="00B371FA"/>
    <w:rsid w:val="00B37429"/>
    <w:rsid w:val="00B40D04"/>
    <w:rsid w:val="00B41353"/>
    <w:rsid w:val="00B4216E"/>
    <w:rsid w:val="00B424E0"/>
    <w:rsid w:val="00B4263D"/>
    <w:rsid w:val="00B42722"/>
    <w:rsid w:val="00B429F5"/>
    <w:rsid w:val="00B42CEC"/>
    <w:rsid w:val="00B430E2"/>
    <w:rsid w:val="00B44931"/>
    <w:rsid w:val="00B45463"/>
    <w:rsid w:val="00B459B4"/>
    <w:rsid w:val="00B45A2C"/>
    <w:rsid w:val="00B45CA6"/>
    <w:rsid w:val="00B464F0"/>
    <w:rsid w:val="00B46F06"/>
    <w:rsid w:val="00B47506"/>
    <w:rsid w:val="00B5015F"/>
    <w:rsid w:val="00B5079B"/>
    <w:rsid w:val="00B51726"/>
    <w:rsid w:val="00B51EA0"/>
    <w:rsid w:val="00B53404"/>
    <w:rsid w:val="00B54B2B"/>
    <w:rsid w:val="00B54BD0"/>
    <w:rsid w:val="00B54D7A"/>
    <w:rsid w:val="00B54DAA"/>
    <w:rsid w:val="00B557A1"/>
    <w:rsid w:val="00B57288"/>
    <w:rsid w:val="00B57423"/>
    <w:rsid w:val="00B57B0F"/>
    <w:rsid w:val="00B606D7"/>
    <w:rsid w:val="00B621CA"/>
    <w:rsid w:val="00B62804"/>
    <w:rsid w:val="00B62DE7"/>
    <w:rsid w:val="00B63313"/>
    <w:rsid w:val="00B6472C"/>
    <w:rsid w:val="00B65DD7"/>
    <w:rsid w:val="00B65E5D"/>
    <w:rsid w:val="00B65EEB"/>
    <w:rsid w:val="00B6624C"/>
    <w:rsid w:val="00B670B9"/>
    <w:rsid w:val="00B67CA4"/>
    <w:rsid w:val="00B70134"/>
    <w:rsid w:val="00B71904"/>
    <w:rsid w:val="00B7302E"/>
    <w:rsid w:val="00B734A7"/>
    <w:rsid w:val="00B7359D"/>
    <w:rsid w:val="00B73B67"/>
    <w:rsid w:val="00B73BD4"/>
    <w:rsid w:val="00B73C5C"/>
    <w:rsid w:val="00B73EBC"/>
    <w:rsid w:val="00B75AB6"/>
    <w:rsid w:val="00B75CBD"/>
    <w:rsid w:val="00B762D6"/>
    <w:rsid w:val="00B77020"/>
    <w:rsid w:val="00B7731E"/>
    <w:rsid w:val="00B77686"/>
    <w:rsid w:val="00B80C72"/>
    <w:rsid w:val="00B81180"/>
    <w:rsid w:val="00B82D90"/>
    <w:rsid w:val="00B832C6"/>
    <w:rsid w:val="00B83CDA"/>
    <w:rsid w:val="00B84269"/>
    <w:rsid w:val="00B852BD"/>
    <w:rsid w:val="00B85726"/>
    <w:rsid w:val="00B85A1C"/>
    <w:rsid w:val="00B862E3"/>
    <w:rsid w:val="00B872F8"/>
    <w:rsid w:val="00B87685"/>
    <w:rsid w:val="00B907D5"/>
    <w:rsid w:val="00B90F31"/>
    <w:rsid w:val="00B91956"/>
    <w:rsid w:val="00B91A63"/>
    <w:rsid w:val="00B91C39"/>
    <w:rsid w:val="00B9257F"/>
    <w:rsid w:val="00B925FC"/>
    <w:rsid w:val="00B9281E"/>
    <w:rsid w:val="00B93D6D"/>
    <w:rsid w:val="00B941D2"/>
    <w:rsid w:val="00B94BFE"/>
    <w:rsid w:val="00B952E3"/>
    <w:rsid w:val="00B9539E"/>
    <w:rsid w:val="00B95454"/>
    <w:rsid w:val="00B967C0"/>
    <w:rsid w:val="00B97B02"/>
    <w:rsid w:val="00B97F95"/>
    <w:rsid w:val="00BA0818"/>
    <w:rsid w:val="00BA0A12"/>
    <w:rsid w:val="00BA0AC7"/>
    <w:rsid w:val="00BA125F"/>
    <w:rsid w:val="00BA16C8"/>
    <w:rsid w:val="00BA1926"/>
    <w:rsid w:val="00BA1956"/>
    <w:rsid w:val="00BA28D5"/>
    <w:rsid w:val="00BA299F"/>
    <w:rsid w:val="00BA347C"/>
    <w:rsid w:val="00BA34E6"/>
    <w:rsid w:val="00BA3808"/>
    <w:rsid w:val="00BA39E1"/>
    <w:rsid w:val="00BA3C1F"/>
    <w:rsid w:val="00BA43BA"/>
    <w:rsid w:val="00BA5ED2"/>
    <w:rsid w:val="00BA6211"/>
    <w:rsid w:val="00BA7870"/>
    <w:rsid w:val="00BA78E5"/>
    <w:rsid w:val="00BB033B"/>
    <w:rsid w:val="00BB052E"/>
    <w:rsid w:val="00BB07F8"/>
    <w:rsid w:val="00BB184B"/>
    <w:rsid w:val="00BB1FF5"/>
    <w:rsid w:val="00BB26B6"/>
    <w:rsid w:val="00BB30E6"/>
    <w:rsid w:val="00BB32F7"/>
    <w:rsid w:val="00BB353F"/>
    <w:rsid w:val="00BB4205"/>
    <w:rsid w:val="00BB5262"/>
    <w:rsid w:val="00BB53A0"/>
    <w:rsid w:val="00BB6032"/>
    <w:rsid w:val="00BB6CFD"/>
    <w:rsid w:val="00BB70FD"/>
    <w:rsid w:val="00BB7E57"/>
    <w:rsid w:val="00BC0491"/>
    <w:rsid w:val="00BC0E2B"/>
    <w:rsid w:val="00BC165E"/>
    <w:rsid w:val="00BC19A6"/>
    <w:rsid w:val="00BC229F"/>
    <w:rsid w:val="00BC25B8"/>
    <w:rsid w:val="00BC2D27"/>
    <w:rsid w:val="00BC2E93"/>
    <w:rsid w:val="00BC511B"/>
    <w:rsid w:val="00BC686D"/>
    <w:rsid w:val="00BC69CA"/>
    <w:rsid w:val="00BC6C57"/>
    <w:rsid w:val="00BC6F1F"/>
    <w:rsid w:val="00BC7141"/>
    <w:rsid w:val="00BD0552"/>
    <w:rsid w:val="00BD0AE8"/>
    <w:rsid w:val="00BD0F16"/>
    <w:rsid w:val="00BD2908"/>
    <w:rsid w:val="00BD2AE6"/>
    <w:rsid w:val="00BD425A"/>
    <w:rsid w:val="00BD4272"/>
    <w:rsid w:val="00BD5466"/>
    <w:rsid w:val="00BD5700"/>
    <w:rsid w:val="00BD5ACD"/>
    <w:rsid w:val="00BD5D8B"/>
    <w:rsid w:val="00BD5E31"/>
    <w:rsid w:val="00BD6C37"/>
    <w:rsid w:val="00BD71F4"/>
    <w:rsid w:val="00BD76F2"/>
    <w:rsid w:val="00BD7CB7"/>
    <w:rsid w:val="00BE0546"/>
    <w:rsid w:val="00BE06C2"/>
    <w:rsid w:val="00BE154D"/>
    <w:rsid w:val="00BE1E9C"/>
    <w:rsid w:val="00BE2FF3"/>
    <w:rsid w:val="00BE3354"/>
    <w:rsid w:val="00BE4974"/>
    <w:rsid w:val="00BE5056"/>
    <w:rsid w:val="00BE6247"/>
    <w:rsid w:val="00BE65D6"/>
    <w:rsid w:val="00BE6BD5"/>
    <w:rsid w:val="00BF1D14"/>
    <w:rsid w:val="00BF1F7C"/>
    <w:rsid w:val="00BF4736"/>
    <w:rsid w:val="00BF4771"/>
    <w:rsid w:val="00BF4838"/>
    <w:rsid w:val="00BF4842"/>
    <w:rsid w:val="00BF4AD7"/>
    <w:rsid w:val="00BF5607"/>
    <w:rsid w:val="00BF5919"/>
    <w:rsid w:val="00BF5D59"/>
    <w:rsid w:val="00BF635D"/>
    <w:rsid w:val="00BF657C"/>
    <w:rsid w:val="00BF657D"/>
    <w:rsid w:val="00BF6606"/>
    <w:rsid w:val="00BF72DE"/>
    <w:rsid w:val="00BF72E3"/>
    <w:rsid w:val="00BF7610"/>
    <w:rsid w:val="00BF78C7"/>
    <w:rsid w:val="00BF7CB0"/>
    <w:rsid w:val="00C003E3"/>
    <w:rsid w:val="00C005A9"/>
    <w:rsid w:val="00C01841"/>
    <w:rsid w:val="00C03E48"/>
    <w:rsid w:val="00C04747"/>
    <w:rsid w:val="00C05432"/>
    <w:rsid w:val="00C05934"/>
    <w:rsid w:val="00C059BE"/>
    <w:rsid w:val="00C05C0F"/>
    <w:rsid w:val="00C05E3B"/>
    <w:rsid w:val="00C06109"/>
    <w:rsid w:val="00C06379"/>
    <w:rsid w:val="00C0671F"/>
    <w:rsid w:val="00C068EA"/>
    <w:rsid w:val="00C07E55"/>
    <w:rsid w:val="00C10458"/>
    <w:rsid w:val="00C1061D"/>
    <w:rsid w:val="00C109F8"/>
    <w:rsid w:val="00C11859"/>
    <w:rsid w:val="00C121EA"/>
    <w:rsid w:val="00C12309"/>
    <w:rsid w:val="00C12AA3"/>
    <w:rsid w:val="00C1358A"/>
    <w:rsid w:val="00C14404"/>
    <w:rsid w:val="00C14455"/>
    <w:rsid w:val="00C14A6F"/>
    <w:rsid w:val="00C14F5F"/>
    <w:rsid w:val="00C157E2"/>
    <w:rsid w:val="00C164E8"/>
    <w:rsid w:val="00C17C93"/>
    <w:rsid w:val="00C20C75"/>
    <w:rsid w:val="00C21DAB"/>
    <w:rsid w:val="00C21DAC"/>
    <w:rsid w:val="00C22F58"/>
    <w:rsid w:val="00C23149"/>
    <w:rsid w:val="00C2400D"/>
    <w:rsid w:val="00C244FD"/>
    <w:rsid w:val="00C25316"/>
    <w:rsid w:val="00C25B88"/>
    <w:rsid w:val="00C2604E"/>
    <w:rsid w:val="00C26A75"/>
    <w:rsid w:val="00C2773B"/>
    <w:rsid w:val="00C2786C"/>
    <w:rsid w:val="00C27D40"/>
    <w:rsid w:val="00C304A6"/>
    <w:rsid w:val="00C30D83"/>
    <w:rsid w:val="00C31DF4"/>
    <w:rsid w:val="00C32522"/>
    <w:rsid w:val="00C33818"/>
    <w:rsid w:val="00C343A7"/>
    <w:rsid w:val="00C343DE"/>
    <w:rsid w:val="00C34F13"/>
    <w:rsid w:val="00C35980"/>
    <w:rsid w:val="00C35FA1"/>
    <w:rsid w:val="00C36386"/>
    <w:rsid w:val="00C36B99"/>
    <w:rsid w:val="00C36E1D"/>
    <w:rsid w:val="00C37E19"/>
    <w:rsid w:val="00C41858"/>
    <w:rsid w:val="00C41F57"/>
    <w:rsid w:val="00C428CC"/>
    <w:rsid w:val="00C4486B"/>
    <w:rsid w:val="00C4727B"/>
    <w:rsid w:val="00C50A8D"/>
    <w:rsid w:val="00C50EC1"/>
    <w:rsid w:val="00C525BC"/>
    <w:rsid w:val="00C52ECA"/>
    <w:rsid w:val="00C53FD6"/>
    <w:rsid w:val="00C56A60"/>
    <w:rsid w:val="00C57824"/>
    <w:rsid w:val="00C57C1E"/>
    <w:rsid w:val="00C61398"/>
    <w:rsid w:val="00C616CF"/>
    <w:rsid w:val="00C617A0"/>
    <w:rsid w:val="00C61A3D"/>
    <w:rsid w:val="00C61CBD"/>
    <w:rsid w:val="00C61DA7"/>
    <w:rsid w:val="00C6216B"/>
    <w:rsid w:val="00C625FE"/>
    <w:rsid w:val="00C636ED"/>
    <w:rsid w:val="00C63C73"/>
    <w:rsid w:val="00C63CBD"/>
    <w:rsid w:val="00C63EFB"/>
    <w:rsid w:val="00C64BBA"/>
    <w:rsid w:val="00C64D61"/>
    <w:rsid w:val="00C6561E"/>
    <w:rsid w:val="00C65967"/>
    <w:rsid w:val="00C65AFD"/>
    <w:rsid w:val="00C65B9B"/>
    <w:rsid w:val="00C66E56"/>
    <w:rsid w:val="00C6769E"/>
    <w:rsid w:val="00C67B67"/>
    <w:rsid w:val="00C700D7"/>
    <w:rsid w:val="00C7026D"/>
    <w:rsid w:val="00C70F57"/>
    <w:rsid w:val="00C7114E"/>
    <w:rsid w:val="00C7134F"/>
    <w:rsid w:val="00C71810"/>
    <w:rsid w:val="00C71EAB"/>
    <w:rsid w:val="00C72343"/>
    <w:rsid w:val="00C72635"/>
    <w:rsid w:val="00C72993"/>
    <w:rsid w:val="00C72AC1"/>
    <w:rsid w:val="00C72B92"/>
    <w:rsid w:val="00C72BB9"/>
    <w:rsid w:val="00C7317A"/>
    <w:rsid w:val="00C7382A"/>
    <w:rsid w:val="00C74053"/>
    <w:rsid w:val="00C749DA"/>
    <w:rsid w:val="00C77481"/>
    <w:rsid w:val="00C80414"/>
    <w:rsid w:val="00C819B3"/>
    <w:rsid w:val="00C81A0E"/>
    <w:rsid w:val="00C81E62"/>
    <w:rsid w:val="00C82957"/>
    <w:rsid w:val="00C82CFA"/>
    <w:rsid w:val="00C82E0A"/>
    <w:rsid w:val="00C82E40"/>
    <w:rsid w:val="00C82ED5"/>
    <w:rsid w:val="00C833F3"/>
    <w:rsid w:val="00C835B4"/>
    <w:rsid w:val="00C83DBF"/>
    <w:rsid w:val="00C843CA"/>
    <w:rsid w:val="00C8456B"/>
    <w:rsid w:val="00C84A8F"/>
    <w:rsid w:val="00C84BC3"/>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5F81"/>
    <w:rsid w:val="00C96877"/>
    <w:rsid w:val="00C96A56"/>
    <w:rsid w:val="00C9761C"/>
    <w:rsid w:val="00C97A5F"/>
    <w:rsid w:val="00C97BE3"/>
    <w:rsid w:val="00CA04F7"/>
    <w:rsid w:val="00CA1A06"/>
    <w:rsid w:val="00CA1C05"/>
    <w:rsid w:val="00CA1D15"/>
    <w:rsid w:val="00CA1EB3"/>
    <w:rsid w:val="00CA27DF"/>
    <w:rsid w:val="00CA2AB2"/>
    <w:rsid w:val="00CA3FCF"/>
    <w:rsid w:val="00CA4730"/>
    <w:rsid w:val="00CA4901"/>
    <w:rsid w:val="00CA56E8"/>
    <w:rsid w:val="00CA5D12"/>
    <w:rsid w:val="00CA65FC"/>
    <w:rsid w:val="00CA6F11"/>
    <w:rsid w:val="00CA73E5"/>
    <w:rsid w:val="00CA7AC0"/>
    <w:rsid w:val="00CB00C4"/>
    <w:rsid w:val="00CB02B2"/>
    <w:rsid w:val="00CB0539"/>
    <w:rsid w:val="00CB08DF"/>
    <w:rsid w:val="00CB1BB6"/>
    <w:rsid w:val="00CB2E40"/>
    <w:rsid w:val="00CB2F61"/>
    <w:rsid w:val="00CB3D72"/>
    <w:rsid w:val="00CB41AD"/>
    <w:rsid w:val="00CB4ECD"/>
    <w:rsid w:val="00CB51B8"/>
    <w:rsid w:val="00CB72F5"/>
    <w:rsid w:val="00CB7EE7"/>
    <w:rsid w:val="00CC0DB2"/>
    <w:rsid w:val="00CC1925"/>
    <w:rsid w:val="00CC1B71"/>
    <w:rsid w:val="00CC1F25"/>
    <w:rsid w:val="00CC2E4F"/>
    <w:rsid w:val="00CC3E10"/>
    <w:rsid w:val="00CC402D"/>
    <w:rsid w:val="00CC4DD8"/>
    <w:rsid w:val="00CC6C50"/>
    <w:rsid w:val="00CC745E"/>
    <w:rsid w:val="00CD0774"/>
    <w:rsid w:val="00CD13C4"/>
    <w:rsid w:val="00CD13ED"/>
    <w:rsid w:val="00CD1F58"/>
    <w:rsid w:val="00CD2A6A"/>
    <w:rsid w:val="00CD2AB6"/>
    <w:rsid w:val="00CD36A2"/>
    <w:rsid w:val="00CD3A82"/>
    <w:rsid w:val="00CD3E1D"/>
    <w:rsid w:val="00CD408F"/>
    <w:rsid w:val="00CD42EB"/>
    <w:rsid w:val="00CD44AB"/>
    <w:rsid w:val="00CD52E1"/>
    <w:rsid w:val="00CD57FC"/>
    <w:rsid w:val="00CD59DB"/>
    <w:rsid w:val="00CD76AB"/>
    <w:rsid w:val="00CD7891"/>
    <w:rsid w:val="00CD7C22"/>
    <w:rsid w:val="00CD7C32"/>
    <w:rsid w:val="00CD7EA6"/>
    <w:rsid w:val="00CE0487"/>
    <w:rsid w:val="00CE147F"/>
    <w:rsid w:val="00CE157D"/>
    <w:rsid w:val="00CE1A0D"/>
    <w:rsid w:val="00CE2118"/>
    <w:rsid w:val="00CE2B28"/>
    <w:rsid w:val="00CE30AC"/>
    <w:rsid w:val="00CE3A47"/>
    <w:rsid w:val="00CE3CC5"/>
    <w:rsid w:val="00CE5C29"/>
    <w:rsid w:val="00CE5E6C"/>
    <w:rsid w:val="00CE6319"/>
    <w:rsid w:val="00CE7294"/>
    <w:rsid w:val="00CE74E3"/>
    <w:rsid w:val="00CE7979"/>
    <w:rsid w:val="00CF1256"/>
    <w:rsid w:val="00CF13B4"/>
    <w:rsid w:val="00CF19C8"/>
    <w:rsid w:val="00CF214A"/>
    <w:rsid w:val="00CF27D8"/>
    <w:rsid w:val="00CF2D43"/>
    <w:rsid w:val="00CF315F"/>
    <w:rsid w:val="00CF3324"/>
    <w:rsid w:val="00CF3627"/>
    <w:rsid w:val="00CF444A"/>
    <w:rsid w:val="00CF44B4"/>
    <w:rsid w:val="00CF4615"/>
    <w:rsid w:val="00CF46F7"/>
    <w:rsid w:val="00CF4E15"/>
    <w:rsid w:val="00CF4FC0"/>
    <w:rsid w:val="00CF54C4"/>
    <w:rsid w:val="00CF5674"/>
    <w:rsid w:val="00CF663F"/>
    <w:rsid w:val="00D007BE"/>
    <w:rsid w:val="00D00E27"/>
    <w:rsid w:val="00D0212C"/>
    <w:rsid w:val="00D036DA"/>
    <w:rsid w:val="00D03CCF"/>
    <w:rsid w:val="00D043CE"/>
    <w:rsid w:val="00D0490F"/>
    <w:rsid w:val="00D04E2C"/>
    <w:rsid w:val="00D05049"/>
    <w:rsid w:val="00D056C3"/>
    <w:rsid w:val="00D0592E"/>
    <w:rsid w:val="00D073CB"/>
    <w:rsid w:val="00D10467"/>
    <w:rsid w:val="00D10A29"/>
    <w:rsid w:val="00D1149C"/>
    <w:rsid w:val="00D1278E"/>
    <w:rsid w:val="00D132FA"/>
    <w:rsid w:val="00D13989"/>
    <w:rsid w:val="00D1457E"/>
    <w:rsid w:val="00D15E01"/>
    <w:rsid w:val="00D16338"/>
    <w:rsid w:val="00D16604"/>
    <w:rsid w:val="00D20B8C"/>
    <w:rsid w:val="00D217BC"/>
    <w:rsid w:val="00D223DC"/>
    <w:rsid w:val="00D235C0"/>
    <w:rsid w:val="00D254BC"/>
    <w:rsid w:val="00D25565"/>
    <w:rsid w:val="00D30041"/>
    <w:rsid w:val="00D30AB2"/>
    <w:rsid w:val="00D30F73"/>
    <w:rsid w:val="00D3105E"/>
    <w:rsid w:val="00D31DCA"/>
    <w:rsid w:val="00D33445"/>
    <w:rsid w:val="00D334BB"/>
    <w:rsid w:val="00D33FE4"/>
    <w:rsid w:val="00D350DE"/>
    <w:rsid w:val="00D35417"/>
    <w:rsid w:val="00D35A56"/>
    <w:rsid w:val="00D36ABE"/>
    <w:rsid w:val="00D36B1A"/>
    <w:rsid w:val="00D37947"/>
    <w:rsid w:val="00D40336"/>
    <w:rsid w:val="00D409B3"/>
    <w:rsid w:val="00D40DD2"/>
    <w:rsid w:val="00D42489"/>
    <w:rsid w:val="00D435C5"/>
    <w:rsid w:val="00D445FB"/>
    <w:rsid w:val="00D447CA"/>
    <w:rsid w:val="00D44812"/>
    <w:rsid w:val="00D4485C"/>
    <w:rsid w:val="00D459DB"/>
    <w:rsid w:val="00D45F10"/>
    <w:rsid w:val="00D4678D"/>
    <w:rsid w:val="00D46913"/>
    <w:rsid w:val="00D46A5D"/>
    <w:rsid w:val="00D4776F"/>
    <w:rsid w:val="00D506E0"/>
    <w:rsid w:val="00D508EE"/>
    <w:rsid w:val="00D51249"/>
    <w:rsid w:val="00D51DFC"/>
    <w:rsid w:val="00D5223D"/>
    <w:rsid w:val="00D52AB6"/>
    <w:rsid w:val="00D5347B"/>
    <w:rsid w:val="00D540B4"/>
    <w:rsid w:val="00D540B6"/>
    <w:rsid w:val="00D54AD8"/>
    <w:rsid w:val="00D54D2A"/>
    <w:rsid w:val="00D565BF"/>
    <w:rsid w:val="00D56A7E"/>
    <w:rsid w:val="00D56B4C"/>
    <w:rsid w:val="00D57B76"/>
    <w:rsid w:val="00D57F0E"/>
    <w:rsid w:val="00D60C74"/>
    <w:rsid w:val="00D61EE0"/>
    <w:rsid w:val="00D64664"/>
    <w:rsid w:val="00D64F29"/>
    <w:rsid w:val="00D65F12"/>
    <w:rsid w:val="00D65FF7"/>
    <w:rsid w:val="00D66BF8"/>
    <w:rsid w:val="00D674EA"/>
    <w:rsid w:val="00D705A8"/>
    <w:rsid w:val="00D7104F"/>
    <w:rsid w:val="00D71C0B"/>
    <w:rsid w:val="00D722AA"/>
    <w:rsid w:val="00D72519"/>
    <w:rsid w:val="00D73B43"/>
    <w:rsid w:val="00D73D41"/>
    <w:rsid w:val="00D75931"/>
    <w:rsid w:val="00D75EFD"/>
    <w:rsid w:val="00D7664E"/>
    <w:rsid w:val="00D7781D"/>
    <w:rsid w:val="00D7789A"/>
    <w:rsid w:val="00D77E4B"/>
    <w:rsid w:val="00D8037D"/>
    <w:rsid w:val="00D810CE"/>
    <w:rsid w:val="00D8172E"/>
    <w:rsid w:val="00D835AE"/>
    <w:rsid w:val="00D83A33"/>
    <w:rsid w:val="00D844E2"/>
    <w:rsid w:val="00D8475B"/>
    <w:rsid w:val="00D85A25"/>
    <w:rsid w:val="00D86209"/>
    <w:rsid w:val="00D871C6"/>
    <w:rsid w:val="00D87CD1"/>
    <w:rsid w:val="00D87D17"/>
    <w:rsid w:val="00D920D8"/>
    <w:rsid w:val="00D92BBC"/>
    <w:rsid w:val="00D92CDF"/>
    <w:rsid w:val="00D92D6A"/>
    <w:rsid w:val="00D92D6F"/>
    <w:rsid w:val="00D92EF4"/>
    <w:rsid w:val="00D93237"/>
    <w:rsid w:val="00D93DBC"/>
    <w:rsid w:val="00D94D1B"/>
    <w:rsid w:val="00D953EF"/>
    <w:rsid w:val="00D957F1"/>
    <w:rsid w:val="00D95BFE"/>
    <w:rsid w:val="00D95F2D"/>
    <w:rsid w:val="00D96473"/>
    <w:rsid w:val="00D96CC3"/>
    <w:rsid w:val="00D97855"/>
    <w:rsid w:val="00DA0C10"/>
    <w:rsid w:val="00DA102C"/>
    <w:rsid w:val="00DA142F"/>
    <w:rsid w:val="00DA1D62"/>
    <w:rsid w:val="00DA1E09"/>
    <w:rsid w:val="00DA3089"/>
    <w:rsid w:val="00DA321F"/>
    <w:rsid w:val="00DA3CFB"/>
    <w:rsid w:val="00DA3E54"/>
    <w:rsid w:val="00DA488F"/>
    <w:rsid w:val="00DA5803"/>
    <w:rsid w:val="00DA6E21"/>
    <w:rsid w:val="00DA733A"/>
    <w:rsid w:val="00DB3184"/>
    <w:rsid w:val="00DB3C52"/>
    <w:rsid w:val="00DB4281"/>
    <w:rsid w:val="00DB460F"/>
    <w:rsid w:val="00DB4794"/>
    <w:rsid w:val="00DB4BAE"/>
    <w:rsid w:val="00DB4F47"/>
    <w:rsid w:val="00DB4F65"/>
    <w:rsid w:val="00DB5250"/>
    <w:rsid w:val="00DB5B03"/>
    <w:rsid w:val="00DB5EAA"/>
    <w:rsid w:val="00DB6A4F"/>
    <w:rsid w:val="00DB6C37"/>
    <w:rsid w:val="00DB6D6E"/>
    <w:rsid w:val="00DB71CA"/>
    <w:rsid w:val="00DC02FC"/>
    <w:rsid w:val="00DC1057"/>
    <w:rsid w:val="00DC15A3"/>
    <w:rsid w:val="00DC167C"/>
    <w:rsid w:val="00DC1747"/>
    <w:rsid w:val="00DC1C00"/>
    <w:rsid w:val="00DC5014"/>
    <w:rsid w:val="00DC55A2"/>
    <w:rsid w:val="00DC70F6"/>
    <w:rsid w:val="00DD0BFF"/>
    <w:rsid w:val="00DD12AC"/>
    <w:rsid w:val="00DD2579"/>
    <w:rsid w:val="00DD2D86"/>
    <w:rsid w:val="00DD31A1"/>
    <w:rsid w:val="00DD3F79"/>
    <w:rsid w:val="00DD4AED"/>
    <w:rsid w:val="00DD4EBB"/>
    <w:rsid w:val="00DD550D"/>
    <w:rsid w:val="00DD6505"/>
    <w:rsid w:val="00DD66DC"/>
    <w:rsid w:val="00DD704B"/>
    <w:rsid w:val="00DE006E"/>
    <w:rsid w:val="00DE0225"/>
    <w:rsid w:val="00DE096A"/>
    <w:rsid w:val="00DE0B11"/>
    <w:rsid w:val="00DE2CB2"/>
    <w:rsid w:val="00DE3BCE"/>
    <w:rsid w:val="00DE3CB5"/>
    <w:rsid w:val="00DE3E63"/>
    <w:rsid w:val="00DE3F60"/>
    <w:rsid w:val="00DE41BF"/>
    <w:rsid w:val="00DE44A7"/>
    <w:rsid w:val="00DE460C"/>
    <w:rsid w:val="00DE4808"/>
    <w:rsid w:val="00DE4C01"/>
    <w:rsid w:val="00DE520E"/>
    <w:rsid w:val="00DE5BDD"/>
    <w:rsid w:val="00DE649B"/>
    <w:rsid w:val="00DE6C66"/>
    <w:rsid w:val="00DE6D87"/>
    <w:rsid w:val="00DE76C0"/>
    <w:rsid w:val="00DE7A31"/>
    <w:rsid w:val="00DF0F00"/>
    <w:rsid w:val="00DF127D"/>
    <w:rsid w:val="00DF132F"/>
    <w:rsid w:val="00DF1367"/>
    <w:rsid w:val="00DF1F07"/>
    <w:rsid w:val="00DF2319"/>
    <w:rsid w:val="00DF2891"/>
    <w:rsid w:val="00DF2AF9"/>
    <w:rsid w:val="00DF2C92"/>
    <w:rsid w:val="00DF2E59"/>
    <w:rsid w:val="00DF30D5"/>
    <w:rsid w:val="00DF4306"/>
    <w:rsid w:val="00DF4695"/>
    <w:rsid w:val="00DF473A"/>
    <w:rsid w:val="00DF4FA0"/>
    <w:rsid w:val="00DF510B"/>
    <w:rsid w:val="00DF55B3"/>
    <w:rsid w:val="00DF57D7"/>
    <w:rsid w:val="00DF73FF"/>
    <w:rsid w:val="00E00A80"/>
    <w:rsid w:val="00E00C48"/>
    <w:rsid w:val="00E00D57"/>
    <w:rsid w:val="00E01730"/>
    <w:rsid w:val="00E023AD"/>
    <w:rsid w:val="00E0301B"/>
    <w:rsid w:val="00E03217"/>
    <w:rsid w:val="00E036C5"/>
    <w:rsid w:val="00E04667"/>
    <w:rsid w:val="00E0562A"/>
    <w:rsid w:val="00E05ED5"/>
    <w:rsid w:val="00E06207"/>
    <w:rsid w:val="00E06333"/>
    <w:rsid w:val="00E100A1"/>
    <w:rsid w:val="00E105C1"/>
    <w:rsid w:val="00E10855"/>
    <w:rsid w:val="00E1088E"/>
    <w:rsid w:val="00E10E8A"/>
    <w:rsid w:val="00E1136A"/>
    <w:rsid w:val="00E11AF8"/>
    <w:rsid w:val="00E1294B"/>
    <w:rsid w:val="00E132A0"/>
    <w:rsid w:val="00E13470"/>
    <w:rsid w:val="00E14590"/>
    <w:rsid w:val="00E150AC"/>
    <w:rsid w:val="00E155B0"/>
    <w:rsid w:val="00E15768"/>
    <w:rsid w:val="00E15B91"/>
    <w:rsid w:val="00E16172"/>
    <w:rsid w:val="00E1636A"/>
    <w:rsid w:val="00E16550"/>
    <w:rsid w:val="00E168AD"/>
    <w:rsid w:val="00E17338"/>
    <w:rsid w:val="00E17F3A"/>
    <w:rsid w:val="00E20ECA"/>
    <w:rsid w:val="00E21B86"/>
    <w:rsid w:val="00E22A9B"/>
    <w:rsid w:val="00E22E9A"/>
    <w:rsid w:val="00E24650"/>
    <w:rsid w:val="00E25A81"/>
    <w:rsid w:val="00E266F7"/>
    <w:rsid w:val="00E27C71"/>
    <w:rsid w:val="00E27F51"/>
    <w:rsid w:val="00E31738"/>
    <w:rsid w:val="00E31BEB"/>
    <w:rsid w:val="00E31F98"/>
    <w:rsid w:val="00E33692"/>
    <w:rsid w:val="00E33EE5"/>
    <w:rsid w:val="00E355B7"/>
    <w:rsid w:val="00E372C0"/>
    <w:rsid w:val="00E374A4"/>
    <w:rsid w:val="00E37BF1"/>
    <w:rsid w:val="00E37D3E"/>
    <w:rsid w:val="00E37F29"/>
    <w:rsid w:val="00E416A8"/>
    <w:rsid w:val="00E41F0B"/>
    <w:rsid w:val="00E4255A"/>
    <w:rsid w:val="00E428FE"/>
    <w:rsid w:val="00E4340E"/>
    <w:rsid w:val="00E436A0"/>
    <w:rsid w:val="00E439D0"/>
    <w:rsid w:val="00E43CA3"/>
    <w:rsid w:val="00E43D1B"/>
    <w:rsid w:val="00E448D0"/>
    <w:rsid w:val="00E44E3E"/>
    <w:rsid w:val="00E45904"/>
    <w:rsid w:val="00E45F53"/>
    <w:rsid w:val="00E47D99"/>
    <w:rsid w:val="00E50253"/>
    <w:rsid w:val="00E50798"/>
    <w:rsid w:val="00E50A02"/>
    <w:rsid w:val="00E51795"/>
    <w:rsid w:val="00E51A8F"/>
    <w:rsid w:val="00E521D5"/>
    <w:rsid w:val="00E53C59"/>
    <w:rsid w:val="00E53CEF"/>
    <w:rsid w:val="00E53F60"/>
    <w:rsid w:val="00E54137"/>
    <w:rsid w:val="00E54547"/>
    <w:rsid w:val="00E546BF"/>
    <w:rsid w:val="00E562E0"/>
    <w:rsid w:val="00E5637E"/>
    <w:rsid w:val="00E567BD"/>
    <w:rsid w:val="00E56A00"/>
    <w:rsid w:val="00E57B15"/>
    <w:rsid w:val="00E601E7"/>
    <w:rsid w:val="00E6051E"/>
    <w:rsid w:val="00E6059E"/>
    <w:rsid w:val="00E605DD"/>
    <w:rsid w:val="00E6220E"/>
    <w:rsid w:val="00E62B28"/>
    <w:rsid w:val="00E62BE5"/>
    <w:rsid w:val="00E63142"/>
    <w:rsid w:val="00E63171"/>
    <w:rsid w:val="00E63616"/>
    <w:rsid w:val="00E63B68"/>
    <w:rsid w:val="00E63CD0"/>
    <w:rsid w:val="00E6498D"/>
    <w:rsid w:val="00E6546B"/>
    <w:rsid w:val="00E655FE"/>
    <w:rsid w:val="00E65BE5"/>
    <w:rsid w:val="00E66067"/>
    <w:rsid w:val="00E6752B"/>
    <w:rsid w:val="00E67563"/>
    <w:rsid w:val="00E6769C"/>
    <w:rsid w:val="00E67F61"/>
    <w:rsid w:val="00E7046B"/>
    <w:rsid w:val="00E7127E"/>
    <w:rsid w:val="00E7146E"/>
    <w:rsid w:val="00E71499"/>
    <w:rsid w:val="00E718B1"/>
    <w:rsid w:val="00E719C0"/>
    <w:rsid w:val="00E72666"/>
    <w:rsid w:val="00E72A27"/>
    <w:rsid w:val="00E72E04"/>
    <w:rsid w:val="00E753EB"/>
    <w:rsid w:val="00E7552F"/>
    <w:rsid w:val="00E75E6D"/>
    <w:rsid w:val="00E76732"/>
    <w:rsid w:val="00E76911"/>
    <w:rsid w:val="00E77017"/>
    <w:rsid w:val="00E775D9"/>
    <w:rsid w:val="00E80050"/>
    <w:rsid w:val="00E80870"/>
    <w:rsid w:val="00E810A8"/>
    <w:rsid w:val="00E816F0"/>
    <w:rsid w:val="00E81745"/>
    <w:rsid w:val="00E82D10"/>
    <w:rsid w:val="00E83659"/>
    <w:rsid w:val="00E83DAA"/>
    <w:rsid w:val="00E83DD7"/>
    <w:rsid w:val="00E84B83"/>
    <w:rsid w:val="00E84DA6"/>
    <w:rsid w:val="00E84F03"/>
    <w:rsid w:val="00E85520"/>
    <w:rsid w:val="00E85D52"/>
    <w:rsid w:val="00E872F7"/>
    <w:rsid w:val="00E902BA"/>
    <w:rsid w:val="00E90551"/>
    <w:rsid w:val="00E90F5E"/>
    <w:rsid w:val="00E913E3"/>
    <w:rsid w:val="00E92FF2"/>
    <w:rsid w:val="00E933D5"/>
    <w:rsid w:val="00E93DE4"/>
    <w:rsid w:val="00E9496F"/>
    <w:rsid w:val="00E954C2"/>
    <w:rsid w:val="00E9563F"/>
    <w:rsid w:val="00E95D0D"/>
    <w:rsid w:val="00E960B2"/>
    <w:rsid w:val="00E96300"/>
    <w:rsid w:val="00E9648F"/>
    <w:rsid w:val="00E967A4"/>
    <w:rsid w:val="00E96841"/>
    <w:rsid w:val="00E96FA4"/>
    <w:rsid w:val="00E971BC"/>
    <w:rsid w:val="00E973A4"/>
    <w:rsid w:val="00E97AA1"/>
    <w:rsid w:val="00E97E09"/>
    <w:rsid w:val="00EA0624"/>
    <w:rsid w:val="00EA1D5A"/>
    <w:rsid w:val="00EA2EEF"/>
    <w:rsid w:val="00EA4AAB"/>
    <w:rsid w:val="00EA4B04"/>
    <w:rsid w:val="00EA4F20"/>
    <w:rsid w:val="00EA5D3F"/>
    <w:rsid w:val="00EA653D"/>
    <w:rsid w:val="00EA6BF2"/>
    <w:rsid w:val="00EA6DF6"/>
    <w:rsid w:val="00EA7149"/>
    <w:rsid w:val="00EA7295"/>
    <w:rsid w:val="00EA753C"/>
    <w:rsid w:val="00EA7D7E"/>
    <w:rsid w:val="00EB0F39"/>
    <w:rsid w:val="00EB124A"/>
    <w:rsid w:val="00EB139E"/>
    <w:rsid w:val="00EB1851"/>
    <w:rsid w:val="00EB274E"/>
    <w:rsid w:val="00EB283B"/>
    <w:rsid w:val="00EB2E65"/>
    <w:rsid w:val="00EB320D"/>
    <w:rsid w:val="00EB3C1D"/>
    <w:rsid w:val="00EB3D8B"/>
    <w:rsid w:val="00EB46EB"/>
    <w:rsid w:val="00EB5BB6"/>
    <w:rsid w:val="00EB5F0D"/>
    <w:rsid w:val="00EB618E"/>
    <w:rsid w:val="00EB644A"/>
    <w:rsid w:val="00EB66A6"/>
    <w:rsid w:val="00EB737D"/>
    <w:rsid w:val="00EC001D"/>
    <w:rsid w:val="00EC0153"/>
    <w:rsid w:val="00EC0F85"/>
    <w:rsid w:val="00EC1EE4"/>
    <w:rsid w:val="00EC2B55"/>
    <w:rsid w:val="00EC343E"/>
    <w:rsid w:val="00EC3589"/>
    <w:rsid w:val="00EC37BA"/>
    <w:rsid w:val="00EC3BCD"/>
    <w:rsid w:val="00EC5519"/>
    <w:rsid w:val="00EC60B0"/>
    <w:rsid w:val="00EC6A16"/>
    <w:rsid w:val="00EC72A7"/>
    <w:rsid w:val="00EC7B78"/>
    <w:rsid w:val="00EC7D09"/>
    <w:rsid w:val="00EC7DB6"/>
    <w:rsid w:val="00ED08E5"/>
    <w:rsid w:val="00ED1332"/>
    <w:rsid w:val="00ED15E0"/>
    <w:rsid w:val="00ED1AC4"/>
    <w:rsid w:val="00ED230C"/>
    <w:rsid w:val="00ED38D9"/>
    <w:rsid w:val="00ED3C77"/>
    <w:rsid w:val="00ED3E12"/>
    <w:rsid w:val="00ED4E85"/>
    <w:rsid w:val="00ED539D"/>
    <w:rsid w:val="00ED58ED"/>
    <w:rsid w:val="00ED5C96"/>
    <w:rsid w:val="00ED5D85"/>
    <w:rsid w:val="00ED68DA"/>
    <w:rsid w:val="00ED77E7"/>
    <w:rsid w:val="00ED7DAA"/>
    <w:rsid w:val="00ED7EB6"/>
    <w:rsid w:val="00ED7ED3"/>
    <w:rsid w:val="00EE00DD"/>
    <w:rsid w:val="00EE08C4"/>
    <w:rsid w:val="00EE16A9"/>
    <w:rsid w:val="00EE1DF1"/>
    <w:rsid w:val="00EE2521"/>
    <w:rsid w:val="00EE2FC3"/>
    <w:rsid w:val="00EE39C5"/>
    <w:rsid w:val="00EE3BAC"/>
    <w:rsid w:val="00EE5461"/>
    <w:rsid w:val="00EE5C66"/>
    <w:rsid w:val="00EE61B3"/>
    <w:rsid w:val="00EE6822"/>
    <w:rsid w:val="00EE6877"/>
    <w:rsid w:val="00EE7C26"/>
    <w:rsid w:val="00EF002E"/>
    <w:rsid w:val="00EF0300"/>
    <w:rsid w:val="00EF0467"/>
    <w:rsid w:val="00EF05F5"/>
    <w:rsid w:val="00EF0D6E"/>
    <w:rsid w:val="00EF154F"/>
    <w:rsid w:val="00EF3D57"/>
    <w:rsid w:val="00EF4355"/>
    <w:rsid w:val="00EF5133"/>
    <w:rsid w:val="00EF5975"/>
    <w:rsid w:val="00EF5D2A"/>
    <w:rsid w:val="00EF6142"/>
    <w:rsid w:val="00EF6205"/>
    <w:rsid w:val="00EF67D7"/>
    <w:rsid w:val="00EF6C36"/>
    <w:rsid w:val="00EF6D71"/>
    <w:rsid w:val="00EF7291"/>
    <w:rsid w:val="00EF7A3C"/>
    <w:rsid w:val="00F0018C"/>
    <w:rsid w:val="00F00875"/>
    <w:rsid w:val="00F00C3E"/>
    <w:rsid w:val="00F0131C"/>
    <w:rsid w:val="00F024B1"/>
    <w:rsid w:val="00F0286A"/>
    <w:rsid w:val="00F02F5F"/>
    <w:rsid w:val="00F0339D"/>
    <w:rsid w:val="00F035CA"/>
    <w:rsid w:val="00F0413B"/>
    <w:rsid w:val="00F055AE"/>
    <w:rsid w:val="00F05FC6"/>
    <w:rsid w:val="00F061B6"/>
    <w:rsid w:val="00F06563"/>
    <w:rsid w:val="00F06752"/>
    <w:rsid w:val="00F06802"/>
    <w:rsid w:val="00F06E0D"/>
    <w:rsid w:val="00F0702A"/>
    <w:rsid w:val="00F07857"/>
    <w:rsid w:val="00F07DBA"/>
    <w:rsid w:val="00F10564"/>
    <w:rsid w:val="00F10A63"/>
    <w:rsid w:val="00F10D85"/>
    <w:rsid w:val="00F11CCA"/>
    <w:rsid w:val="00F12FDA"/>
    <w:rsid w:val="00F1344D"/>
    <w:rsid w:val="00F14317"/>
    <w:rsid w:val="00F14526"/>
    <w:rsid w:val="00F152D4"/>
    <w:rsid w:val="00F1568E"/>
    <w:rsid w:val="00F156D3"/>
    <w:rsid w:val="00F156F7"/>
    <w:rsid w:val="00F16020"/>
    <w:rsid w:val="00F160D1"/>
    <w:rsid w:val="00F16278"/>
    <w:rsid w:val="00F168EB"/>
    <w:rsid w:val="00F176BF"/>
    <w:rsid w:val="00F1770C"/>
    <w:rsid w:val="00F17CB8"/>
    <w:rsid w:val="00F20454"/>
    <w:rsid w:val="00F2051F"/>
    <w:rsid w:val="00F20977"/>
    <w:rsid w:val="00F228A2"/>
    <w:rsid w:val="00F2427D"/>
    <w:rsid w:val="00F24544"/>
    <w:rsid w:val="00F2466F"/>
    <w:rsid w:val="00F246B8"/>
    <w:rsid w:val="00F247E4"/>
    <w:rsid w:val="00F2500C"/>
    <w:rsid w:val="00F25567"/>
    <w:rsid w:val="00F25A0E"/>
    <w:rsid w:val="00F26690"/>
    <w:rsid w:val="00F2717B"/>
    <w:rsid w:val="00F2743B"/>
    <w:rsid w:val="00F277DE"/>
    <w:rsid w:val="00F27CE6"/>
    <w:rsid w:val="00F30B65"/>
    <w:rsid w:val="00F312DB"/>
    <w:rsid w:val="00F312FD"/>
    <w:rsid w:val="00F32342"/>
    <w:rsid w:val="00F32474"/>
    <w:rsid w:val="00F32856"/>
    <w:rsid w:val="00F33B1C"/>
    <w:rsid w:val="00F342F5"/>
    <w:rsid w:val="00F3435A"/>
    <w:rsid w:val="00F35F93"/>
    <w:rsid w:val="00F36B21"/>
    <w:rsid w:val="00F36E0B"/>
    <w:rsid w:val="00F37456"/>
    <w:rsid w:val="00F434ED"/>
    <w:rsid w:val="00F43892"/>
    <w:rsid w:val="00F438B8"/>
    <w:rsid w:val="00F44856"/>
    <w:rsid w:val="00F4497E"/>
    <w:rsid w:val="00F44AD6"/>
    <w:rsid w:val="00F44DC7"/>
    <w:rsid w:val="00F450F0"/>
    <w:rsid w:val="00F46F9E"/>
    <w:rsid w:val="00F475AD"/>
    <w:rsid w:val="00F50489"/>
    <w:rsid w:val="00F50DE8"/>
    <w:rsid w:val="00F50DFD"/>
    <w:rsid w:val="00F50E47"/>
    <w:rsid w:val="00F5187B"/>
    <w:rsid w:val="00F5406A"/>
    <w:rsid w:val="00F541BB"/>
    <w:rsid w:val="00F54DD2"/>
    <w:rsid w:val="00F552BC"/>
    <w:rsid w:val="00F55CA5"/>
    <w:rsid w:val="00F56B02"/>
    <w:rsid w:val="00F57144"/>
    <w:rsid w:val="00F5726E"/>
    <w:rsid w:val="00F57286"/>
    <w:rsid w:val="00F575B5"/>
    <w:rsid w:val="00F60153"/>
    <w:rsid w:val="00F601CC"/>
    <w:rsid w:val="00F604C5"/>
    <w:rsid w:val="00F60AE1"/>
    <w:rsid w:val="00F60D26"/>
    <w:rsid w:val="00F612AF"/>
    <w:rsid w:val="00F61B52"/>
    <w:rsid w:val="00F627AF"/>
    <w:rsid w:val="00F630DE"/>
    <w:rsid w:val="00F63AB7"/>
    <w:rsid w:val="00F63FF3"/>
    <w:rsid w:val="00F64401"/>
    <w:rsid w:val="00F65391"/>
    <w:rsid w:val="00F65C9A"/>
    <w:rsid w:val="00F66524"/>
    <w:rsid w:val="00F70A75"/>
    <w:rsid w:val="00F71113"/>
    <w:rsid w:val="00F718CC"/>
    <w:rsid w:val="00F71908"/>
    <w:rsid w:val="00F71C06"/>
    <w:rsid w:val="00F71E2D"/>
    <w:rsid w:val="00F71FC4"/>
    <w:rsid w:val="00F7234C"/>
    <w:rsid w:val="00F73199"/>
    <w:rsid w:val="00F737C1"/>
    <w:rsid w:val="00F73E20"/>
    <w:rsid w:val="00F7411E"/>
    <w:rsid w:val="00F74AB3"/>
    <w:rsid w:val="00F759D6"/>
    <w:rsid w:val="00F75B4A"/>
    <w:rsid w:val="00F75B80"/>
    <w:rsid w:val="00F778CA"/>
    <w:rsid w:val="00F80CA9"/>
    <w:rsid w:val="00F80D19"/>
    <w:rsid w:val="00F81198"/>
    <w:rsid w:val="00F811FF"/>
    <w:rsid w:val="00F816A5"/>
    <w:rsid w:val="00F81941"/>
    <w:rsid w:val="00F82DB3"/>
    <w:rsid w:val="00F82FAE"/>
    <w:rsid w:val="00F83846"/>
    <w:rsid w:val="00F83CE5"/>
    <w:rsid w:val="00F858C5"/>
    <w:rsid w:val="00F85E97"/>
    <w:rsid w:val="00F86013"/>
    <w:rsid w:val="00F8618A"/>
    <w:rsid w:val="00F8680A"/>
    <w:rsid w:val="00F91554"/>
    <w:rsid w:val="00F93772"/>
    <w:rsid w:val="00F939E3"/>
    <w:rsid w:val="00F93C1F"/>
    <w:rsid w:val="00F953F4"/>
    <w:rsid w:val="00F95F33"/>
    <w:rsid w:val="00F96BCA"/>
    <w:rsid w:val="00F96E65"/>
    <w:rsid w:val="00FA12D4"/>
    <w:rsid w:val="00FA132B"/>
    <w:rsid w:val="00FA173F"/>
    <w:rsid w:val="00FA2253"/>
    <w:rsid w:val="00FA2E77"/>
    <w:rsid w:val="00FA2FD4"/>
    <w:rsid w:val="00FA3CEA"/>
    <w:rsid w:val="00FA3D4F"/>
    <w:rsid w:val="00FA46C9"/>
    <w:rsid w:val="00FA4C1D"/>
    <w:rsid w:val="00FA548C"/>
    <w:rsid w:val="00FA7E02"/>
    <w:rsid w:val="00FB0CD0"/>
    <w:rsid w:val="00FB0E1A"/>
    <w:rsid w:val="00FB12CA"/>
    <w:rsid w:val="00FB16A1"/>
    <w:rsid w:val="00FB26B7"/>
    <w:rsid w:val="00FB26F8"/>
    <w:rsid w:val="00FB2D1B"/>
    <w:rsid w:val="00FB356A"/>
    <w:rsid w:val="00FB38DE"/>
    <w:rsid w:val="00FB3B95"/>
    <w:rsid w:val="00FB4471"/>
    <w:rsid w:val="00FB4D24"/>
    <w:rsid w:val="00FB4DB6"/>
    <w:rsid w:val="00FB5120"/>
    <w:rsid w:val="00FB7303"/>
    <w:rsid w:val="00FB7F47"/>
    <w:rsid w:val="00FC10E9"/>
    <w:rsid w:val="00FC1898"/>
    <w:rsid w:val="00FC1EC0"/>
    <w:rsid w:val="00FC263B"/>
    <w:rsid w:val="00FC28DF"/>
    <w:rsid w:val="00FC3590"/>
    <w:rsid w:val="00FC43AD"/>
    <w:rsid w:val="00FC4544"/>
    <w:rsid w:val="00FC5A3F"/>
    <w:rsid w:val="00FC5C14"/>
    <w:rsid w:val="00FC6731"/>
    <w:rsid w:val="00FC6B50"/>
    <w:rsid w:val="00FC7580"/>
    <w:rsid w:val="00FD0CC7"/>
    <w:rsid w:val="00FD0FF6"/>
    <w:rsid w:val="00FD1E4A"/>
    <w:rsid w:val="00FD1EE8"/>
    <w:rsid w:val="00FD25F8"/>
    <w:rsid w:val="00FD261B"/>
    <w:rsid w:val="00FD262A"/>
    <w:rsid w:val="00FD28C1"/>
    <w:rsid w:val="00FD2976"/>
    <w:rsid w:val="00FD2BB5"/>
    <w:rsid w:val="00FD320D"/>
    <w:rsid w:val="00FD3EAE"/>
    <w:rsid w:val="00FD46DF"/>
    <w:rsid w:val="00FD571C"/>
    <w:rsid w:val="00FD5AA1"/>
    <w:rsid w:val="00FD5DB1"/>
    <w:rsid w:val="00FD5E76"/>
    <w:rsid w:val="00FD68AB"/>
    <w:rsid w:val="00FD69D0"/>
    <w:rsid w:val="00FD7146"/>
    <w:rsid w:val="00FD7B6E"/>
    <w:rsid w:val="00FD7E06"/>
    <w:rsid w:val="00FD7EA1"/>
    <w:rsid w:val="00FE1088"/>
    <w:rsid w:val="00FE116B"/>
    <w:rsid w:val="00FE23F5"/>
    <w:rsid w:val="00FE2BDE"/>
    <w:rsid w:val="00FE30F6"/>
    <w:rsid w:val="00FE375D"/>
    <w:rsid w:val="00FE3C4E"/>
    <w:rsid w:val="00FE4200"/>
    <w:rsid w:val="00FE4346"/>
    <w:rsid w:val="00FE4722"/>
    <w:rsid w:val="00FE4C19"/>
    <w:rsid w:val="00FE54DD"/>
    <w:rsid w:val="00FE639C"/>
    <w:rsid w:val="00FE6B48"/>
    <w:rsid w:val="00FF041F"/>
    <w:rsid w:val="00FF045D"/>
    <w:rsid w:val="00FF15CB"/>
    <w:rsid w:val="00FF290E"/>
    <w:rsid w:val="00FF34A4"/>
    <w:rsid w:val="00FF5C20"/>
    <w:rsid w:val="00FF60AC"/>
    <w:rsid w:val="00FF634F"/>
    <w:rsid w:val="00FF66A7"/>
    <w:rsid w:val="00FF6846"/>
    <w:rsid w:val="00FF6F75"/>
    <w:rsid w:val="00FF75FB"/>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B1AF3"/>
  <w15:docId w15:val="{F9C659AE-A21F-43C5-BDEC-788F9B06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F41"/>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unhideWhenUsed/>
    <w:qFormat/>
    <w:rsid w:val="000A5FFE"/>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Numbered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uiPriority w:val="99"/>
    <w:semiHidden/>
    <w:rsid w:val="006F6886"/>
    <w:rPr>
      <w:rFonts w:ascii="Times New Roman" w:eastAsia="Calibri" w:hAnsi="Times New Roman"/>
      <w:sz w:val="20"/>
      <w:szCs w:val="20"/>
    </w:rPr>
  </w:style>
  <w:style w:type="character" w:customStyle="1" w:styleId="FootnoteTextChar">
    <w:name w:val="Footnote Text Char"/>
    <w:link w:val="FootnoteText"/>
    <w:uiPriority w:val="99"/>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semiHidden/>
    <w:rsid w:val="006F6886"/>
    <w:rPr>
      <w:rFonts w:eastAsia="Calibri"/>
      <w:sz w:val="20"/>
      <w:szCs w:val="20"/>
    </w:rPr>
  </w:style>
  <w:style w:type="character" w:customStyle="1" w:styleId="CommentTextChar">
    <w:name w:val="Comment Text Char"/>
    <w:link w:val="CommentText"/>
    <w:semiHidden/>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2"/>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uiPriority w:val="99"/>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character" w:customStyle="1" w:styleId="ListParagraphChar">
    <w:name w:val="List Paragraph Char"/>
    <w:aliases w:val="list Char,List1 Char,List11 Char,Step Paragraph Char,Numbered Paragraph Char"/>
    <w:link w:val="ListParagraph"/>
    <w:uiPriority w:val="34"/>
    <w:locked/>
    <w:rsid w:val="006F6995"/>
    <w:rPr>
      <w:rFonts w:ascii="Calibri" w:hAnsi="Calibri"/>
      <w:sz w:val="22"/>
      <w:szCs w:val="22"/>
    </w:rPr>
  </w:style>
  <w:style w:type="paragraph" w:styleId="EndnoteText">
    <w:name w:val="endnote text"/>
    <w:basedOn w:val="Normal"/>
    <w:link w:val="EndnoteTextChar"/>
    <w:semiHidden/>
    <w:unhideWhenUsed/>
    <w:rsid w:val="00883B65"/>
    <w:pPr>
      <w:spacing w:after="0"/>
    </w:pPr>
    <w:rPr>
      <w:sz w:val="20"/>
      <w:szCs w:val="20"/>
    </w:rPr>
  </w:style>
  <w:style w:type="character" w:customStyle="1" w:styleId="EndnoteTextChar">
    <w:name w:val="Endnote Text Char"/>
    <w:basedOn w:val="DefaultParagraphFont"/>
    <w:link w:val="EndnoteText"/>
    <w:semiHidden/>
    <w:rsid w:val="00883B65"/>
    <w:rPr>
      <w:rFonts w:ascii="Arial" w:hAnsi="Arial"/>
    </w:rPr>
  </w:style>
  <w:style w:type="character" w:styleId="EndnoteReference">
    <w:name w:val="endnote reference"/>
    <w:basedOn w:val="DefaultParagraphFont"/>
    <w:semiHidden/>
    <w:unhideWhenUsed/>
    <w:rsid w:val="00883B65"/>
    <w:rPr>
      <w:vertAlign w:val="superscript"/>
    </w:rPr>
  </w:style>
  <w:style w:type="character" w:customStyle="1" w:styleId="UnresolvedMention2">
    <w:name w:val="Unresolved Mention2"/>
    <w:basedOn w:val="DefaultParagraphFont"/>
    <w:uiPriority w:val="99"/>
    <w:semiHidden/>
    <w:unhideWhenUsed/>
    <w:rsid w:val="00E06207"/>
    <w:rPr>
      <w:color w:val="605E5C"/>
      <w:shd w:val="clear" w:color="auto" w:fill="E1DFDD"/>
    </w:rPr>
  </w:style>
  <w:style w:type="character" w:customStyle="1" w:styleId="UnresolvedMention3">
    <w:name w:val="Unresolved Mention3"/>
    <w:basedOn w:val="DefaultParagraphFont"/>
    <w:uiPriority w:val="99"/>
    <w:semiHidden/>
    <w:unhideWhenUsed/>
    <w:rsid w:val="00F575B5"/>
    <w:rPr>
      <w:color w:val="605E5C"/>
      <w:shd w:val="clear" w:color="auto" w:fill="E1DFDD"/>
    </w:rPr>
  </w:style>
  <w:style w:type="character" w:customStyle="1" w:styleId="Heading4Char">
    <w:name w:val="Heading 4 Char"/>
    <w:basedOn w:val="DefaultParagraphFont"/>
    <w:link w:val="Heading4"/>
    <w:rsid w:val="000A5FFE"/>
    <w:rPr>
      <w:rFonts w:ascii="Arial" w:eastAsiaTheme="majorEastAsia" w:hAnsi="Arial" w:cstheme="majorBidi"/>
      <w:b/>
      <w:i/>
      <w:iCs/>
      <w:sz w:val="24"/>
      <w:szCs w:val="24"/>
    </w:rPr>
  </w:style>
  <w:style w:type="character" w:customStyle="1" w:styleId="UnresolvedMention4">
    <w:name w:val="Unresolved Mention4"/>
    <w:basedOn w:val="DefaultParagraphFont"/>
    <w:uiPriority w:val="99"/>
    <w:semiHidden/>
    <w:unhideWhenUsed/>
    <w:rsid w:val="00CD36A2"/>
    <w:rPr>
      <w:color w:val="605E5C"/>
      <w:shd w:val="clear" w:color="auto" w:fill="E1DFDD"/>
    </w:rPr>
  </w:style>
  <w:style w:type="character" w:styleId="UnresolvedMention">
    <w:name w:val="Unresolved Mention"/>
    <w:basedOn w:val="DefaultParagraphFont"/>
    <w:uiPriority w:val="99"/>
    <w:semiHidden/>
    <w:unhideWhenUsed/>
    <w:rsid w:val="00B9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76757810">
      <w:bodyDiv w:val="1"/>
      <w:marLeft w:val="0"/>
      <w:marRight w:val="0"/>
      <w:marTop w:val="0"/>
      <w:marBottom w:val="0"/>
      <w:divBdr>
        <w:top w:val="none" w:sz="0" w:space="0" w:color="auto"/>
        <w:left w:val="none" w:sz="0" w:space="0" w:color="auto"/>
        <w:bottom w:val="none" w:sz="0" w:space="0" w:color="auto"/>
        <w:right w:val="none" w:sz="0" w:space="0" w:color="auto"/>
      </w:divBdr>
      <w:divsChild>
        <w:div w:id="26103651">
          <w:marLeft w:val="0"/>
          <w:marRight w:val="0"/>
          <w:marTop w:val="0"/>
          <w:marBottom w:val="0"/>
          <w:divBdr>
            <w:top w:val="none" w:sz="0" w:space="0" w:color="auto"/>
            <w:left w:val="none" w:sz="0" w:space="0" w:color="auto"/>
            <w:bottom w:val="none" w:sz="0" w:space="0" w:color="auto"/>
            <w:right w:val="none" w:sz="0" w:space="0" w:color="auto"/>
          </w:divBdr>
        </w:div>
      </w:divsChild>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2057461975">
          <w:marLeft w:val="0"/>
          <w:marRight w:val="0"/>
          <w:marTop w:val="0"/>
          <w:marBottom w:val="240"/>
          <w:divBdr>
            <w:top w:val="none" w:sz="0" w:space="0" w:color="auto"/>
            <w:left w:val="none" w:sz="0" w:space="0" w:color="auto"/>
            <w:bottom w:val="none" w:sz="0" w:space="0" w:color="auto"/>
            <w:right w:val="none" w:sz="0" w:space="0" w:color="auto"/>
          </w:divBdr>
        </w:div>
        <w:div w:id="86582703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sChild>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de.ca.gov/fg/fo/profile.asp?id=5728" TargetMode="Externa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yperlink" Target="https://www.cde.ca.gov/fg/fo/profile.asp?id=5728"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de.ca.gov/fg/fo/profile.asp?id=5728"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hyperlink" Target="http://www.cde.ca.gov/fg/ac/ic/index.asp" TargetMode="External"/><Relationship Id="rId2" Type="http://schemas.openxmlformats.org/officeDocument/2006/relationships/customXml" Target="../customXml/item2.xml"/><Relationship Id="rId16" Type="http://schemas.openxmlformats.org/officeDocument/2006/relationships/hyperlink" Target="mailto:CCSPP@cde.ca.gov" TargetMode="External"/><Relationship Id="rId20" Type="http://schemas.openxmlformats.org/officeDocument/2006/relationships/footer" Target="footer4.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fg/fo/profile.asp?id=5728" TargetMode="External"/><Relationship Id="rId32" Type="http://schemas.openxmlformats.org/officeDocument/2006/relationships/header" Target="header5.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de.ca.gov/fg/ac/ic/index.asp" TargetMode="External"/><Relationship Id="rId23" Type="http://schemas.openxmlformats.org/officeDocument/2006/relationships/hyperlink" Target="https://www.cde.ca.gov/fg/fo/profile.asp?id=5728" TargetMode="Externa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mailto:CCSPP@cde.ca.gov" TargetMode="External"/><Relationship Id="rId31" Type="http://schemas.openxmlformats.org/officeDocument/2006/relationships/hyperlink" Target="mailto:CCSPP@cde.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be/ag/ag/yr22/agenda202205.asp" TargetMode="External"/><Relationship Id="rId3" Type="http://schemas.openxmlformats.org/officeDocument/2006/relationships/hyperlink" Target="http://leginfo.legislature.ca.gov/faces/billNavClient.xhtml?bill_id=201920200SB820" TargetMode="External"/><Relationship Id="rId7" Type="http://schemas.openxmlformats.org/officeDocument/2006/relationships/hyperlink" Target="https://www.cde.ca.gov/be/ag/ag/yr22/agenda202201.asp" TargetMode="External"/><Relationship Id="rId12" Type="http://schemas.openxmlformats.org/officeDocument/2006/relationships/hyperlink" Target="https://www.cde.ca.gov/be/ag/ag/index.asp"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s://www.communityschools.org/wp-content/uploads/sites/2/2021/05/CS_fact_sheet_final.pdf" TargetMode="External"/><Relationship Id="rId6" Type="http://schemas.openxmlformats.org/officeDocument/2006/relationships/hyperlink" Target="https://leginfo.legislature.ca.gov/faces/codes_displaySection.xhtml?sectionNum=8901&amp;lawCode=EDC" TargetMode="External"/><Relationship Id="rId11" Type="http://schemas.openxmlformats.org/officeDocument/2006/relationships/hyperlink" Target="https://www.cde.ca.gov/ds/si/ds/" TargetMode="External"/><Relationship Id="rId5" Type="http://schemas.openxmlformats.org/officeDocument/2006/relationships/hyperlink" Target="https://www.cde.ca.gov/be/ag/ag/yr22/agenda202201.asp" TargetMode="External"/><Relationship Id="rId10" Type="http://schemas.openxmlformats.org/officeDocument/2006/relationships/hyperlink" Target="https://www.calhr.ca.gov/employees/pages/travel-reimbursements.aspx" TargetMode="External"/><Relationship Id="rId4" Type="http://schemas.openxmlformats.org/officeDocument/2006/relationships/hyperlink" Target="https://leginfo.legislature.ca.gov/faces/codes_displaySection.xhtml?sectionNum=8901&amp;lawCode=EDC" TargetMode="External"/><Relationship Id="rId9" Type="http://schemas.openxmlformats.org/officeDocument/2006/relationships/hyperlink" Target="https://oag.ca.gov/ab1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5A77FC7D73234897C3BE5FD2501525" ma:contentTypeVersion="4" ma:contentTypeDescription="Create a new document." ma:contentTypeScope="" ma:versionID="fa77ae0681c370cba51a1dbeb28b148c">
  <xsd:schema xmlns:xsd="http://www.w3.org/2001/XMLSchema" xmlns:xs="http://www.w3.org/2001/XMLSchema" xmlns:p="http://schemas.microsoft.com/office/2006/metadata/properties" xmlns:ns2="7abb3510-fa3d-40f5-9125-aa2eaa4785df" targetNamespace="http://schemas.microsoft.com/office/2006/metadata/properties" ma:root="true" ma:fieldsID="64c8e585aa559a2b83686a6826db8eda" ns2:_="">
    <xsd:import namespace="7abb3510-fa3d-40f5-9125-aa2eaa4785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b3510-fa3d-40f5-9125-aa2eaa47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A0BC3-FDEF-425E-8022-A6BC8B51B6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1E7CB8-D81A-4B56-8372-78179B5C7E25}">
  <ds:schemaRefs>
    <ds:schemaRef ds:uri="http://schemas.microsoft.com/sharepoint/v3/contenttype/forms"/>
  </ds:schemaRefs>
</ds:datastoreItem>
</file>

<file path=customXml/itemProps3.xml><?xml version="1.0" encoding="utf-8"?>
<ds:datastoreItem xmlns:ds="http://schemas.openxmlformats.org/officeDocument/2006/customXml" ds:itemID="{9786C308-EBB7-4D78-A1DE-CD74C5C0FAF5}">
  <ds:schemaRefs>
    <ds:schemaRef ds:uri="http://schemas.openxmlformats.org/officeDocument/2006/bibliography"/>
  </ds:schemaRefs>
</ds:datastoreItem>
</file>

<file path=customXml/itemProps4.xml><?xml version="1.0" encoding="utf-8"?>
<ds:datastoreItem xmlns:ds="http://schemas.openxmlformats.org/officeDocument/2006/customXml" ds:itemID="{3A85DE89-39DA-41BC-AE04-C8DEADD0F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b3510-fa3d-40f5-9125-aa2eaa47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11536</Words>
  <Characters>71216</Characters>
  <Application>Microsoft Office Word</Application>
  <DocSecurity>0</DocSecurity>
  <Lines>593</Lines>
  <Paragraphs>165</Paragraphs>
  <ScaleCrop>false</ScaleCrop>
  <HeadingPairs>
    <vt:vector size="2" baseType="variant">
      <vt:variant>
        <vt:lpstr>Title</vt:lpstr>
      </vt:variant>
      <vt:variant>
        <vt:i4>1</vt:i4>
      </vt:variant>
    </vt:vector>
  </HeadingPairs>
  <TitlesOfParts>
    <vt:vector size="1" baseType="lpstr">
      <vt:lpstr>RFA-21: CCSPP RTAC (CA Dept of Education)</vt:lpstr>
    </vt:vector>
  </TitlesOfParts>
  <Company>California Department of Education</Company>
  <LinksUpToDate>false</LinksUpToDate>
  <CharactersWithSpaces>82587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RFA-21: CCSPP RTAC (CA Dept of Education)</dc:title>
  <dc:subject>Announcement of the availability of funds for the California Community Schools Partnership Program (CCSPP) Regional Technical Assistance Center (RTAC). This is a competitive application process.</dc:subject>
  <dc:creator>Lisa Reimers</dc:creator>
  <cp:keywords>California Community School, Parttnership Program (CCSPP) Local Technical Assistance Center (LTAC) contract request for applications (RFA).</cp:keywords>
  <dc:description/>
  <cp:lastModifiedBy>Deanna Niebuhr</cp:lastModifiedBy>
  <cp:revision>2</cp:revision>
  <cp:lastPrinted>2021-08-11T17:51:00Z</cp:lastPrinted>
  <dcterms:created xsi:type="dcterms:W3CDTF">2022-08-02T17:24:00Z</dcterms:created>
  <dcterms:modified xsi:type="dcterms:W3CDTF">2022-08-02T17:24:00Z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0x010100F95A77FC7D73234897C3BE5FD2501525</vt:lpwstr>
  </property>
</Properties>
</file>