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E52B" w14:textId="591C4AE0" w:rsidR="006B0ADF" w:rsidRPr="002F6AA9" w:rsidRDefault="00CB39F7" w:rsidP="00774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6AA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58C050" wp14:editId="06699D0D">
            <wp:simplePos x="0" y="0"/>
            <wp:positionH relativeFrom="column">
              <wp:posOffset>-471401</wp:posOffset>
            </wp:positionH>
            <wp:positionV relativeFrom="page">
              <wp:posOffset>387928</wp:posOffset>
            </wp:positionV>
            <wp:extent cx="1343660" cy="1353185"/>
            <wp:effectExtent l="0" t="0" r="0" b="0"/>
            <wp:wrapNone/>
            <wp:docPr id="2" name="Picture 2" descr="Image result for 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d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66F" w:rsidRPr="002F6AA9">
        <w:rPr>
          <w:rFonts w:ascii="Arial" w:hAnsi="Arial" w:cs="Arial"/>
          <w:b/>
          <w:sz w:val="24"/>
          <w:szCs w:val="24"/>
        </w:rPr>
        <w:t>Offsetting Learning Gaps During the Pandemic</w:t>
      </w:r>
    </w:p>
    <w:p w14:paraId="578DA6CB" w14:textId="42AF06E1" w:rsidR="00C1499A" w:rsidRPr="002F6AA9" w:rsidRDefault="00CD6EB9" w:rsidP="00774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t>Notes</w:t>
      </w:r>
    </w:p>
    <w:p w14:paraId="3A14FDF7" w14:textId="7B33F88A" w:rsidR="00CD6EB9" w:rsidRPr="002F6AA9" w:rsidRDefault="00CE03FA" w:rsidP="00CD6E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t>March</w:t>
      </w:r>
      <w:r w:rsidR="00FD3D98" w:rsidRPr="002F6AA9">
        <w:rPr>
          <w:rFonts w:ascii="Arial" w:hAnsi="Arial" w:cs="Arial"/>
          <w:b/>
          <w:sz w:val="24"/>
          <w:szCs w:val="24"/>
        </w:rPr>
        <w:t xml:space="preserve"> </w:t>
      </w:r>
      <w:r w:rsidR="00950CF0" w:rsidRPr="002F6AA9">
        <w:rPr>
          <w:rFonts w:ascii="Arial" w:hAnsi="Arial" w:cs="Arial"/>
          <w:b/>
          <w:sz w:val="24"/>
          <w:szCs w:val="24"/>
        </w:rPr>
        <w:t>1</w:t>
      </w:r>
      <w:r w:rsidR="00B9166F" w:rsidRPr="002F6AA9">
        <w:rPr>
          <w:rFonts w:ascii="Arial" w:hAnsi="Arial" w:cs="Arial"/>
          <w:b/>
          <w:sz w:val="24"/>
          <w:szCs w:val="24"/>
        </w:rPr>
        <w:t>9</w:t>
      </w:r>
      <w:r w:rsidR="002E41F8" w:rsidRPr="002F6AA9">
        <w:rPr>
          <w:rFonts w:ascii="Arial" w:hAnsi="Arial" w:cs="Arial"/>
          <w:b/>
          <w:sz w:val="24"/>
          <w:szCs w:val="24"/>
        </w:rPr>
        <w:t>, 2021</w:t>
      </w:r>
      <w:r w:rsidR="003E6D6E" w:rsidRPr="002F6AA9">
        <w:rPr>
          <w:rFonts w:ascii="Arial" w:hAnsi="Arial" w:cs="Arial"/>
          <w:b/>
          <w:sz w:val="24"/>
          <w:szCs w:val="24"/>
        </w:rPr>
        <w:t xml:space="preserve"> </w:t>
      </w:r>
      <w:r w:rsidR="00CB39F7" w:rsidRPr="002F6AA9">
        <w:rPr>
          <w:rFonts w:ascii="Arial" w:hAnsi="Arial" w:cs="Arial"/>
          <w:b/>
          <w:sz w:val="24"/>
          <w:szCs w:val="24"/>
        </w:rPr>
        <w:t xml:space="preserve">| </w:t>
      </w:r>
      <w:r w:rsidR="00950CF0" w:rsidRPr="002F6AA9">
        <w:rPr>
          <w:rFonts w:ascii="Arial" w:hAnsi="Arial" w:cs="Arial"/>
          <w:b/>
          <w:sz w:val="24"/>
          <w:szCs w:val="24"/>
        </w:rPr>
        <w:t>1</w:t>
      </w:r>
      <w:r w:rsidR="002E41F8" w:rsidRPr="002F6AA9">
        <w:rPr>
          <w:rFonts w:ascii="Arial" w:hAnsi="Arial" w:cs="Arial"/>
          <w:b/>
          <w:sz w:val="24"/>
          <w:szCs w:val="24"/>
        </w:rPr>
        <w:t>:</w:t>
      </w:r>
      <w:r w:rsidR="00950CF0" w:rsidRPr="002F6AA9">
        <w:rPr>
          <w:rFonts w:ascii="Arial" w:hAnsi="Arial" w:cs="Arial"/>
          <w:b/>
          <w:sz w:val="24"/>
          <w:szCs w:val="24"/>
        </w:rPr>
        <w:t>00</w:t>
      </w:r>
      <w:r w:rsidR="002E41F8" w:rsidRPr="002F6AA9">
        <w:rPr>
          <w:rFonts w:ascii="Arial" w:hAnsi="Arial" w:cs="Arial"/>
          <w:b/>
          <w:sz w:val="24"/>
          <w:szCs w:val="24"/>
        </w:rPr>
        <w:t xml:space="preserve"> – </w:t>
      </w:r>
      <w:r w:rsidR="00B9166F" w:rsidRPr="002F6AA9">
        <w:rPr>
          <w:rFonts w:ascii="Arial" w:hAnsi="Arial" w:cs="Arial"/>
          <w:b/>
          <w:sz w:val="24"/>
          <w:szCs w:val="24"/>
        </w:rPr>
        <w:t>2:00</w:t>
      </w:r>
      <w:r w:rsidR="002E41F8" w:rsidRPr="002F6AA9">
        <w:rPr>
          <w:rFonts w:ascii="Arial" w:hAnsi="Arial" w:cs="Arial"/>
          <w:b/>
          <w:sz w:val="24"/>
          <w:szCs w:val="24"/>
        </w:rPr>
        <w:t xml:space="preserve"> PM PST</w:t>
      </w:r>
    </w:p>
    <w:p w14:paraId="13D2CB6F" w14:textId="77777777" w:rsidR="00CD6EB9" w:rsidRPr="002F6AA9" w:rsidRDefault="00CD6EB9" w:rsidP="00CD6EB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743900" w14:textId="4755B4E0" w:rsidR="00CD6EB9" w:rsidRPr="002F6AA9" w:rsidRDefault="00CD6EB9" w:rsidP="00CD6EB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Supt. Thurmond Opening Remarks</w:t>
      </w:r>
    </w:p>
    <w:p w14:paraId="4FD647EA" w14:textId="178EB3F0" w:rsidR="00CD6EB9" w:rsidRPr="002F6AA9" w:rsidRDefault="00CD6EB9" w:rsidP="00CD6EB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Mission: Leave the meeting with a plan to offset learning gaps. </w:t>
      </w:r>
    </w:p>
    <w:p w14:paraId="5899CB4A" w14:textId="626FE1E8" w:rsidR="00CD6EB9" w:rsidRPr="002F6AA9" w:rsidRDefault="00CD6EB9" w:rsidP="00CD6EB9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6.6 Billion from AB 86 to support COVID Testing and offsetting learning gaps</w:t>
      </w:r>
    </w:p>
    <w:p w14:paraId="793A6D79" w14:textId="75425E11" w:rsidR="00CD6EB9" w:rsidRPr="002F6AA9" w:rsidRDefault="00CD6EB9" w:rsidP="00CD6EB9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Emphasized need for planning for student return, summer, fall. </w:t>
      </w:r>
    </w:p>
    <w:p w14:paraId="0E1FB60E" w14:textId="780F9CFF" w:rsidR="00CD6EB9" w:rsidRPr="002F6AA9" w:rsidRDefault="00CD6EB9" w:rsidP="00CD6EB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Attendee roll call</w:t>
      </w:r>
    </w:p>
    <w:p w14:paraId="0A06D103" w14:textId="227CF72D" w:rsidR="00CD6EB9" w:rsidRPr="002F6AA9" w:rsidRDefault="00CD6EB9" w:rsidP="00CD6EB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Dr. Linda Darling Hammond Presents</w:t>
      </w:r>
    </w:p>
    <w:p w14:paraId="2F233DD5" w14:textId="23156603" w:rsidR="00CD6EB9" w:rsidRPr="002F6AA9" w:rsidRDefault="00CD6EB9" w:rsidP="00CD6EB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Data from 13 Core Districts</w:t>
      </w:r>
    </w:p>
    <w:p w14:paraId="06F73D43" w14:textId="62861C0D" w:rsidR="00CD6EB9" w:rsidRPr="002F6AA9" w:rsidRDefault="00CD6EB9" w:rsidP="00CD6EB9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There has been learning loss, particularly in the lower grades</w:t>
      </w:r>
    </w:p>
    <w:p w14:paraId="5FEADFB9" w14:textId="1A6EAF47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Unexpectedly, has been an above average gain in math in the high school grades</w:t>
      </w:r>
    </w:p>
    <w:p w14:paraId="2346F656" w14:textId="3D3C4864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Learning loss is greater for ESL and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low income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students</w:t>
      </w:r>
    </w:p>
    <w:p w14:paraId="4CB1F387" w14:textId="0A018DE8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Improvement from distance learning last year to this year</w:t>
      </w:r>
    </w:p>
    <w:p w14:paraId="78ADC3B6" w14:textId="1C93732D" w:rsidR="00C57621" w:rsidRPr="002F6AA9" w:rsidRDefault="00C57621" w:rsidP="00C57621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Need to Prioritize</w:t>
      </w:r>
    </w:p>
    <w:p w14:paraId="5FB634C7" w14:textId="262327DD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Relationships</w:t>
      </w:r>
    </w:p>
    <w:p w14:paraId="2DBD1E1B" w14:textId="54C12BE3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Culturally responsive and engaging material, so that students can relate to what they are learning</w:t>
      </w:r>
    </w:p>
    <w:p w14:paraId="45843BD0" w14:textId="77777777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Ensure students are being valued</w:t>
      </w:r>
    </w:p>
    <w:p w14:paraId="3A145DCB" w14:textId="3E15FB16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Student perceptions of their abilities effect their learning</w:t>
      </w:r>
    </w:p>
    <w:p w14:paraId="6C4E5F52" w14:textId="504E3D1D" w:rsidR="00C57621" w:rsidRPr="002F6AA9" w:rsidRDefault="00C57621" w:rsidP="00C57621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Encourage enrichment over drill and kill, not a punishment for deficits. </w:t>
      </w:r>
    </w:p>
    <w:p w14:paraId="58BD299B" w14:textId="648B5501" w:rsidR="00C57621" w:rsidRPr="002F6AA9" w:rsidRDefault="00C57621" w:rsidP="00C57621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Have heterogeneous summer groups</w:t>
      </w:r>
    </w:p>
    <w:p w14:paraId="5048EE8A" w14:textId="1AB3612B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Trauma informed practices</w:t>
      </w:r>
    </w:p>
    <w:p w14:paraId="6EA35BCD" w14:textId="65684049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Social interaction in diverse, green, environments</w:t>
      </w:r>
    </w:p>
    <w:p w14:paraId="6B771D2A" w14:textId="2BDE1DAC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Project based</w:t>
      </w:r>
    </w:p>
    <w:p w14:paraId="03252894" w14:textId="5ED7AC02" w:rsidR="00C57621" w:rsidRPr="002F6AA9" w:rsidRDefault="00C57621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Partner with after school alliance, summer camps, wrap around services</w:t>
      </w:r>
    </w:p>
    <w:p w14:paraId="12EEB78C" w14:textId="6A0FD6C7" w:rsidR="00C57621" w:rsidRPr="002F6AA9" w:rsidRDefault="00EC7302" w:rsidP="00C5762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Tutoring</w:t>
      </w:r>
    </w:p>
    <w:p w14:paraId="7CAF888D" w14:textId="6541BF79" w:rsidR="00EC7302" w:rsidRPr="002F6AA9" w:rsidRDefault="00EC7302" w:rsidP="00EC730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Experienced tutors are cost effective</w:t>
      </w:r>
    </w:p>
    <w:p w14:paraId="265B6637" w14:textId="75F1038C" w:rsidR="00EC7302" w:rsidRPr="002F6AA9" w:rsidRDefault="00EC7302" w:rsidP="00EC730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Meet several times a week with a small group of students</w:t>
      </w:r>
    </w:p>
    <w:p w14:paraId="3A22150F" w14:textId="717A3A92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Community Learning Hubs</w:t>
      </w:r>
    </w:p>
    <w:p w14:paraId="7925F63C" w14:textId="45245FA9" w:rsidR="00EC7302" w:rsidRPr="002F6AA9" w:rsidRDefault="00EC7302" w:rsidP="00EC730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Q &amp; A</w:t>
      </w:r>
    </w:p>
    <w:p w14:paraId="169A8F7D" w14:textId="22BDD4D5" w:rsidR="00EC7302" w:rsidRPr="002F6AA9" w:rsidRDefault="00EC7302" w:rsidP="00EC7302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Kim Rosenberger, SEIU: </w:t>
      </w:r>
    </w:p>
    <w:p w14:paraId="121EEC3E" w14:textId="0F981E39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How can we prioritize using public services over contracting out to private companies? </w:t>
      </w:r>
    </w:p>
    <w:p w14:paraId="59CC35DD" w14:textId="19724141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Supt Thurmond: We aim to lift up best practices so that the 1000+ school districts can make informed decisions about what is best for their district</w:t>
      </w:r>
      <w:r w:rsidR="00E5757B"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C075946" w14:textId="2209FA9B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Dr. LDH: Training paraprofessionals has been highly effective in terms of tutoring for reading recovery, etc. </w:t>
      </w:r>
    </w:p>
    <w:p w14:paraId="73DFC9E6" w14:textId="502C1035" w:rsidR="00EC7302" w:rsidRPr="002F6AA9" w:rsidRDefault="00EC7302" w:rsidP="00EC7302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Jessica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Bartholow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>, Skinner’s office</w:t>
      </w:r>
    </w:p>
    <w:p w14:paraId="4576A9B4" w14:textId="48E76E7D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Meeting basic needs of children (Maslow before Barstow)</w:t>
      </w:r>
    </w:p>
    <w:p w14:paraId="71869C7B" w14:textId="4DF7FF23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Dr. LDH: We have state and federal funding coming to support basic needs for students, (housing, food,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>). We also want to highlight the importance of wraparound services</w:t>
      </w:r>
    </w:p>
    <w:p w14:paraId="76B829E5" w14:textId="219B7227" w:rsidR="00EC7302" w:rsidRPr="002F6AA9" w:rsidRDefault="00EC7302" w:rsidP="00EC7302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Supt Thurmond: </w:t>
      </w:r>
      <w:r w:rsidR="00E5757B" w:rsidRPr="002F6AA9">
        <w:rPr>
          <w:rFonts w:ascii="Arial" w:eastAsia="Times New Roman" w:hAnsi="Arial" w:cs="Arial"/>
          <w:color w:val="000000"/>
          <w:sz w:val="24"/>
          <w:szCs w:val="24"/>
        </w:rPr>
        <w:t>Districts have provided over 600 million meals during the pandemic</w:t>
      </w:r>
    </w:p>
    <w:p w14:paraId="468C4302" w14:textId="4A3E7D6B" w:rsidR="00E5757B" w:rsidRPr="002F6AA9" w:rsidRDefault="00E5757B" w:rsidP="00E575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Comments from Dr.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Noguera</w:t>
      </w:r>
      <w:proofErr w:type="spellEnd"/>
    </w:p>
    <w:p w14:paraId="6C830E32" w14:textId="77777777" w:rsidR="00E5757B" w:rsidRPr="002F6AA9" w:rsidRDefault="00E5757B" w:rsidP="00E5757B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Tutoring works to both address academic needs and the human connection students need. Teacher burnout is important to consider, paraprofessionals and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community based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services, universities, etc. can help with designing summer programs. Reopening is not a switch, those who may need to return the most may also be the most reluctant. </w:t>
      </w:r>
    </w:p>
    <w:p w14:paraId="5A5E3E26" w14:textId="695AC617" w:rsidR="00E5757B" w:rsidRPr="002F6AA9" w:rsidRDefault="00E5757B" w:rsidP="00E575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Comments from Dr.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Duardo</w:t>
      </w:r>
      <w:proofErr w:type="spellEnd"/>
    </w:p>
    <w:p w14:paraId="5A6E564B" w14:textId="2ECEDEE8" w:rsidR="00E5757B" w:rsidRPr="002F6AA9" w:rsidRDefault="00E5757B" w:rsidP="00E5757B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LACOE is using a Community Schools Model, has been very effective</w:t>
      </w:r>
    </w:p>
    <w:p w14:paraId="32E4973E" w14:textId="43D5EA62" w:rsidR="00E5757B" w:rsidRPr="002F6AA9" w:rsidRDefault="00E5757B" w:rsidP="00E575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Presentation from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Xilonin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Cruz Gonzales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>, CA Together, and on behalf of CABE and Patty of PIQE</w:t>
      </w:r>
    </w:p>
    <w:p w14:paraId="10B5F042" w14:textId="0D211B85" w:rsidR="00E5757B" w:rsidRPr="002F6AA9" w:rsidRDefault="00667981" w:rsidP="00E5757B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Focus is on ESL, low income, first generation college students</w:t>
      </w:r>
    </w:p>
    <w:p w14:paraId="4A298386" w14:textId="1294B339" w:rsidR="00667981" w:rsidRPr="002F6AA9" w:rsidRDefault="00667981" w:rsidP="00E5757B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School wasn’t working for many students before the pandemic, our hope is that we do not return to the practices we used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before, but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improve upon them. </w:t>
      </w:r>
    </w:p>
    <w:p w14:paraId="6DAC4182" w14:textId="10515C13" w:rsidR="00667981" w:rsidRPr="002F6AA9" w:rsidRDefault="00667981" w:rsidP="00E5757B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Priorities</w:t>
      </w:r>
    </w:p>
    <w:p w14:paraId="1C4611DB" w14:textId="2AFE10F7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Inclusive participation in the planning process, centered around student needs</w:t>
      </w:r>
    </w:p>
    <w:p w14:paraId="6FDDA4BA" w14:textId="0B2323B0" w:rsidR="00667981" w:rsidRPr="002F6AA9" w:rsidRDefault="00667981" w:rsidP="00667981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Families are part of the solution</w:t>
      </w:r>
    </w:p>
    <w:p w14:paraId="5E1CDA99" w14:textId="6A8B1056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Innovative and effective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two way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communication with families/schools</w:t>
      </w:r>
    </w:p>
    <w:p w14:paraId="73FEA2CF" w14:textId="387FC91E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Culturally and linguistically responsive communication</w:t>
      </w:r>
    </w:p>
    <w:p w14:paraId="19535D5E" w14:textId="0A87164A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Providing support for not just students, but their families, in coordination with communities and counselors</w:t>
      </w:r>
    </w:p>
    <w:p w14:paraId="7B6ED671" w14:textId="7D892EFF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One on one connection, especially for families who do not have the trust. </w:t>
      </w:r>
    </w:p>
    <w:p w14:paraId="12DCDA7C" w14:textId="4786130A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Utilize CBO’s, create parent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liasions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and advocates</w:t>
      </w:r>
    </w:p>
    <w:p w14:paraId="7D953D06" w14:textId="4C51D62A" w:rsidR="00667981" w:rsidRPr="002F6AA9" w:rsidRDefault="00667981" w:rsidP="00667981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Principles to think about</w:t>
      </w:r>
    </w:p>
    <w:p w14:paraId="7A91E63E" w14:textId="5B5C0008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Equity based</w:t>
      </w:r>
    </w:p>
    <w:p w14:paraId="737A24B8" w14:textId="72463B81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Differentiated based on student needs </w:t>
      </w:r>
    </w:p>
    <w:p w14:paraId="6841980C" w14:textId="25369A22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Rich oral environment (60% of young students come from families who speak another language)</w:t>
      </w:r>
    </w:p>
    <w:p w14:paraId="3AC3C5EC" w14:textId="12C331DC" w:rsidR="00667981" w:rsidRPr="002F6AA9" w:rsidRDefault="00667981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Fun</w:t>
      </w:r>
    </w:p>
    <w:p w14:paraId="655C9086" w14:textId="6B62575E" w:rsidR="00DF569D" w:rsidRPr="002F6AA9" w:rsidRDefault="00DF569D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Need more bodies, even if you are using one time funding</w:t>
      </w:r>
    </w:p>
    <w:p w14:paraId="36BEA8E2" w14:textId="1DC5CCAD" w:rsidR="00DF569D" w:rsidRPr="002F6AA9" w:rsidRDefault="00DF569D" w:rsidP="00667981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Alignment between expanded learning and regular schooling. </w:t>
      </w:r>
    </w:p>
    <w:p w14:paraId="4849C610" w14:textId="28D9D16E" w:rsidR="00DF569D" w:rsidRPr="002F6AA9" w:rsidRDefault="00DF569D" w:rsidP="00DF569D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Q&amp;A</w:t>
      </w:r>
    </w:p>
    <w:p w14:paraId="22260CC9" w14:textId="415ED7A4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Tia Orr: Want to emphasize and utilize social services for support needs like housing, food security, etc. Want to ensure we have standards of training. </w:t>
      </w:r>
    </w:p>
    <w:p w14:paraId="6E8395FA" w14:textId="73223EE8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Toby Boyd: Don’t want to drill and kill, encourage educators to be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apart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of the process. </w:t>
      </w:r>
    </w:p>
    <w:p w14:paraId="03D4350F" w14:textId="0DB3D480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Gloria: Support families holistically</w:t>
      </w:r>
    </w:p>
    <w:p w14:paraId="46EBF8A2" w14:textId="1DF434BC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David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Schapira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>: MIT did a meta-analysis to show that individualized support from tutoring, during school, is most effective to help students get caught up. 10% of learning loss funds to help with staffing. I hope that’s a floor and not a ceiling</w:t>
      </w:r>
    </w:p>
    <w:p w14:paraId="64308D29" w14:textId="7244EB3D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Steven</w:t>
      </w:r>
      <w:r w:rsidRPr="002F6AA9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: Requesting flexibility in the summer around minutes. Reducing that or adding flexibility, we could get kids more credit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9017979" w14:textId="571CFACC" w:rsidR="00DF569D" w:rsidRPr="002F6AA9" w:rsidRDefault="00DF569D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CTA: Patience over pacing, Teachers are concerned they will be back on pacing goals </w:t>
      </w:r>
      <w:r w:rsidR="007A33EF" w:rsidRPr="002F6AA9">
        <w:rPr>
          <w:rFonts w:ascii="Arial" w:eastAsia="Times New Roman" w:hAnsi="Arial" w:cs="Arial"/>
          <w:color w:val="000000"/>
          <w:sz w:val="24"/>
          <w:szCs w:val="24"/>
        </w:rPr>
        <w:t>where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students might not necessarily have the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skills</w:t>
      </w:r>
      <w:r w:rsidR="007A33EF" w:rsidRPr="002F6AA9">
        <w:rPr>
          <w:rFonts w:ascii="Arial" w:eastAsia="Times New Roman" w:hAnsi="Arial" w:cs="Arial"/>
          <w:color w:val="000000"/>
          <w:sz w:val="24"/>
          <w:szCs w:val="24"/>
        </w:rPr>
        <w:t>, but</w:t>
      </w:r>
      <w:proofErr w:type="gramEnd"/>
      <w:r w:rsidR="007A33EF"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are forced to move on. Teachers are open to summer school, after school enrichment, differentiated instruction. </w:t>
      </w:r>
    </w:p>
    <w:p w14:paraId="0DCE55EE" w14:textId="0032C1A2" w:rsidR="007A33EF" w:rsidRPr="002F6AA9" w:rsidRDefault="007A33EF" w:rsidP="00DF569D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Jessica from Skinners Office: We are returning to a campus after a summer of violence against minorities. Are there other things to consider when bringing back students? Especially schools with a higher density of students of color. One school district has made the decision to not have police on campus, but instead social workers. </w:t>
      </w:r>
    </w:p>
    <w:p w14:paraId="363B17DA" w14:textId="5217F1B3" w:rsidR="007A33EF" w:rsidRPr="002F6AA9" w:rsidRDefault="007A33EF" w:rsidP="007A33EF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Supt Thurmond: We agree with Jessica, we are working to draw down Medi-Cal dollars for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those kind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of supports, but we need more and we need a strategic way to do this. </w:t>
      </w:r>
    </w:p>
    <w:p w14:paraId="305AAF0F" w14:textId="77777777" w:rsidR="007A33EF" w:rsidRPr="002F6AA9" w:rsidRDefault="007A33EF" w:rsidP="007A33EF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Debra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Duardo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: In LACOE, a lot of people are living in isolation, experiencing grief, racial issues, everyone (children and adults) are experiencing more mental health issues. It will take more than 1 year to recover from this pandemic. </w:t>
      </w:r>
    </w:p>
    <w:p w14:paraId="3B95C886" w14:textId="77777777" w:rsidR="007A33EF" w:rsidRPr="002F6AA9" w:rsidRDefault="007A33EF" w:rsidP="007A33EF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Duardo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: Grading for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equity, and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differentiated assistance. Need to assess diagnostic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tools, and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add assessments to check for wellness in terms of mental health disorders. </w:t>
      </w:r>
    </w:p>
    <w:p w14:paraId="78CC12F6" w14:textId="4F1CC59E" w:rsidR="007A33EF" w:rsidRPr="002F6AA9" w:rsidRDefault="007A33EF" w:rsidP="007A33EF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Edgar, ACSA: Partnerships from children and youth to connect the dots. </w:t>
      </w:r>
      <w:hyperlink r:id="rId11" w:history="1">
        <w:r w:rsidRPr="002F6AA9">
          <w:rPr>
            <w:rStyle w:val="Hyperlink"/>
            <w:rFonts w:ascii="Arial" w:eastAsia="Times New Roman" w:hAnsi="Arial" w:cs="Arial"/>
            <w:sz w:val="24"/>
            <w:szCs w:val="24"/>
          </w:rPr>
          <w:t>https://content.acsa.org/coronavirus-in-ca-schools/summer-learning-scenario-planning</w:t>
        </w:r>
      </w:hyperlink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A0451A" w14:textId="260B40B1" w:rsidR="007A33EF" w:rsidRPr="002F6AA9" w:rsidRDefault="007A33EF" w:rsidP="007A33EF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Duardo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Give guidance to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Supts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on how they can use </w:t>
      </w:r>
      <w:proofErr w:type="gram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one time</w:t>
      </w:r>
      <w:proofErr w:type="gram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dollars to hire staff. Also looking at partnerships with CBO’s.</w:t>
      </w:r>
    </w:p>
    <w:p w14:paraId="2068BCAC" w14:textId="240152F9" w:rsidR="002F6AA9" w:rsidRPr="002F6AA9" w:rsidRDefault="002F6AA9" w:rsidP="002F6AA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Volunteers to design something by June 1:</w:t>
      </w:r>
    </w:p>
    <w:p w14:paraId="6D1AD82A" w14:textId="77777777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Patty from PIQUE</w:t>
      </w:r>
    </w:p>
    <w:p w14:paraId="39E3C09D" w14:textId="3A1CBD7F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Xilonin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Cruz Gonzales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>, CABE</w:t>
      </w:r>
    </w:p>
    <w:p w14:paraId="71611C87" w14:textId="406B670B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Sujie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Shin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CCEE</w:t>
      </w:r>
    </w:p>
    <w:p w14:paraId="35904A8C" w14:textId="392AB0DF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Norma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 CTA</w:t>
      </w:r>
    </w:p>
    <w:p w14:paraId="7B88BF16" w14:textId="589D20B9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Californians Together</w:t>
      </w:r>
    </w:p>
    <w:p w14:paraId="1EFD4AF3" w14:textId="284132F9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PTA</w:t>
      </w:r>
    </w:p>
    <w:p w14:paraId="50697A52" w14:textId="50F4C101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Edgar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Zazueta</w:t>
      </w:r>
      <w:proofErr w:type="spellEnd"/>
      <w:r w:rsidRPr="002F6AA9">
        <w:rPr>
          <w:rFonts w:ascii="Arial" w:eastAsia="Times New Roman" w:hAnsi="Arial" w:cs="Arial"/>
          <w:color w:val="000000"/>
          <w:sz w:val="24"/>
          <w:szCs w:val="24"/>
        </w:rPr>
        <w:t>, ACSA</w:t>
      </w:r>
    </w:p>
    <w:p w14:paraId="79867B8B" w14:textId="684D3C04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CABE </w:t>
      </w:r>
    </w:p>
    <w:p w14:paraId="7604632E" w14:textId="1BF04C46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Natalie, Ed Trust West</w:t>
      </w:r>
    </w:p>
    <w:p w14:paraId="373E88F2" w14:textId="77777777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 xml:space="preserve">Debra </w:t>
      </w:r>
      <w:proofErr w:type="spellStart"/>
      <w:r w:rsidRPr="002F6AA9">
        <w:rPr>
          <w:rFonts w:ascii="Arial" w:eastAsia="Times New Roman" w:hAnsi="Arial" w:cs="Arial"/>
          <w:color w:val="000000"/>
          <w:sz w:val="24"/>
          <w:szCs w:val="24"/>
        </w:rPr>
        <w:t>Duardo</w:t>
      </w:r>
      <w:proofErr w:type="spellEnd"/>
    </w:p>
    <w:p w14:paraId="751872B8" w14:textId="77777777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CSBA</w:t>
      </w:r>
    </w:p>
    <w:p w14:paraId="45F5EFA2" w14:textId="735CF4F3" w:rsidR="002F6AA9" w:rsidRPr="002F6AA9" w:rsidRDefault="002F6AA9" w:rsidP="002F6AA9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lastRenderedPageBreak/>
        <w:t>CCSESA</w:t>
      </w:r>
      <w:r w:rsidRPr="002F6AA9">
        <w:rPr>
          <w:rFonts w:ascii="Arial" w:eastAsia="Times New Roman" w:hAnsi="Arial" w:cs="Arial"/>
          <w:color w:val="000000"/>
          <w:sz w:val="24"/>
          <w:szCs w:val="24"/>
        </w:rPr>
        <w:t>, Derrick Lennox</w:t>
      </w:r>
    </w:p>
    <w:p w14:paraId="66EA9DD9" w14:textId="2CB414C2" w:rsidR="0032495E" w:rsidRPr="002F6AA9" w:rsidRDefault="002F6AA9" w:rsidP="00B90AEF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6AA9">
        <w:rPr>
          <w:rFonts w:ascii="Arial" w:eastAsia="Times New Roman" w:hAnsi="Arial" w:cs="Arial"/>
          <w:color w:val="000000"/>
          <w:sz w:val="24"/>
          <w:szCs w:val="24"/>
        </w:rPr>
        <w:t>Rigel from SBE</w:t>
      </w:r>
    </w:p>
    <w:p w14:paraId="190874CB" w14:textId="3AB38F9C" w:rsidR="0032495E" w:rsidRPr="002F6AA9" w:rsidRDefault="0032495E" w:rsidP="00B9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E9305" w14:textId="138D271A" w:rsidR="00DD396E" w:rsidRPr="002F6AA9" w:rsidRDefault="00DD396E" w:rsidP="00B90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D396E" w:rsidRPr="002F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276E2" w14:textId="77777777" w:rsidR="00784EFA" w:rsidRDefault="00784EFA" w:rsidP="005E593D">
      <w:pPr>
        <w:spacing w:after="0" w:line="240" w:lineRule="auto"/>
      </w:pPr>
      <w:r>
        <w:separator/>
      </w:r>
    </w:p>
  </w:endnote>
  <w:endnote w:type="continuationSeparator" w:id="0">
    <w:p w14:paraId="72F31133" w14:textId="77777777" w:rsidR="00784EFA" w:rsidRDefault="00784EFA" w:rsidP="005E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61BE6" w14:textId="77777777" w:rsidR="00784EFA" w:rsidRDefault="00784EFA" w:rsidP="005E593D">
      <w:pPr>
        <w:spacing w:after="0" w:line="240" w:lineRule="auto"/>
      </w:pPr>
      <w:r>
        <w:separator/>
      </w:r>
    </w:p>
  </w:footnote>
  <w:footnote w:type="continuationSeparator" w:id="0">
    <w:p w14:paraId="622E30C2" w14:textId="77777777" w:rsidR="00784EFA" w:rsidRDefault="00784EFA" w:rsidP="005E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C4C"/>
    <w:multiLevelType w:val="hybridMultilevel"/>
    <w:tmpl w:val="6B5C4908"/>
    <w:lvl w:ilvl="0" w:tplc="3520874C">
      <w:start w:val="1"/>
      <w:numFmt w:val="decimal"/>
      <w:lvlText w:val="%1."/>
      <w:lvlJc w:val="left"/>
      <w:pPr>
        <w:ind w:left="720" w:hanging="360"/>
      </w:pPr>
    </w:lvl>
    <w:lvl w:ilvl="1" w:tplc="E4C27B68">
      <w:start w:val="1"/>
      <w:numFmt w:val="lowerLetter"/>
      <w:lvlText w:val="%2."/>
      <w:lvlJc w:val="left"/>
      <w:pPr>
        <w:ind w:left="1440" w:hanging="360"/>
      </w:pPr>
    </w:lvl>
    <w:lvl w:ilvl="2" w:tplc="C9208134">
      <w:start w:val="1"/>
      <w:numFmt w:val="lowerRoman"/>
      <w:lvlText w:val="%3."/>
      <w:lvlJc w:val="right"/>
      <w:pPr>
        <w:ind w:left="2160" w:hanging="180"/>
      </w:pPr>
    </w:lvl>
    <w:lvl w:ilvl="3" w:tplc="2BD29E96">
      <w:start w:val="1"/>
      <w:numFmt w:val="decimal"/>
      <w:lvlText w:val="%4."/>
      <w:lvlJc w:val="left"/>
      <w:pPr>
        <w:ind w:left="2880" w:hanging="360"/>
      </w:pPr>
    </w:lvl>
    <w:lvl w:ilvl="4" w:tplc="706C4ADE">
      <w:start w:val="1"/>
      <w:numFmt w:val="lowerLetter"/>
      <w:lvlText w:val="%5."/>
      <w:lvlJc w:val="left"/>
      <w:pPr>
        <w:ind w:left="3600" w:hanging="360"/>
      </w:pPr>
    </w:lvl>
    <w:lvl w:ilvl="5" w:tplc="7C8C6384">
      <w:start w:val="1"/>
      <w:numFmt w:val="lowerRoman"/>
      <w:lvlText w:val="%6."/>
      <w:lvlJc w:val="right"/>
      <w:pPr>
        <w:ind w:left="4320" w:hanging="180"/>
      </w:pPr>
    </w:lvl>
    <w:lvl w:ilvl="6" w:tplc="50B223D2">
      <w:start w:val="1"/>
      <w:numFmt w:val="decimal"/>
      <w:lvlText w:val="%7."/>
      <w:lvlJc w:val="left"/>
      <w:pPr>
        <w:ind w:left="5040" w:hanging="360"/>
      </w:pPr>
    </w:lvl>
    <w:lvl w:ilvl="7" w:tplc="92368DCC">
      <w:start w:val="1"/>
      <w:numFmt w:val="lowerLetter"/>
      <w:lvlText w:val="%8."/>
      <w:lvlJc w:val="left"/>
      <w:pPr>
        <w:ind w:left="5760" w:hanging="360"/>
      </w:pPr>
    </w:lvl>
    <w:lvl w:ilvl="8" w:tplc="56740E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0DBA"/>
    <w:multiLevelType w:val="hybridMultilevel"/>
    <w:tmpl w:val="75CC972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A2A10"/>
    <w:multiLevelType w:val="hybridMultilevel"/>
    <w:tmpl w:val="A740E6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B91"/>
    <w:multiLevelType w:val="hybridMultilevel"/>
    <w:tmpl w:val="C8588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754"/>
    <w:multiLevelType w:val="hybridMultilevel"/>
    <w:tmpl w:val="3BAA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21D"/>
    <w:multiLevelType w:val="hybridMultilevel"/>
    <w:tmpl w:val="31422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69B"/>
    <w:multiLevelType w:val="multilevel"/>
    <w:tmpl w:val="F6DA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432CF"/>
    <w:multiLevelType w:val="hybridMultilevel"/>
    <w:tmpl w:val="EF80B576"/>
    <w:lvl w:ilvl="0" w:tplc="0EC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429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046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DA1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A4C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21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207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2EB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15522"/>
    <w:multiLevelType w:val="multilevel"/>
    <w:tmpl w:val="8AB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30C45"/>
    <w:multiLevelType w:val="hybridMultilevel"/>
    <w:tmpl w:val="C80A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093"/>
    <w:multiLevelType w:val="multilevel"/>
    <w:tmpl w:val="1AE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82FB6"/>
    <w:multiLevelType w:val="hybridMultilevel"/>
    <w:tmpl w:val="2800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63717"/>
    <w:multiLevelType w:val="hybridMultilevel"/>
    <w:tmpl w:val="719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00674"/>
    <w:multiLevelType w:val="hybridMultilevel"/>
    <w:tmpl w:val="5C3E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B221D"/>
    <w:multiLevelType w:val="hybridMultilevel"/>
    <w:tmpl w:val="E670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300"/>
    <w:multiLevelType w:val="hybridMultilevel"/>
    <w:tmpl w:val="0409000F"/>
    <w:lvl w:ilvl="0" w:tplc="8CC4DE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6D0176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95008FF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E0A838F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ADCE888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3CBE940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150CC3AC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1AAA0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2EA27D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 w15:restartNumberingAfterBreak="0">
    <w:nsid w:val="749B207B"/>
    <w:multiLevelType w:val="hybridMultilevel"/>
    <w:tmpl w:val="7304F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F77F57"/>
    <w:multiLevelType w:val="hybridMultilevel"/>
    <w:tmpl w:val="62000A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D5C9D"/>
    <w:multiLevelType w:val="hybridMultilevel"/>
    <w:tmpl w:val="29343600"/>
    <w:lvl w:ilvl="0" w:tplc="AD10BCB0">
      <w:start w:val="3"/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1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3D"/>
    <w:rsid w:val="00033291"/>
    <w:rsid w:val="000366B7"/>
    <w:rsid w:val="000A4270"/>
    <w:rsid w:val="000D024E"/>
    <w:rsid w:val="000D3BE1"/>
    <w:rsid w:val="001162D5"/>
    <w:rsid w:val="0015027A"/>
    <w:rsid w:val="001923FC"/>
    <w:rsid w:val="0019344A"/>
    <w:rsid w:val="001B6E72"/>
    <w:rsid w:val="001C0DCC"/>
    <w:rsid w:val="001C7111"/>
    <w:rsid w:val="00205DDD"/>
    <w:rsid w:val="002233ED"/>
    <w:rsid w:val="002645F6"/>
    <w:rsid w:val="002648D1"/>
    <w:rsid w:val="002C6095"/>
    <w:rsid w:val="002D216C"/>
    <w:rsid w:val="002D52EA"/>
    <w:rsid w:val="002E41F8"/>
    <w:rsid w:val="002F6AA9"/>
    <w:rsid w:val="00300030"/>
    <w:rsid w:val="00321D33"/>
    <w:rsid w:val="0032495E"/>
    <w:rsid w:val="00327883"/>
    <w:rsid w:val="00334FD8"/>
    <w:rsid w:val="00336583"/>
    <w:rsid w:val="0034293E"/>
    <w:rsid w:val="00355C52"/>
    <w:rsid w:val="003C7103"/>
    <w:rsid w:val="003E336E"/>
    <w:rsid w:val="003E6D6E"/>
    <w:rsid w:val="003E6DBD"/>
    <w:rsid w:val="0041173B"/>
    <w:rsid w:val="004355F6"/>
    <w:rsid w:val="00461C75"/>
    <w:rsid w:val="004A2957"/>
    <w:rsid w:val="004B60AA"/>
    <w:rsid w:val="004D4E0C"/>
    <w:rsid w:val="004D6E5C"/>
    <w:rsid w:val="004F2F69"/>
    <w:rsid w:val="00507F7A"/>
    <w:rsid w:val="00517A4C"/>
    <w:rsid w:val="005D3415"/>
    <w:rsid w:val="005E593D"/>
    <w:rsid w:val="00661F18"/>
    <w:rsid w:val="00667981"/>
    <w:rsid w:val="006A614E"/>
    <w:rsid w:val="006B0ADF"/>
    <w:rsid w:val="00774EAF"/>
    <w:rsid w:val="00784EFA"/>
    <w:rsid w:val="007A33EF"/>
    <w:rsid w:val="007D0995"/>
    <w:rsid w:val="008056BB"/>
    <w:rsid w:val="00830255"/>
    <w:rsid w:val="008527F7"/>
    <w:rsid w:val="00860702"/>
    <w:rsid w:val="00883594"/>
    <w:rsid w:val="00902D4C"/>
    <w:rsid w:val="0092577D"/>
    <w:rsid w:val="00950CF0"/>
    <w:rsid w:val="00951C16"/>
    <w:rsid w:val="00971C7B"/>
    <w:rsid w:val="00982731"/>
    <w:rsid w:val="00994432"/>
    <w:rsid w:val="009B097D"/>
    <w:rsid w:val="009B1983"/>
    <w:rsid w:val="009C41A1"/>
    <w:rsid w:val="00A6152E"/>
    <w:rsid w:val="00AB1292"/>
    <w:rsid w:val="00AB1B90"/>
    <w:rsid w:val="00B06E90"/>
    <w:rsid w:val="00B07394"/>
    <w:rsid w:val="00B223B7"/>
    <w:rsid w:val="00B25794"/>
    <w:rsid w:val="00B4045C"/>
    <w:rsid w:val="00B90AEF"/>
    <w:rsid w:val="00B9166F"/>
    <w:rsid w:val="00BA404C"/>
    <w:rsid w:val="00BD6C21"/>
    <w:rsid w:val="00C024BE"/>
    <w:rsid w:val="00C1499A"/>
    <w:rsid w:val="00C238AE"/>
    <w:rsid w:val="00C57621"/>
    <w:rsid w:val="00C7559E"/>
    <w:rsid w:val="00C81A25"/>
    <w:rsid w:val="00CB39F7"/>
    <w:rsid w:val="00CB5856"/>
    <w:rsid w:val="00CD6EB9"/>
    <w:rsid w:val="00CE03FA"/>
    <w:rsid w:val="00CE6232"/>
    <w:rsid w:val="00D12E21"/>
    <w:rsid w:val="00D846A5"/>
    <w:rsid w:val="00DC6546"/>
    <w:rsid w:val="00DD396E"/>
    <w:rsid w:val="00DF569D"/>
    <w:rsid w:val="00E0302E"/>
    <w:rsid w:val="00E06170"/>
    <w:rsid w:val="00E15C41"/>
    <w:rsid w:val="00E5757B"/>
    <w:rsid w:val="00EB14E0"/>
    <w:rsid w:val="00EC7302"/>
    <w:rsid w:val="00F06383"/>
    <w:rsid w:val="00F0783E"/>
    <w:rsid w:val="00F22AAD"/>
    <w:rsid w:val="00FC27DD"/>
    <w:rsid w:val="00FC2D9B"/>
    <w:rsid w:val="00FD3D98"/>
    <w:rsid w:val="00FE2F85"/>
    <w:rsid w:val="00FF5C86"/>
    <w:rsid w:val="03A59221"/>
    <w:rsid w:val="03C39DDD"/>
    <w:rsid w:val="03CFAFC1"/>
    <w:rsid w:val="04680C0C"/>
    <w:rsid w:val="04AC92C1"/>
    <w:rsid w:val="059273E1"/>
    <w:rsid w:val="06746485"/>
    <w:rsid w:val="0777B7E3"/>
    <w:rsid w:val="07DF1417"/>
    <w:rsid w:val="09726075"/>
    <w:rsid w:val="097B29E7"/>
    <w:rsid w:val="09ADFA32"/>
    <w:rsid w:val="09F202ED"/>
    <w:rsid w:val="0A4241D8"/>
    <w:rsid w:val="0AF074F2"/>
    <w:rsid w:val="0B8B9DA7"/>
    <w:rsid w:val="0BA9BE32"/>
    <w:rsid w:val="0C12FBCF"/>
    <w:rsid w:val="0CD2F879"/>
    <w:rsid w:val="0DC48DC1"/>
    <w:rsid w:val="0EB72E91"/>
    <w:rsid w:val="0F278F6B"/>
    <w:rsid w:val="0F317434"/>
    <w:rsid w:val="0F61F37F"/>
    <w:rsid w:val="1209F002"/>
    <w:rsid w:val="1215357D"/>
    <w:rsid w:val="14B6B855"/>
    <w:rsid w:val="17C29DE9"/>
    <w:rsid w:val="1C028AE9"/>
    <w:rsid w:val="1C937CA6"/>
    <w:rsid w:val="1E055362"/>
    <w:rsid w:val="1E8454C5"/>
    <w:rsid w:val="1ED2B774"/>
    <w:rsid w:val="1F3F13FB"/>
    <w:rsid w:val="22BA7CBC"/>
    <w:rsid w:val="233E9D8B"/>
    <w:rsid w:val="276A0140"/>
    <w:rsid w:val="27CE83CB"/>
    <w:rsid w:val="27D3E0ED"/>
    <w:rsid w:val="27FE818A"/>
    <w:rsid w:val="29BF3011"/>
    <w:rsid w:val="2A3BC8FC"/>
    <w:rsid w:val="2AB7DF9F"/>
    <w:rsid w:val="2E17CD58"/>
    <w:rsid w:val="2FA4E85E"/>
    <w:rsid w:val="31A15D29"/>
    <w:rsid w:val="3215EBE8"/>
    <w:rsid w:val="324080F2"/>
    <w:rsid w:val="3250FD13"/>
    <w:rsid w:val="33374A35"/>
    <w:rsid w:val="33700CFC"/>
    <w:rsid w:val="3385BAE6"/>
    <w:rsid w:val="3435B5DA"/>
    <w:rsid w:val="34488448"/>
    <w:rsid w:val="369F13DF"/>
    <w:rsid w:val="36EA191A"/>
    <w:rsid w:val="37F0ADC8"/>
    <w:rsid w:val="3A9228F0"/>
    <w:rsid w:val="3B209EC2"/>
    <w:rsid w:val="3B2D914B"/>
    <w:rsid w:val="3D62C1BC"/>
    <w:rsid w:val="3E646706"/>
    <w:rsid w:val="40868372"/>
    <w:rsid w:val="41BF136F"/>
    <w:rsid w:val="4225C156"/>
    <w:rsid w:val="4306AA48"/>
    <w:rsid w:val="43639AA4"/>
    <w:rsid w:val="43B69AA4"/>
    <w:rsid w:val="44457FB5"/>
    <w:rsid w:val="4772F9ED"/>
    <w:rsid w:val="4777381F"/>
    <w:rsid w:val="489E9E02"/>
    <w:rsid w:val="48F353FC"/>
    <w:rsid w:val="49117487"/>
    <w:rsid w:val="49B55EA8"/>
    <w:rsid w:val="4C08A64E"/>
    <w:rsid w:val="4CDF6527"/>
    <w:rsid w:val="4CECFF6A"/>
    <w:rsid w:val="4E1A4AF0"/>
    <w:rsid w:val="4E495CEF"/>
    <w:rsid w:val="5005A150"/>
    <w:rsid w:val="53E4C780"/>
    <w:rsid w:val="542E7469"/>
    <w:rsid w:val="55A3AA92"/>
    <w:rsid w:val="55E21316"/>
    <w:rsid w:val="560C18F2"/>
    <w:rsid w:val="56664538"/>
    <w:rsid w:val="575D0406"/>
    <w:rsid w:val="577B4175"/>
    <w:rsid w:val="581357EE"/>
    <w:rsid w:val="595237F3"/>
    <w:rsid w:val="5AC9FCEA"/>
    <w:rsid w:val="5BDCD319"/>
    <w:rsid w:val="5F4475F2"/>
    <w:rsid w:val="5F661DAD"/>
    <w:rsid w:val="60BCFD45"/>
    <w:rsid w:val="60BE4D4D"/>
    <w:rsid w:val="61408130"/>
    <w:rsid w:val="619F0F01"/>
    <w:rsid w:val="61F50DF6"/>
    <w:rsid w:val="63A424BA"/>
    <w:rsid w:val="6471DD74"/>
    <w:rsid w:val="661109D6"/>
    <w:rsid w:val="6784A010"/>
    <w:rsid w:val="6A063791"/>
    <w:rsid w:val="6B00C787"/>
    <w:rsid w:val="6CA7EA05"/>
    <w:rsid w:val="6D005172"/>
    <w:rsid w:val="712F1A3B"/>
    <w:rsid w:val="721A0FB2"/>
    <w:rsid w:val="721D38CB"/>
    <w:rsid w:val="72DEF072"/>
    <w:rsid w:val="72E7C58F"/>
    <w:rsid w:val="73A47B3D"/>
    <w:rsid w:val="7449FABB"/>
    <w:rsid w:val="74AF9753"/>
    <w:rsid w:val="75DF34BF"/>
    <w:rsid w:val="75F98F96"/>
    <w:rsid w:val="76F70B8F"/>
    <w:rsid w:val="779E4FAF"/>
    <w:rsid w:val="78315908"/>
    <w:rsid w:val="787C7715"/>
    <w:rsid w:val="79A0CDF7"/>
    <w:rsid w:val="79CEE478"/>
    <w:rsid w:val="7AAFB185"/>
    <w:rsid w:val="7B25CB90"/>
    <w:rsid w:val="7B69AD7D"/>
    <w:rsid w:val="7B8FFC73"/>
    <w:rsid w:val="7BC3C62B"/>
    <w:rsid w:val="7E9A4198"/>
    <w:rsid w:val="7FB9790E"/>
    <w:rsid w:val="7FDE9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1D09"/>
  <w15:chartTrackingRefBased/>
  <w15:docId w15:val="{2C2D8041-50C5-4F5E-A4F0-9BF3CDF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3D"/>
  </w:style>
  <w:style w:type="paragraph" w:styleId="Footer">
    <w:name w:val="footer"/>
    <w:basedOn w:val="Normal"/>
    <w:link w:val="FooterChar"/>
    <w:uiPriority w:val="99"/>
    <w:unhideWhenUsed/>
    <w:rsid w:val="005E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3D"/>
  </w:style>
  <w:style w:type="table" w:styleId="TableGrid">
    <w:name w:val="Table Grid"/>
    <w:basedOn w:val="TableNormal"/>
    <w:uiPriority w:val="39"/>
    <w:rsid w:val="00AB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883"/>
    <w:pPr>
      <w:ind w:left="720"/>
      <w:contextualSpacing/>
    </w:pPr>
  </w:style>
  <w:style w:type="paragraph" w:styleId="NoSpacing">
    <w:name w:val="No Spacing"/>
    <w:uiPriority w:val="1"/>
    <w:qFormat/>
    <w:rsid w:val="00BD6C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4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D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9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147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4696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1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47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98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3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5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1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7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18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52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47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0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9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93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0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87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70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0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7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7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2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6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8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60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6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78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3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53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57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6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30523224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3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68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0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ent.acsa.org/coronavirus-in-ca-schools/summer-learning-scenario-plann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520AE0EC7F428667996214511CB8" ma:contentTypeVersion="4" ma:contentTypeDescription="Create a new document." ma:contentTypeScope="" ma:versionID="8fbdaca8d8fafaeb34d9bf291ab646f7">
  <xsd:schema xmlns:xsd="http://www.w3.org/2001/XMLSchema" xmlns:xs="http://www.w3.org/2001/XMLSchema" xmlns:p="http://schemas.microsoft.com/office/2006/metadata/properties" xmlns:ns2="929c7bc9-7370-4ec1-95b7-4635da14b435" targetNamespace="http://schemas.microsoft.com/office/2006/metadata/properties" ma:root="true" ma:fieldsID="9ada8efca458f979c0567f150b470854" ns2:_="">
    <xsd:import namespace="929c7bc9-7370-4ec1-95b7-4635da14b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7bc9-7370-4ec1-95b7-4635da14b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55A9E-A005-4D6B-B485-738DEEC68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CA25E-7A07-4EE7-8CBA-57925084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c7bc9-7370-4ec1-95b7-4635da14b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6202E-D3A8-45F8-87A9-BFBC564D9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Carnie</dc:creator>
  <cp:keywords/>
  <dc:description/>
  <cp:lastModifiedBy>Carnie, Jillian</cp:lastModifiedBy>
  <cp:revision>2</cp:revision>
  <dcterms:created xsi:type="dcterms:W3CDTF">2021-03-20T00:29:00Z</dcterms:created>
  <dcterms:modified xsi:type="dcterms:W3CDTF">2021-03-20T00:29:00Z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0x010100D735520AE0EC7F428667996214511CB8</vt:lpwstr>
  </property>
</Properties>
</file>