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6392" w:rsidRDefault="001F5785">
      <w:pPr>
        <w:spacing w:after="240"/>
      </w:pPr>
      <w:r>
        <w:t>Dear Parent/Guardian,</w:t>
      </w:r>
    </w:p>
    <w:p w14:paraId="1EEC609B" w14:textId="5613C16C" w:rsidR="004A1B55" w:rsidRDefault="00E00056" w:rsidP="00E00056">
      <w:pPr>
        <w:spacing w:before="240" w:after="240"/>
      </w:pPr>
      <w:r>
        <w:t xml:space="preserve">We want to thank you for your continued patience as we adapt our </w:t>
      </w:r>
      <w:r w:rsidR="0070211E">
        <w:t>regular</w:t>
      </w:r>
      <w:r>
        <w:t xml:space="preserve"> school practices and procedures to accommo</w:t>
      </w:r>
      <w:bookmarkStart w:id="0" w:name="_GoBack"/>
      <w:bookmarkEnd w:id="0"/>
      <w:r>
        <w:t xml:space="preserve">date the many challenges presented by the pandemic.  Parents and students and teachers have stepped up in heroic ways and we are starting to see a light at the end of the tunnel.  </w:t>
      </w:r>
      <w:r w:rsidR="004A1B55" w:rsidRPr="00066DA0">
        <w:rPr>
          <w:i/>
        </w:rPr>
        <w:t>(customize with re-opening sentence)</w:t>
      </w:r>
    </w:p>
    <w:p w14:paraId="2A5CA4A3" w14:textId="65E6668E" w:rsidR="001B0750" w:rsidRDefault="007F4B7B" w:rsidP="00721367">
      <w:pPr>
        <w:spacing w:before="240" w:after="240"/>
      </w:pPr>
      <w:r>
        <w:t xml:space="preserve">As you may know, each year in the Spring, our district </w:t>
      </w:r>
      <w:r w:rsidR="00A5765E">
        <w:t>provides</w:t>
      </w:r>
      <w:r>
        <w:t xml:space="preserve"> the</w:t>
      </w:r>
      <w:r w:rsidR="002A5F63">
        <w:t xml:space="preserve"> California Assessment of Student Performance and Progress (CAASPP)</w:t>
      </w:r>
      <w:r>
        <w:t xml:space="preserve"> </w:t>
      </w:r>
      <w:r w:rsidR="006F0C37">
        <w:t>s</w:t>
      </w:r>
      <w:r w:rsidR="00C77A1F">
        <w:t xml:space="preserve">tatewide </w:t>
      </w:r>
      <w:r w:rsidR="006F0C37">
        <w:t>a</w:t>
      </w:r>
      <w:r w:rsidR="00C77A1F">
        <w:t>ssessment</w:t>
      </w:r>
      <w:r w:rsidR="006F0C37">
        <w:t>s</w:t>
      </w:r>
      <w:r>
        <w:t xml:space="preserve"> </w:t>
      </w:r>
      <w:r w:rsidR="00CA4B3C">
        <w:t xml:space="preserve">in English </w:t>
      </w:r>
      <w:r w:rsidR="009919C5">
        <w:t>l</w:t>
      </w:r>
      <w:r w:rsidR="00CA4B3C">
        <w:t xml:space="preserve">anguage </w:t>
      </w:r>
      <w:r w:rsidR="009919C5">
        <w:t>a</w:t>
      </w:r>
      <w:r w:rsidR="00CA4B3C">
        <w:t xml:space="preserve">rts and </w:t>
      </w:r>
      <w:r w:rsidR="009919C5">
        <w:t>m</w:t>
      </w:r>
      <w:r w:rsidR="00CA4B3C">
        <w:t>ath</w:t>
      </w:r>
      <w:r w:rsidR="003E58A8">
        <w:t xml:space="preserve"> </w:t>
      </w:r>
      <w:r>
        <w:t>to students in grades 3-8 and 11</w:t>
      </w:r>
      <w:r w:rsidRPr="00E00056">
        <w:rPr>
          <w:vertAlign w:val="superscript"/>
        </w:rPr>
        <w:t>th</w:t>
      </w:r>
      <w:r>
        <w:t xml:space="preserve"> grade.  </w:t>
      </w:r>
      <w:r w:rsidR="00721367">
        <w:t xml:space="preserve">This week, the </w:t>
      </w:r>
      <w:r w:rsidR="009919C5">
        <w:t xml:space="preserve">California </w:t>
      </w:r>
      <w:r w:rsidR="00721367">
        <w:t xml:space="preserve">State Board </w:t>
      </w:r>
      <w:r w:rsidR="009919C5">
        <w:t xml:space="preserve">of Education </w:t>
      </w:r>
      <w:r w:rsidR="0070211E">
        <w:t>took the first step</w:t>
      </w:r>
      <w:r w:rsidR="003E58A8">
        <w:t xml:space="preserve"> to give districts th</w:t>
      </w:r>
      <w:r w:rsidR="00721367">
        <w:t xml:space="preserve">e option of using </w:t>
      </w:r>
      <w:r w:rsidR="003E58A8">
        <w:t>the statewide assessment</w:t>
      </w:r>
      <w:r w:rsidR="006F0C37">
        <w:t>s</w:t>
      </w:r>
      <w:r w:rsidR="003E58A8">
        <w:t xml:space="preserve"> </w:t>
      </w:r>
      <w:r w:rsidR="003E58A8" w:rsidRPr="003E58A8">
        <w:rPr>
          <w:b/>
        </w:rPr>
        <w:t>or</w:t>
      </w:r>
      <w:r w:rsidR="00721367">
        <w:t xml:space="preserve"> district-selected </w:t>
      </w:r>
      <w:r w:rsidR="002678A7">
        <w:t>assessment</w:t>
      </w:r>
      <w:r w:rsidR="002A5F63">
        <w:t>s</w:t>
      </w:r>
      <w:r w:rsidR="001F21ED">
        <w:t xml:space="preserve"> for the 2020-2021 school year</w:t>
      </w:r>
      <w:r w:rsidR="00721367">
        <w:t xml:space="preserve">. We are still awaiting full details and guidance from the California Department of Education, </w:t>
      </w:r>
      <w:r w:rsidR="0070211E">
        <w:t xml:space="preserve">about when </w:t>
      </w:r>
      <w:r w:rsidR="00721367">
        <w:t xml:space="preserve">but regardless of the </w:t>
      </w:r>
      <w:r w:rsidR="002678A7">
        <w:t>assessment</w:t>
      </w:r>
      <w:r w:rsidR="00721367">
        <w:t xml:space="preserve"> </w:t>
      </w:r>
      <w:r w:rsidR="00721367" w:rsidRPr="00066DA0">
        <w:rPr>
          <w:i/>
        </w:rPr>
        <w:t xml:space="preserve">[INSERT DISTRICT NAME] </w:t>
      </w:r>
      <w:r w:rsidR="00721367">
        <w:t>uses, parents</w:t>
      </w:r>
      <w:r w:rsidR="002A5F63">
        <w:t>/guardians</w:t>
      </w:r>
      <w:r w:rsidR="00721367">
        <w:t xml:space="preserve"> with students in grades 3-8 and </w:t>
      </w:r>
      <w:r w:rsidR="009919C5">
        <w:t xml:space="preserve">grade </w:t>
      </w:r>
      <w:r w:rsidR="00721367">
        <w:t>11 will receive their child’s results in both English language arts</w:t>
      </w:r>
      <w:r w:rsidR="003E58A8">
        <w:t xml:space="preserve"> and math</w:t>
      </w:r>
      <w:r w:rsidR="00721367">
        <w:t xml:space="preserve">. </w:t>
      </w:r>
    </w:p>
    <w:p w14:paraId="73E9B71E" w14:textId="50869F9B" w:rsidR="00721367" w:rsidRDefault="00721367" w:rsidP="00721367">
      <w:pPr>
        <w:spacing w:before="240" w:after="240"/>
      </w:pPr>
      <w:r>
        <w:t>There are many ways to measure student learning, and the spring test is only one of them. It is</w:t>
      </w:r>
      <w:r w:rsidR="002A5F63">
        <w:t xml:space="preserve"> not</w:t>
      </w:r>
      <w:r>
        <w:t xml:space="preserve"> meant to tell the whole story, but when combined with other factors, like report card grades and teacher input, it will give families a more complete picture of their child’s performance so that they can partner with teachers to accelerate learning in the months ahead.  </w:t>
      </w:r>
    </w:p>
    <w:p w14:paraId="59F7C0DB" w14:textId="77777777" w:rsidR="00721367" w:rsidRDefault="00721367" w:rsidP="00E00056">
      <w:pPr>
        <w:spacing w:before="240" w:after="240"/>
      </w:pPr>
      <w:r>
        <w:t xml:space="preserve">We are committed to communicating early and often with you as we receive additional information.  </w:t>
      </w:r>
    </w:p>
    <w:p w14:paraId="61C0F021" w14:textId="0FA1F852" w:rsidR="001F5785" w:rsidRDefault="00721367" w:rsidP="00E00056">
      <w:pPr>
        <w:spacing w:before="240" w:after="240"/>
      </w:pPr>
      <w:r>
        <w:t>In partnership,</w:t>
      </w:r>
      <w:r w:rsidR="001F5785">
        <w:t xml:space="preserve"> </w:t>
      </w:r>
    </w:p>
    <w:sectPr w:rsidR="001F57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EEBC" w16cex:dateUtc="2021-03-15T21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92"/>
    <w:rsid w:val="00066DA0"/>
    <w:rsid w:val="0018328B"/>
    <w:rsid w:val="001B0750"/>
    <w:rsid w:val="001F21ED"/>
    <w:rsid w:val="001F5785"/>
    <w:rsid w:val="002678A7"/>
    <w:rsid w:val="002A5F63"/>
    <w:rsid w:val="002B4AEC"/>
    <w:rsid w:val="003E58A8"/>
    <w:rsid w:val="004A1B55"/>
    <w:rsid w:val="00617CD3"/>
    <w:rsid w:val="006F0C37"/>
    <w:rsid w:val="0070211E"/>
    <w:rsid w:val="00721367"/>
    <w:rsid w:val="007F4B7B"/>
    <w:rsid w:val="009919C5"/>
    <w:rsid w:val="00A36392"/>
    <w:rsid w:val="00A5765E"/>
    <w:rsid w:val="00AB2599"/>
    <w:rsid w:val="00C77A1F"/>
    <w:rsid w:val="00CA4B3C"/>
    <w:rsid w:val="00E00056"/>
    <w:rsid w:val="00E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DCF2"/>
  <w15:docId w15:val="{2F9A9F0C-3639-494C-B46D-00F2CE8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00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Maves</dc:creator>
  <cp:lastModifiedBy>Rachael Maves</cp:lastModifiedBy>
  <cp:revision>16</cp:revision>
  <dcterms:created xsi:type="dcterms:W3CDTF">2021-03-17T16:58:00Z</dcterms:created>
  <dcterms:modified xsi:type="dcterms:W3CDTF">2021-03-18T00:39:00Z</dcterms:modified>
</cp:coreProperties>
</file>